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666BB" w14:textId="14C23C91" w:rsidR="00A350AF" w:rsidRDefault="00A350AF" w:rsidP="00333277">
      <w:pPr>
        <w:pBdr>
          <w:bottom w:val="single" w:sz="24" w:space="12" w:color="447DB5"/>
        </w:pBdr>
        <w:tabs>
          <w:tab w:val="left" w:pos="1397"/>
        </w:tabs>
        <w:spacing w:before="100" w:beforeAutospacing="1" w:after="100" w:afterAutospacing="1"/>
        <w:rPr>
          <w:rFonts w:cs="Arial"/>
          <w:b/>
          <w:color w:val="447DB5"/>
          <w:sz w:val="36"/>
          <w:szCs w:val="36"/>
          <w:lang w:val="en-GB" w:eastAsia="zh-CN"/>
        </w:rPr>
      </w:pPr>
      <w:r w:rsidRPr="006E663E">
        <w:rPr>
          <w:rFonts w:cs="Arial"/>
          <w:b/>
          <w:noProof/>
          <w:color w:val="990033"/>
          <w:sz w:val="22"/>
          <w:szCs w:val="22"/>
          <w:lang w:val="en-GB" w:eastAsia="zh-CN"/>
        </w:rPr>
        <mc:AlternateContent>
          <mc:Choice Requires="wps">
            <w:drawing>
              <wp:anchor distT="0" distB="0" distL="114300" distR="114300" simplePos="0" relativeHeight="251658240" behindDoc="0" locked="0" layoutInCell="1" allowOverlap="1" wp14:anchorId="13C307E8" wp14:editId="3F0336EA">
                <wp:simplePos x="0" y="0"/>
                <wp:positionH relativeFrom="column">
                  <wp:posOffset>-145415</wp:posOffset>
                </wp:positionH>
                <wp:positionV relativeFrom="paragraph">
                  <wp:posOffset>-3175</wp:posOffset>
                </wp:positionV>
                <wp:extent cx="0" cy="8496000"/>
                <wp:effectExtent l="114300" t="0" r="133350" b="57785"/>
                <wp:wrapNone/>
                <wp:docPr id="69" name="Lin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496000"/>
                        </a:xfrm>
                        <a:prstGeom prst="line">
                          <a:avLst/>
                        </a:prstGeom>
                        <a:noFill/>
                        <a:ln w="254000">
                          <a:solidFill>
                            <a:srgbClr val="447D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1D03F6" id="Line 3"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5pt,-.25pt" to="-11.45pt,66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" strokecolor="#447db5" strokeweight="20pt"/>
            </w:pict>
          </mc:Fallback>
        </mc:AlternateContent>
      </w:r>
    </w:p>
    <w:p w14:paraId="1B538E45" w14:textId="77777777" w:rsidR="00A350AF" w:rsidRDefault="00A350AF" w:rsidP="00333277">
      <w:pPr>
        <w:pBdr>
          <w:bottom w:val="single" w:sz="24" w:space="12" w:color="447DB5"/>
        </w:pBdr>
        <w:tabs>
          <w:tab w:val="left" w:pos="1397"/>
        </w:tabs>
        <w:spacing w:before="100" w:beforeAutospacing="1" w:after="100" w:afterAutospacing="1"/>
        <w:rPr>
          <w:rFonts w:cs="Arial"/>
          <w:b/>
          <w:color w:val="447DB5"/>
          <w:sz w:val="36"/>
          <w:szCs w:val="36"/>
          <w:lang w:val="en-GB" w:eastAsia="zh-CN"/>
        </w:rPr>
      </w:pPr>
    </w:p>
    <w:p w14:paraId="78243B5C" w14:textId="77777777" w:rsidR="00A350AF" w:rsidRDefault="00A350AF" w:rsidP="00333277">
      <w:pPr>
        <w:pBdr>
          <w:bottom w:val="single" w:sz="24" w:space="12" w:color="447DB5"/>
        </w:pBdr>
        <w:tabs>
          <w:tab w:val="left" w:pos="1397"/>
        </w:tabs>
        <w:spacing w:before="100" w:beforeAutospacing="1" w:after="100" w:afterAutospacing="1"/>
        <w:rPr>
          <w:rFonts w:cs="Arial"/>
          <w:b/>
          <w:color w:val="447DB5"/>
          <w:sz w:val="36"/>
          <w:szCs w:val="36"/>
          <w:lang w:val="en-GB" w:eastAsia="zh-CN"/>
        </w:rPr>
      </w:pPr>
    </w:p>
    <w:p w14:paraId="03758961" w14:textId="77777777" w:rsidR="00A350AF" w:rsidRDefault="00A350AF" w:rsidP="00333277">
      <w:pPr>
        <w:pBdr>
          <w:bottom w:val="single" w:sz="24" w:space="12" w:color="447DB5"/>
        </w:pBdr>
        <w:tabs>
          <w:tab w:val="left" w:pos="1397"/>
        </w:tabs>
        <w:spacing w:before="100" w:beforeAutospacing="1" w:after="100" w:afterAutospacing="1"/>
        <w:rPr>
          <w:rFonts w:cs="Arial"/>
          <w:b/>
          <w:color w:val="447DB5"/>
          <w:sz w:val="36"/>
          <w:szCs w:val="36"/>
          <w:lang w:val="en-GB" w:eastAsia="zh-CN"/>
        </w:rPr>
      </w:pPr>
    </w:p>
    <w:p w14:paraId="5808910C" w14:textId="77777777" w:rsidR="00B42452" w:rsidRPr="00B008F7" w:rsidRDefault="00B42452" w:rsidP="64CE632A">
      <w:pPr>
        <w:pBdr>
          <w:bottom w:val="single" w:sz="24" w:space="12" w:color="447DB5"/>
        </w:pBdr>
        <w:tabs>
          <w:tab w:val="left" w:pos="1397"/>
        </w:tabs>
        <w:spacing w:before="100" w:beforeAutospacing="1" w:after="100" w:afterAutospacing="1"/>
        <w:ind w:left="450" w:hanging="450"/>
        <w:jc w:val="center"/>
        <w:rPr>
          <w:rFonts w:cs="Arial"/>
          <w:b/>
          <w:bCs/>
          <w:color w:val="447DB5"/>
          <w:sz w:val="34"/>
          <w:szCs w:val="34"/>
          <w:lang w:val="en-GB" w:eastAsia="zh-CN"/>
        </w:rPr>
      </w:pPr>
      <w:r w:rsidRPr="00E72268">
        <w:rPr>
          <w:b/>
          <w:color w:val="447DB5"/>
          <w:sz w:val="34"/>
          <w:szCs w:val="34"/>
          <w:lang w:val="en-GB"/>
        </w:rPr>
        <w:t xml:space="preserve">Development of </w:t>
      </w:r>
      <w:r>
        <w:rPr>
          <w:rFonts w:cs="Arial"/>
          <w:b/>
          <w:bCs/>
          <w:color w:val="447DB5"/>
          <w:sz w:val="34"/>
          <w:szCs w:val="34"/>
          <w:lang w:val="en-GB" w:eastAsia="zh-CN"/>
        </w:rPr>
        <w:t xml:space="preserve">a </w:t>
      </w:r>
      <w:r w:rsidR="00E72268">
        <w:rPr>
          <w:b/>
          <w:bCs/>
          <w:color w:val="447DB5"/>
          <w:sz w:val="34"/>
          <w:szCs w:val="34"/>
          <w:lang w:val="en-GB"/>
        </w:rPr>
        <w:t>diabetes workplan</w:t>
      </w:r>
      <w:r w:rsidRPr="00E72268">
        <w:rPr>
          <w:b/>
          <w:color w:val="447DB5"/>
          <w:sz w:val="34"/>
          <w:szCs w:val="34"/>
          <w:lang w:val="en-GB"/>
        </w:rPr>
        <w:t xml:space="preserve"> and </w:t>
      </w:r>
      <w:r w:rsidR="00E72268">
        <w:rPr>
          <w:b/>
          <w:bCs/>
          <w:color w:val="447DB5"/>
          <w:sz w:val="34"/>
          <w:szCs w:val="34"/>
          <w:lang w:val="en-GB"/>
        </w:rPr>
        <w:t>activities related</w:t>
      </w:r>
      <w:r w:rsidRPr="00E72268">
        <w:rPr>
          <w:b/>
          <w:color w:val="447DB5"/>
          <w:sz w:val="34"/>
          <w:szCs w:val="34"/>
          <w:lang w:val="en-GB"/>
        </w:rPr>
        <w:t xml:space="preserve"> to </w:t>
      </w:r>
      <w:r w:rsidR="00E72268">
        <w:rPr>
          <w:b/>
          <w:bCs/>
          <w:color w:val="447DB5"/>
          <w:sz w:val="34"/>
          <w:szCs w:val="34"/>
          <w:lang w:val="en-GB"/>
        </w:rPr>
        <w:t>access</w:t>
      </w:r>
      <w:r w:rsidRPr="00E72268">
        <w:rPr>
          <w:b/>
          <w:color w:val="447DB5"/>
          <w:sz w:val="34"/>
          <w:szCs w:val="34"/>
          <w:lang w:val="en-GB"/>
        </w:rPr>
        <w:t xml:space="preserve"> to </w:t>
      </w:r>
      <w:r w:rsidR="00E72268">
        <w:rPr>
          <w:b/>
          <w:bCs/>
          <w:color w:val="447DB5"/>
          <w:sz w:val="34"/>
          <w:szCs w:val="34"/>
          <w:lang w:val="en-GB"/>
        </w:rPr>
        <w:t>medicines</w:t>
      </w:r>
      <w:r w:rsidRPr="00E72268">
        <w:rPr>
          <w:b/>
          <w:color w:val="447DB5"/>
          <w:sz w:val="34"/>
          <w:szCs w:val="34"/>
          <w:lang w:val="en-GB"/>
        </w:rPr>
        <w:t xml:space="preserve"> as part of the WHO HQ Diabetes Programme </w:t>
      </w:r>
    </w:p>
    <w:p w14:paraId="680E960C" w14:textId="77777777" w:rsidR="00333277" w:rsidRPr="00FB7E1D" w:rsidRDefault="00333277" w:rsidP="00333277">
      <w:pPr>
        <w:spacing w:before="120" w:after="120"/>
        <w:jc w:val="right"/>
        <w:rPr>
          <w:rFonts w:cs="Arial"/>
          <w:b/>
          <w:color w:val="990033"/>
          <w:sz w:val="26"/>
          <w:szCs w:val="26"/>
          <w:lang w:val="en-GB"/>
        </w:rPr>
      </w:pPr>
      <w:r w:rsidRPr="00FB7E1D">
        <w:rPr>
          <w:rFonts w:cs="Arial"/>
          <w:b/>
          <w:color w:val="990033"/>
          <w:sz w:val="26"/>
          <w:szCs w:val="26"/>
          <w:lang w:val="en-GB"/>
        </w:rPr>
        <w:t>Request for Proposals (RFP)</w:t>
      </w:r>
    </w:p>
    <w:p w14:paraId="129F2720" w14:textId="77777777" w:rsidR="00333277" w:rsidRPr="00FB7E1D" w:rsidRDefault="00333277" w:rsidP="00333277">
      <w:pPr>
        <w:spacing w:before="120" w:after="120"/>
        <w:jc w:val="right"/>
        <w:rPr>
          <w:rFonts w:cs="Arial"/>
          <w:b/>
          <w:color w:val="990033"/>
          <w:lang w:val="en-GB"/>
        </w:rPr>
      </w:pPr>
      <w:r w:rsidRPr="00FB7E1D">
        <w:rPr>
          <w:rFonts w:cs="Arial"/>
          <w:b/>
          <w:color w:val="990033"/>
          <w:lang w:val="en-GB"/>
        </w:rPr>
        <w:t>Bid Reference</w:t>
      </w:r>
    </w:p>
    <w:p w14:paraId="7EACA527" w14:textId="2EEBB672" w:rsidR="00333277" w:rsidRPr="003B5504" w:rsidRDefault="00B47C70" w:rsidP="0F5A13BF">
      <w:pPr>
        <w:jc w:val="right"/>
        <w:rPr>
          <w:rFonts w:cs="Arial"/>
          <w:b/>
          <w:bCs/>
          <w:highlight w:val="yellow"/>
          <w:lang w:val="en-GB"/>
        </w:rPr>
      </w:pPr>
      <w:r w:rsidRPr="2A7600D8">
        <w:rPr>
          <w:rFonts w:cs="Arial"/>
          <w:b/>
          <w:bCs/>
          <w:lang w:val="en-GB"/>
        </w:rPr>
        <w:t>WHO-RFP-</w:t>
      </w:r>
      <w:r w:rsidR="22EE4443" w:rsidRPr="2A7600D8">
        <w:rPr>
          <w:rFonts w:cs="Arial"/>
          <w:b/>
          <w:bCs/>
          <w:lang w:val="en-GB"/>
        </w:rPr>
        <w:t>MND-</w:t>
      </w:r>
      <w:r w:rsidR="13753130" w:rsidRPr="2A7600D8">
        <w:rPr>
          <w:rFonts w:cs="Arial"/>
          <w:b/>
          <w:bCs/>
          <w:lang w:val="en-GB"/>
        </w:rPr>
        <w:t>2026</w:t>
      </w:r>
      <w:r w:rsidR="5FAFD1A3" w:rsidRPr="2A7600D8">
        <w:rPr>
          <w:rFonts w:cs="Arial"/>
          <w:b/>
          <w:bCs/>
          <w:lang w:val="en-GB"/>
        </w:rPr>
        <w:t>-2</w:t>
      </w:r>
    </w:p>
    <w:p w14:paraId="4048C1A7" w14:textId="77777777" w:rsidR="00333277" w:rsidRPr="00FB7E1D" w:rsidRDefault="00333277" w:rsidP="00333277">
      <w:pPr>
        <w:jc w:val="right"/>
        <w:rPr>
          <w:rFonts w:cs="Arial"/>
          <w:b/>
          <w:color w:val="990033"/>
          <w:lang w:val="en-GB"/>
        </w:rPr>
      </w:pPr>
      <w:r>
        <w:rPr>
          <w:rFonts w:cs="Arial"/>
          <w:b/>
          <w:color w:val="990033"/>
          <w:lang w:val="en-GB"/>
        </w:rPr>
        <w:t>Country/</w:t>
      </w:r>
      <w:r w:rsidRPr="00FB7E1D">
        <w:rPr>
          <w:rFonts w:cs="Arial"/>
          <w:b/>
          <w:color w:val="990033"/>
          <w:lang w:val="en-GB"/>
        </w:rPr>
        <w:t>Unit Name</w:t>
      </w:r>
    </w:p>
    <w:p w14:paraId="423A0081" w14:textId="658B20D5" w:rsidR="00333277" w:rsidRPr="003B5504" w:rsidRDefault="001711DD" w:rsidP="00333277">
      <w:pPr>
        <w:jc w:val="right"/>
        <w:rPr>
          <w:rFonts w:cs="Arial"/>
          <w:b/>
          <w:lang w:val="en-GB"/>
        </w:rPr>
      </w:pPr>
      <w:r w:rsidRPr="003B5504">
        <w:rPr>
          <w:rFonts w:cs="Arial"/>
          <w:b/>
          <w:lang w:val="en-GB"/>
        </w:rPr>
        <w:t>WHO HQ</w:t>
      </w:r>
      <w:r w:rsidR="003B5504">
        <w:rPr>
          <w:rFonts w:cs="Arial"/>
          <w:b/>
          <w:lang w:val="en-GB"/>
        </w:rPr>
        <w:t>/PPC/NMH/MND</w:t>
      </w:r>
    </w:p>
    <w:p w14:paraId="463230BA" w14:textId="77777777" w:rsidR="00333277" w:rsidRPr="002A3A8A" w:rsidRDefault="00333277" w:rsidP="00333277">
      <w:pPr>
        <w:rPr>
          <w:rFonts w:cs="Arial"/>
          <w:sz w:val="22"/>
          <w:szCs w:val="22"/>
          <w:lang w:val="en-GB"/>
        </w:rPr>
      </w:pPr>
    </w:p>
    <w:p w14:paraId="0E841D93" w14:textId="77777777" w:rsidR="00333277" w:rsidRPr="006E663E" w:rsidRDefault="00333277" w:rsidP="00333277">
      <w:pPr>
        <w:rPr>
          <w:rFonts w:cs="Arial"/>
          <w:sz w:val="22"/>
          <w:szCs w:val="22"/>
          <w:lang w:val="en-GB"/>
        </w:rPr>
      </w:pPr>
    </w:p>
    <w:p w14:paraId="7D6F473F" w14:textId="77777777" w:rsidR="00333277" w:rsidRPr="00FB7E1D" w:rsidRDefault="00333277" w:rsidP="00333277">
      <w:pPr>
        <w:jc w:val="center"/>
        <w:rPr>
          <w:rFonts w:cs="Arial"/>
          <w:color w:val="447DB5"/>
          <w:sz w:val="26"/>
          <w:szCs w:val="26"/>
          <w:lang w:val="en-GB"/>
        </w:rPr>
      </w:pPr>
    </w:p>
    <w:p w14:paraId="310D3A97" w14:textId="77777777" w:rsidR="00333277" w:rsidRPr="00FB7E1D" w:rsidRDefault="00333277" w:rsidP="00333277">
      <w:pPr>
        <w:jc w:val="center"/>
        <w:rPr>
          <w:rFonts w:cs="Arial"/>
          <w:color w:val="447DB5"/>
          <w:sz w:val="26"/>
          <w:szCs w:val="26"/>
          <w:lang w:val="en-GB"/>
        </w:rPr>
      </w:pPr>
    </w:p>
    <w:p w14:paraId="638D92B0" w14:textId="77777777" w:rsidR="00333277" w:rsidRPr="00FB7E1D" w:rsidRDefault="00333277" w:rsidP="00333277">
      <w:pPr>
        <w:jc w:val="center"/>
        <w:rPr>
          <w:rFonts w:cs="Arial"/>
          <w:b/>
          <w:bCs/>
          <w:color w:val="447DB5"/>
          <w:sz w:val="26"/>
          <w:szCs w:val="26"/>
          <w:lang w:val="en-GB"/>
        </w:rPr>
      </w:pPr>
      <w:r w:rsidRPr="00FB7E1D">
        <w:rPr>
          <w:rFonts w:cs="Arial"/>
          <w:b/>
          <w:bCs/>
          <w:color w:val="447DB5"/>
          <w:sz w:val="26"/>
          <w:szCs w:val="26"/>
          <w:lang w:val="en-GB"/>
        </w:rPr>
        <w:t>Closing Date:</w:t>
      </w:r>
    </w:p>
    <w:p w14:paraId="69A685E2" w14:textId="58017E76" w:rsidR="00333277" w:rsidRPr="00FB7E1D" w:rsidRDefault="21D40B2E" w:rsidP="2A7600D8">
      <w:pPr>
        <w:jc w:val="center"/>
        <w:rPr>
          <w:rFonts w:cs="Arial"/>
          <w:color w:val="447DB5"/>
          <w:sz w:val="26"/>
          <w:szCs w:val="26"/>
          <w:lang w:val="en-GB"/>
        </w:rPr>
      </w:pPr>
      <w:r w:rsidRPr="2A7600D8">
        <w:rPr>
          <w:rFonts w:cs="Arial"/>
          <w:color w:val="447DB5"/>
          <w:sz w:val="26"/>
          <w:szCs w:val="26"/>
          <w:lang w:val="en-GB"/>
        </w:rPr>
        <w:t>[</w:t>
      </w:r>
      <w:r w:rsidR="7FBCCE5A" w:rsidRPr="2A7600D8">
        <w:rPr>
          <w:rFonts w:cs="Arial"/>
          <w:color w:val="447DB5"/>
          <w:sz w:val="26"/>
          <w:szCs w:val="26"/>
          <w:lang w:val="en-GB"/>
        </w:rPr>
        <w:t>15</w:t>
      </w:r>
      <w:r w:rsidR="0A099C2C" w:rsidRPr="2A7600D8">
        <w:rPr>
          <w:rFonts w:cs="Arial"/>
          <w:color w:val="447DB5"/>
          <w:sz w:val="26"/>
          <w:szCs w:val="26"/>
          <w:lang w:val="en-GB"/>
        </w:rPr>
        <w:t xml:space="preserve"> </w:t>
      </w:r>
      <w:r w:rsidR="77C08BCC" w:rsidRPr="2A7600D8">
        <w:rPr>
          <w:rFonts w:cs="Arial"/>
          <w:color w:val="447DB5"/>
          <w:sz w:val="26"/>
          <w:szCs w:val="26"/>
          <w:lang w:val="en-GB"/>
        </w:rPr>
        <w:t>November</w:t>
      </w:r>
      <w:r w:rsidR="0A099C2C" w:rsidRPr="2A7600D8">
        <w:rPr>
          <w:rFonts w:cs="Arial"/>
          <w:color w:val="447DB5"/>
          <w:sz w:val="26"/>
          <w:szCs w:val="26"/>
          <w:lang w:val="en-GB"/>
        </w:rPr>
        <w:t xml:space="preserve"> 202</w:t>
      </w:r>
      <w:r w:rsidR="1B511F89" w:rsidRPr="2A7600D8">
        <w:rPr>
          <w:rFonts w:cs="Arial"/>
          <w:color w:val="447DB5"/>
          <w:sz w:val="26"/>
          <w:szCs w:val="26"/>
          <w:lang w:val="en-GB"/>
        </w:rPr>
        <w:t>6</w:t>
      </w:r>
      <w:r w:rsidR="00E23B9E">
        <w:rPr>
          <w:rFonts w:cs="Arial"/>
          <w:color w:val="447DB5"/>
          <w:sz w:val="26"/>
          <w:szCs w:val="26"/>
          <w:lang w:val="en-GB"/>
        </w:rPr>
        <w:t xml:space="preserve"> at</w:t>
      </w:r>
      <w:r w:rsidR="42D92E7D" w:rsidRPr="2A7600D8">
        <w:rPr>
          <w:rFonts w:cs="Arial"/>
          <w:color w:val="447DB5"/>
          <w:sz w:val="26"/>
          <w:szCs w:val="26"/>
          <w:lang w:val="en-GB"/>
        </w:rPr>
        <w:t xml:space="preserve"> 23:59 CET</w:t>
      </w:r>
      <w:r w:rsidRPr="2A7600D8">
        <w:rPr>
          <w:rFonts w:cs="Arial"/>
          <w:color w:val="447DB5"/>
          <w:sz w:val="26"/>
          <w:szCs w:val="26"/>
          <w:lang w:val="en-GB"/>
        </w:rPr>
        <w:t>]</w:t>
      </w:r>
    </w:p>
    <w:p w14:paraId="00AA84AA" w14:textId="4B122FDD" w:rsidR="00AC2CC4" w:rsidRDefault="00AC2CC4">
      <w:pPr>
        <w:rPr>
          <w:rFonts w:ascii="Calibri" w:eastAsia="Times New Roman" w:hAnsi="Calibri" w:cs="Arial"/>
          <w:b/>
          <w:bCs/>
          <w:color w:val="447DB5"/>
          <w:kern w:val="0"/>
          <w:sz w:val="22"/>
          <w:szCs w:val="22"/>
          <w14:ligatures w14:val="none"/>
        </w:rPr>
      </w:pPr>
    </w:p>
    <w:p w14:paraId="4138D5CD" w14:textId="77777777" w:rsidR="009D534E" w:rsidRDefault="009D534E">
      <w:pPr>
        <w:rPr>
          <w:rFonts w:ascii="Calibri" w:eastAsia="Times New Roman" w:hAnsi="Calibri" w:cs="Arial"/>
          <w:b/>
          <w:bCs/>
          <w:color w:val="447DB5"/>
          <w:kern w:val="0"/>
          <w:sz w:val="22"/>
          <w:szCs w:val="22"/>
          <w14:ligatures w14:val="none"/>
        </w:rPr>
      </w:pPr>
      <w:r>
        <w:rPr>
          <w:rFonts w:ascii="Calibri" w:eastAsia="Times New Roman" w:hAnsi="Calibri" w:cs="Arial"/>
          <w:b/>
          <w:bCs/>
          <w:color w:val="447DB5"/>
          <w:kern w:val="0"/>
          <w:sz w:val="22"/>
          <w:szCs w:val="22"/>
          <w14:ligatures w14:val="none"/>
        </w:rPr>
        <w:br w:type="page"/>
      </w:r>
    </w:p>
    <w:p w14:paraId="35C5063D" w14:textId="2A5E5C82" w:rsidR="00B42452" w:rsidRPr="00C17A9D" w:rsidRDefault="00B42452" w:rsidP="64CE632A">
      <w:pPr>
        <w:tabs>
          <w:tab w:val="left" w:pos="4320"/>
        </w:tabs>
        <w:spacing w:after="0" w:line="280" w:lineRule="exact"/>
        <w:jc w:val="both"/>
        <w:rPr>
          <w:rFonts w:ascii="Calibri" w:eastAsia="Times New Roman" w:hAnsi="Calibri" w:cs="Arial"/>
          <w:b/>
          <w:bCs/>
          <w:color w:val="447DB5"/>
          <w:kern w:val="0"/>
          <w:sz w:val="22"/>
          <w:szCs w:val="22"/>
          <w14:ligatures w14:val="none"/>
        </w:rPr>
      </w:pPr>
      <w:r w:rsidRPr="64CE632A">
        <w:rPr>
          <w:rFonts w:ascii="Calibri" w:eastAsia="Times New Roman" w:hAnsi="Calibri" w:cs="Arial"/>
          <w:b/>
          <w:bCs/>
          <w:color w:val="447DB5"/>
          <w:kern w:val="0"/>
          <w:sz w:val="22"/>
          <w:szCs w:val="22"/>
          <w14:ligatures w14:val="none"/>
        </w:rPr>
        <w:lastRenderedPageBreak/>
        <w:t xml:space="preserve">The World Health Organization (WHO) is seeking offers for the </w:t>
      </w:r>
      <w:r w:rsidR="005627CB">
        <w:rPr>
          <w:rFonts w:ascii="Calibri" w:hAnsi="Calibri" w:cs="Calibri"/>
          <w:b/>
          <w:bCs/>
          <w:color w:val="447DB5"/>
          <w:sz w:val="22"/>
          <w:szCs w:val="22"/>
        </w:rPr>
        <w:t>development</w:t>
      </w:r>
      <w:r w:rsidRPr="64CE632A">
        <w:rPr>
          <w:rFonts w:ascii="Calibri" w:eastAsia="Times New Roman" w:hAnsi="Calibri" w:cs="Arial"/>
          <w:b/>
          <w:bCs/>
          <w:color w:val="447DB5"/>
          <w:kern w:val="0"/>
          <w:sz w:val="22"/>
          <w:szCs w:val="22"/>
          <w14:ligatures w14:val="none"/>
        </w:rPr>
        <w:t xml:space="preserve"> of </w:t>
      </w:r>
      <w:r w:rsidR="005627CB">
        <w:rPr>
          <w:rFonts w:ascii="Calibri" w:hAnsi="Calibri" w:cs="Calibri"/>
          <w:b/>
          <w:bCs/>
          <w:color w:val="447DB5"/>
          <w:sz w:val="22"/>
          <w:szCs w:val="22"/>
        </w:rPr>
        <w:t>a diabetes</w:t>
      </w:r>
      <w:r w:rsidRPr="64CE632A">
        <w:rPr>
          <w:rFonts w:ascii="Calibri" w:eastAsia="Times New Roman" w:hAnsi="Calibri" w:cs="Arial"/>
          <w:b/>
          <w:bCs/>
          <w:color w:val="447DB5"/>
          <w:kern w:val="0"/>
          <w:sz w:val="22"/>
          <w:szCs w:val="22"/>
          <w14:ligatures w14:val="none"/>
        </w:rPr>
        <w:t xml:space="preserve"> workplan and activities related to access to medicines as part of the WHO HQ Diabetes </w:t>
      </w:r>
      <w:proofErr w:type="spellStart"/>
      <w:r w:rsidRPr="64CE632A">
        <w:rPr>
          <w:rFonts w:ascii="Calibri" w:eastAsia="Times New Roman" w:hAnsi="Calibri" w:cs="Arial"/>
          <w:b/>
          <w:bCs/>
          <w:color w:val="447DB5"/>
          <w:sz w:val="22"/>
          <w:szCs w:val="22"/>
        </w:rPr>
        <w:t>Programme</w:t>
      </w:r>
      <w:proofErr w:type="spellEnd"/>
      <w:r w:rsidRPr="64CE632A">
        <w:rPr>
          <w:rFonts w:ascii="Calibri" w:eastAsia="Times New Roman" w:hAnsi="Calibri" w:cs="Arial"/>
          <w:b/>
          <w:bCs/>
          <w:color w:val="447DB5"/>
          <w:sz w:val="22"/>
          <w:szCs w:val="22"/>
        </w:rPr>
        <w:t>.</w:t>
      </w:r>
    </w:p>
    <w:p w14:paraId="59B2D88F" w14:textId="77777777" w:rsidR="00AC2CC4" w:rsidRDefault="00AC2CC4" w:rsidP="00845659">
      <w:pPr>
        <w:tabs>
          <w:tab w:val="left" w:pos="4320"/>
        </w:tabs>
        <w:spacing w:after="0" w:line="280" w:lineRule="exact"/>
        <w:jc w:val="both"/>
        <w:rPr>
          <w:rFonts w:ascii="Calibri" w:eastAsia="Times New Roman" w:hAnsi="Calibri" w:cs="Arial"/>
          <w:b/>
          <w:bCs/>
          <w:color w:val="447DB5"/>
          <w:kern w:val="0"/>
          <w:sz w:val="22"/>
          <w:szCs w:val="22"/>
          <w14:ligatures w14:val="none"/>
        </w:rPr>
      </w:pPr>
    </w:p>
    <w:p w14:paraId="628D1FEF" w14:textId="18D14815" w:rsidR="00845659" w:rsidRPr="00845659" w:rsidRDefault="00AC2CC4" w:rsidP="00845659">
      <w:pPr>
        <w:tabs>
          <w:tab w:val="left" w:pos="4320"/>
        </w:tabs>
        <w:spacing w:after="0" w:line="280" w:lineRule="exact"/>
        <w:jc w:val="both"/>
        <w:rPr>
          <w:rFonts w:ascii="Calibri" w:eastAsia="Times New Roman" w:hAnsi="Calibri" w:cs="Arial"/>
          <w:b/>
          <w:bCs/>
          <w:color w:val="447DB5"/>
          <w:kern w:val="0"/>
          <w:sz w:val="22"/>
          <w:szCs w:val="22"/>
          <w14:ligatures w14:val="none"/>
        </w:rPr>
      </w:pPr>
      <w:r>
        <w:rPr>
          <w:rFonts w:ascii="Calibri" w:eastAsia="Times New Roman" w:hAnsi="Calibri" w:cs="Arial"/>
          <w:b/>
          <w:bCs/>
          <w:color w:val="447DB5"/>
          <w:kern w:val="0"/>
          <w:sz w:val="22"/>
          <w:szCs w:val="22"/>
          <w14:ligatures w14:val="none"/>
        </w:rPr>
        <w:t xml:space="preserve">Interested companies and organizations are </w:t>
      </w:r>
      <w:r w:rsidR="00845659" w:rsidRPr="00845659">
        <w:rPr>
          <w:rFonts w:ascii="Calibri" w:eastAsia="Times New Roman" w:hAnsi="Calibri" w:cs="Arial"/>
          <w:b/>
          <w:bCs/>
          <w:color w:val="447DB5"/>
          <w:kern w:val="0"/>
          <w:sz w:val="22"/>
          <w:szCs w:val="22"/>
          <w14:ligatures w14:val="none"/>
        </w:rPr>
        <w:t xml:space="preserve">invited to submit a proposal for the services in response to this </w:t>
      </w:r>
      <w:r w:rsidR="00845659" w:rsidRPr="00845659">
        <w:rPr>
          <w:rFonts w:ascii="Calibri" w:eastAsia="Times New Roman" w:hAnsi="Calibri" w:cs="Arial"/>
          <w:b/>
          <w:bCs/>
          <w:color w:val="447DB5"/>
          <w:kern w:val="0"/>
          <w:sz w:val="22"/>
          <w:szCs w:val="22"/>
          <w:lang w:val="en-GB"/>
          <w14:ligatures w14:val="none"/>
        </w:rPr>
        <w:t>Request for Proposals (RFP)</w:t>
      </w:r>
      <w:r w:rsidR="00845659" w:rsidRPr="00845659">
        <w:rPr>
          <w:rFonts w:ascii="Calibri" w:eastAsia="Times New Roman" w:hAnsi="Calibri" w:cs="Arial"/>
          <w:b/>
          <w:bCs/>
          <w:color w:val="447DB5"/>
          <w:kern w:val="0"/>
          <w:sz w:val="22"/>
          <w:szCs w:val="22"/>
          <w14:ligatures w14:val="none"/>
        </w:rPr>
        <w:t xml:space="preserve">. </w:t>
      </w:r>
    </w:p>
    <w:p w14:paraId="5B0F027E" w14:textId="77777777" w:rsidR="00845659" w:rsidRPr="00845659" w:rsidRDefault="00845659" w:rsidP="00845659">
      <w:pPr>
        <w:spacing w:after="0" w:line="280" w:lineRule="exact"/>
        <w:ind w:left="567"/>
        <w:jc w:val="both"/>
        <w:rPr>
          <w:rFonts w:ascii="Calibri" w:eastAsia="Times New Roman" w:hAnsi="Calibri" w:cs="Arial"/>
          <w:color w:val="800000"/>
          <w:kern w:val="0"/>
          <w:sz w:val="22"/>
          <w:szCs w:val="22"/>
          <w14:ligatures w14:val="none"/>
        </w:rPr>
      </w:pPr>
    </w:p>
    <w:p w14:paraId="69DF807A" w14:textId="77777777" w:rsidR="00845659" w:rsidRPr="00845659" w:rsidRDefault="00845659" w:rsidP="00845659">
      <w:pPr>
        <w:spacing w:after="0" w:line="240" w:lineRule="auto"/>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WHO is a public international organization, consisting of 194 Member States, and a Specialized Agency of the United Nations with the mandate to act as the directing and coordinating authority on international health work. As such, WHO is dependent on the budgetary and extra-budgetary contributions it receives for the implementation of its activities. Bidders are, therefore, requested to propose the best and most cost-effective solution to meet WHO requirements, while ensuring a high level of service.</w:t>
      </w:r>
      <w:bookmarkStart w:id="0" w:name="_Toc191446292"/>
      <w:bookmarkStart w:id="1" w:name="_Toc347388347"/>
    </w:p>
    <w:p w14:paraId="3E50A6F5" w14:textId="77777777" w:rsidR="00845659" w:rsidRPr="00845659" w:rsidRDefault="00845659" w:rsidP="00845659">
      <w:pPr>
        <w:spacing w:after="0" w:line="240" w:lineRule="auto"/>
        <w:ind w:left="567"/>
        <w:jc w:val="both"/>
        <w:rPr>
          <w:rFonts w:ascii="Calibri" w:eastAsia="Times New Roman" w:hAnsi="Calibri" w:cs="Arial"/>
          <w:kern w:val="0"/>
          <w:sz w:val="22"/>
          <w:szCs w:val="22"/>
          <w:lang w:val="en-GB"/>
          <w14:ligatures w14:val="none"/>
        </w:rPr>
      </w:pPr>
    </w:p>
    <w:p w14:paraId="3721C84A" w14:textId="77777777" w:rsidR="00845659" w:rsidRPr="00845659" w:rsidRDefault="00845659" w:rsidP="00845659">
      <w:pPr>
        <w:spacing w:after="60" w:line="240" w:lineRule="auto"/>
        <w:ind w:left="567"/>
        <w:jc w:val="both"/>
        <w:rPr>
          <w:rFonts w:ascii="Calibri" w:eastAsia="Times New Roman" w:hAnsi="Calibri" w:cs="Arial"/>
          <w:b/>
          <w:bCs/>
          <w:kern w:val="0"/>
          <w:sz w:val="22"/>
          <w:szCs w:val="22"/>
          <w:lang w:val="en-GB"/>
          <w14:ligatures w14:val="none"/>
        </w:rPr>
      </w:pPr>
      <w:bookmarkStart w:id="2" w:name="_Toc122240158"/>
      <w:bookmarkStart w:id="3" w:name="_Toc122246467"/>
      <w:bookmarkEnd w:id="0"/>
      <w:bookmarkEnd w:id="1"/>
      <w:r w:rsidRPr="00845659">
        <w:rPr>
          <w:rFonts w:ascii="Calibri" w:eastAsia="Times New Roman" w:hAnsi="Calibri" w:cs="Arial"/>
          <w:b/>
          <w:bCs/>
          <w:kern w:val="0"/>
          <w:sz w:val="22"/>
          <w:szCs w:val="22"/>
          <w:lang w:val="en-GB"/>
          <w14:ligatures w14:val="none"/>
        </w:rPr>
        <w:t>1. Requirements</w:t>
      </w:r>
    </w:p>
    <w:p w14:paraId="260D9D12" w14:textId="4F77F402" w:rsidR="00B42452" w:rsidRPr="000C09B0" w:rsidRDefault="00B42452" w:rsidP="64CE632A">
      <w:pPr>
        <w:spacing w:after="0" w:line="280" w:lineRule="exact"/>
        <w:jc w:val="both"/>
        <w:rPr>
          <w:rFonts w:ascii="Calibri" w:eastAsia="Times New Roman" w:hAnsi="Calibri" w:cs="Arial"/>
          <w:b/>
          <w:bCs/>
          <w:kern w:val="0"/>
          <w:sz w:val="22"/>
          <w:szCs w:val="22"/>
          <w:lang w:val="en-GB"/>
          <w14:ligatures w14:val="none"/>
        </w:rPr>
      </w:pPr>
      <w:r w:rsidRPr="000C09B0">
        <w:rPr>
          <w:rFonts w:ascii="Calibri" w:eastAsia="Times New Roman" w:hAnsi="Calibri" w:cs="Arial"/>
          <w:b/>
          <w:bCs/>
          <w:kern w:val="0"/>
          <w:sz w:val="22"/>
          <w:szCs w:val="22"/>
          <w:lang w:val="en-GB"/>
          <w14:ligatures w14:val="none"/>
        </w:rPr>
        <w:t xml:space="preserve">WHO requires the successful bidder, to carry out services related to the </w:t>
      </w:r>
      <w:r w:rsidR="00B4789D">
        <w:rPr>
          <w:rFonts w:ascii="Calibri" w:hAnsi="Calibri" w:cs="Calibri"/>
          <w:b/>
          <w:bCs/>
          <w:sz w:val="22"/>
          <w:szCs w:val="22"/>
          <w:lang w:val="en-GB"/>
        </w:rPr>
        <w:t>development</w:t>
      </w:r>
      <w:r w:rsidRPr="000C09B0">
        <w:rPr>
          <w:rFonts w:ascii="Calibri" w:eastAsia="Times New Roman" w:hAnsi="Calibri" w:cs="Arial"/>
          <w:b/>
          <w:bCs/>
          <w:kern w:val="0"/>
          <w:sz w:val="22"/>
          <w:szCs w:val="22"/>
          <w:lang w:val="en-GB"/>
          <w14:ligatures w14:val="none"/>
        </w:rPr>
        <w:t xml:space="preserve"> of </w:t>
      </w:r>
      <w:r w:rsidR="00B4789D">
        <w:rPr>
          <w:rFonts w:ascii="Calibri" w:hAnsi="Calibri" w:cs="Calibri"/>
          <w:b/>
          <w:bCs/>
          <w:sz w:val="22"/>
          <w:szCs w:val="22"/>
          <w:lang w:val="en-GB"/>
        </w:rPr>
        <w:t>a diabetes</w:t>
      </w:r>
      <w:r w:rsidRPr="000C09B0">
        <w:rPr>
          <w:rFonts w:ascii="Calibri" w:eastAsia="Times New Roman" w:hAnsi="Calibri" w:cs="Arial"/>
          <w:b/>
          <w:bCs/>
          <w:kern w:val="0"/>
          <w:sz w:val="22"/>
          <w:szCs w:val="22"/>
          <w:lang w:val="en-GB"/>
          <w14:ligatures w14:val="none"/>
        </w:rPr>
        <w:t xml:space="preserve"> workplan and activities related to access to medicines as part of the WHO HQ Diabetes Programme.</w:t>
      </w:r>
    </w:p>
    <w:p w14:paraId="734F7B60" w14:textId="77777777" w:rsidR="00845659" w:rsidRPr="000C09B0" w:rsidRDefault="00845659" w:rsidP="00845659">
      <w:pPr>
        <w:spacing w:after="0" w:line="280" w:lineRule="exact"/>
        <w:jc w:val="both"/>
        <w:rPr>
          <w:rFonts w:ascii="Calibri" w:eastAsia="Times New Roman" w:hAnsi="Calibri" w:cs="Arial"/>
          <w:i/>
          <w:iCs/>
          <w:kern w:val="0"/>
          <w:sz w:val="20"/>
          <w:szCs w:val="20"/>
          <w:lang w:val="en-GB"/>
          <w14:ligatures w14:val="none"/>
        </w:rPr>
      </w:pPr>
      <w:r w:rsidRPr="000C09B0">
        <w:rPr>
          <w:rFonts w:ascii="Calibri" w:eastAsia="Times New Roman" w:hAnsi="Calibri" w:cs="Arial"/>
          <w:i/>
          <w:iCs/>
          <w:kern w:val="0"/>
          <w:sz w:val="20"/>
          <w:szCs w:val="20"/>
          <w:lang w:val="en-GB"/>
          <w14:ligatures w14:val="none"/>
        </w:rPr>
        <w:t>See detailed Terms of Reference in Annex 1 for complete information.</w:t>
      </w:r>
    </w:p>
    <w:p w14:paraId="4B3D08C9" w14:textId="77777777" w:rsidR="00845659" w:rsidRPr="000C09B0" w:rsidRDefault="00845659" w:rsidP="00845659">
      <w:pPr>
        <w:spacing w:after="0" w:line="280" w:lineRule="exact"/>
        <w:jc w:val="both"/>
        <w:rPr>
          <w:rFonts w:ascii="Calibri" w:eastAsia="Times New Roman" w:hAnsi="Calibri" w:cs="Arial"/>
          <w:kern w:val="0"/>
          <w:sz w:val="22"/>
          <w:szCs w:val="22"/>
          <w:lang w:val="en-GB"/>
          <w14:ligatures w14:val="none"/>
        </w:rPr>
      </w:pPr>
    </w:p>
    <w:p w14:paraId="7F86EB0C" w14:textId="0B0B59ED" w:rsidR="00845659" w:rsidRPr="000C09B0" w:rsidRDefault="00845659" w:rsidP="00845659">
      <w:pPr>
        <w:spacing w:after="0" w:line="280" w:lineRule="exact"/>
        <w:jc w:val="both"/>
        <w:rPr>
          <w:rFonts w:ascii="Calibri" w:eastAsia="Times New Roman" w:hAnsi="Calibri" w:cs="Arial"/>
          <w:kern w:val="0"/>
          <w:sz w:val="22"/>
          <w:szCs w:val="22"/>
          <w14:ligatures w14:val="none"/>
        </w:rPr>
      </w:pPr>
      <w:r w:rsidRPr="000C09B0">
        <w:rPr>
          <w:rFonts w:ascii="Calibri" w:eastAsia="Times New Roman" w:hAnsi="Calibri" w:cs="Arial"/>
          <w:kern w:val="0"/>
          <w:sz w:val="22"/>
          <w:szCs w:val="22"/>
          <w:lang w:val="en-GB"/>
          <w14:ligatures w14:val="none"/>
        </w:rPr>
        <w:t xml:space="preserve">The successful bidder shall be a </w:t>
      </w:r>
      <w:sdt>
        <w:sdtPr>
          <w:rPr>
            <w:rFonts w:ascii="Calibri" w:eastAsia="Times New Roman" w:hAnsi="Calibri" w:cs="Arial"/>
            <w:kern w:val="0"/>
            <w:sz w:val="22"/>
            <w:szCs w:val="22"/>
            <w:lang w:val="en-GB"/>
            <w14:ligatures w14:val="none"/>
          </w:rPr>
          <w:id w:val="-320505144"/>
          <w14:checkbox>
            <w14:checked w14:val="1"/>
            <w14:checkedState w14:val="2612" w14:font="MS Gothic"/>
            <w14:uncheckedState w14:val="2610" w14:font="MS Gothic"/>
          </w14:checkbox>
        </w:sdtPr>
        <w:sdtEndPr/>
        <w:sdtContent>
          <w:r w:rsidR="3C7BA4AD" w:rsidRPr="000C09B0">
            <w:rPr>
              <w:rFonts w:ascii="MS Gothic" w:eastAsia="MS Gothic" w:hAnsi="MS Gothic" w:cs="Arial"/>
              <w:kern w:val="0"/>
              <w:sz w:val="22"/>
              <w:szCs w:val="22"/>
              <w:lang w:val="en-GB"/>
              <w14:ligatures w14:val="none"/>
            </w:rPr>
            <w:t>☒</w:t>
          </w:r>
        </w:sdtContent>
      </w:sdt>
      <w:r w:rsidRPr="000C09B0">
        <w:rPr>
          <w:rFonts w:ascii="Calibri" w:eastAsia="Times New Roman" w:hAnsi="Calibri" w:cs="Arial"/>
          <w:kern w:val="0"/>
          <w:sz w:val="22"/>
          <w:szCs w:val="22"/>
          <w:lang w:val="en-GB"/>
          <w14:ligatures w14:val="none"/>
        </w:rPr>
        <w:t xml:space="preserve"> for profit / </w:t>
      </w:r>
      <w:sdt>
        <w:sdtPr>
          <w:rPr>
            <w:rFonts w:ascii="Calibri" w:eastAsia="Times New Roman" w:hAnsi="Calibri" w:cs="Arial"/>
            <w:kern w:val="0"/>
            <w:sz w:val="22"/>
            <w:szCs w:val="22"/>
            <w:lang w:val="en-GB"/>
            <w14:ligatures w14:val="none"/>
          </w:rPr>
          <w:id w:val="997770964"/>
          <w14:checkbox>
            <w14:checked w14:val="1"/>
            <w14:checkedState w14:val="2612" w14:font="MS Gothic"/>
            <w14:uncheckedState w14:val="2610" w14:font="MS Gothic"/>
          </w14:checkbox>
        </w:sdtPr>
        <w:sdtEndPr/>
        <w:sdtContent>
          <w:r w:rsidR="3C7BA4AD" w:rsidRPr="000C09B0">
            <w:rPr>
              <w:rFonts w:ascii="MS Gothic" w:eastAsia="MS Gothic" w:hAnsi="MS Gothic" w:cs="Arial"/>
              <w:kern w:val="0"/>
              <w:sz w:val="22"/>
              <w:szCs w:val="22"/>
              <w:lang w:val="en-GB"/>
              <w14:ligatures w14:val="none"/>
            </w:rPr>
            <w:t>☒</w:t>
          </w:r>
        </w:sdtContent>
      </w:sdt>
      <w:r w:rsidRPr="000C09B0">
        <w:rPr>
          <w:rFonts w:ascii="Calibri" w:eastAsia="Times New Roman" w:hAnsi="Calibri" w:cs="Arial"/>
          <w:kern w:val="0"/>
          <w:sz w:val="22"/>
          <w:szCs w:val="22"/>
          <w:lang w:val="en-GB"/>
          <w14:ligatures w14:val="none"/>
        </w:rPr>
        <w:t xml:space="preserve"> not for profit institution </w:t>
      </w:r>
      <w:r w:rsidRPr="000C09B0">
        <w:rPr>
          <w:rFonts w:ascii="Calibri" w:eastAsia="Times New Roman" w:hAnsi="Calibri" w:cs="Arial"/>
          <w:sz w:val="22"/>
          <w:szCs w:val="22"/>
          <w:lang w:val="en-GB"/>
        </w:rPr>
        <w:t xml:space="preserve">operating </w:t>
      </w:r>
      <w:r w:rsidRPr="000C09B0">
        <w:rPr>
          <w:rFonts w:ascii="Calibri" w:eastAsia="Times New Roman" w:hAnsi="Calibri" w:cs="Arial"/>
          <w:kern w:val="0"/>
          <w:sz w:val="22"/>
          <w:szCs w:val="22"/>
          <w:lang w:val="en-GB"/>
          <w14:ligatures w14:val="none"/>
        </w:rPr>
        <w:t xml:space="preserve">in the field of </w:t>
      </w:r>
      <w:r w:rsidR="3C7BA4AD" w:rsidRPr="000C09B0">
        <w:rPr>
          <w:rFonts w:ascii="Calibri" w:eastAsia="Times New Roman" w:hAnsi="Calibri" w:cs="Arial"/>
          <w:kern w:val="0"/>
          <w:sz w:val="22"/>
          <w:szCs w:val="22"/>
          <w:lang w:val="en-GB"/>
          <w14:ligatures w14:val="none"/>
        </w:rPr>
        <w:t>consulting services or academia</w:t>
      </w:r>
      <w:r w:rsidRPr="000C09B0">
        <w:rPr>
          <w:rFonts w:ascii="Calibri" w:eastAsia="Times New Roman" w:hAnsi="Calibri" w:cs="Arial"/>
          <w:kern w:val="0"/>
          <w:sz w:val="22"/>
          <w:szCs w:val="22"/>
          <w:lang w:val="en-GB"/>
          <w14:ligatures w14:val="none"/>
        </w:rPr>
        <w:t xml:space="preserve"> with proven expertise in </w:t>
      </w:r>
      <w:r w:rsidR="3C7BA4AD" w:rsidRPr="000C09B0">
        <w:rPr>
          <w:rFonts w:ascii="Calibri" w:eastAsia="Times New Roman" w:hAnsi="Calibri" w:cs="Arial"/>
          <w:kern w:val="0"/>
          <w:sz w:val="22"/>
          <w:szCs w:val="22"/>
          <w:lang w:val="en-GB"/>
          <w14:ligatures w14:val="none"/>
        </w:rPr>
        <w:t xml:space="preserve">access to </w:t>
      </w:r>
      <w:r w:rsidR="49EE4240" w:rsidRPr="000C09B0">
        <w:rPr>
          <w:rFonts w:ascii="Calibri" w:eastAsia="Times New Roman" w:hAnsi="Calibri" w:cs="Arial"/>
          <w:kern w:val="0"/>
          <w:sz w:val="22"/>
          <w:szCs w:val="22"/>
          <w:lang w:val="en-GB"/>
          <w14:ligatures w14:val="none"/>
        </w:rPr>
        <w:t xml:space="preserve">diabetes </w:t>
      </w:r>
      <w:r w:rsidR="3C7BA4AD" w:rsidRPr="000C09B0">
        <w:rPr>
          <w:rFonts w:ascii="Calibri" w:eastAsia="Times New Roman" w:hAnsi="Calibri" w:cs="Arial"/>
          <w:kern w:val="0"/>
          <w:sz w:val="22"/>
          <w:szCs w:val="22"/>
          <w:lang w:val="en-GB"/>
          <w14:ligatures w14:val="none"/>
        </w:rPr>
        <w:t>medicines.</w:t>
      </w:r>
    </w:p>
    <w:bookmarkEnd w:id="2"/>
    <w:bookmarkEnd w:id="3"/>
    <w:p w14:paraId="75F41801" w14:textId="77777777" w:rsidR="00845659" w:rsidRPr="000C09B0" w:rsidRDefault="00845659" w:rsidP="00845659">
      <w:pPr>
        <w:spacing w:after="0" w:line="280" w:lineRule="exact"/>
        <w:jc w:val="both"/>
        <w:rPr>
          <w:rFonts w:ascii="Calibri" w:eastAsia="Times New Roman" w:hAnsi="Calibri" w:cs="Arial"/>
          <w:kern w:val="0"/>
          <w:sz w:val="22"/>
          <w:szCs w:val="22"/>
          <w:lang w:val="en-GB"/>
          <w14:ligatures w14:val="none"/>
        </w:rPr>
      </w:pPr>
    </w:p>
    <w:p w14:paraId="3049C6E4" w14:textId="25F0581F" w:rsidR="00845659" w:rsidRPr="000C09B0" w:rsidRDefault="00845659" w:rsidP="00845659">
      <w:pPr>
        <w:spacing w:after="0" w:line="280" w:lineRule="exact"/>
        <w:jc w:val="both"/>
        <w:rPr>
          <w:rFonts w:ascii="Calibri" w:eastAsia="Times New Roman" w:hAnsi="Calibri" w:cs="Arial"/>
          <w:b/>
          <w:kern w:val="0"/>
          <w:sz w:val="22"/>
          <w:szCs w:val="22"/>
          <w:lang w:val="en-GB"/>
          <w14:ligatures w14:val="none"/>
        </w:rPr>
      </w:pPr>
      <w:r w:rsidRPr="000C09B0">
        <w:rPr>
          <w:rFonts w:ascii="Calibri" w:eastAsia="Times New Roman" w:hAnsi="Calibri" w:cs="Arial"/>
          <w:b/>
          <w:kern w:val="0"/>
          <w:sz w:val="22"/>
          <w:szCs w:val="22"/>
          <w:lang w:val="en-GB"/>
          <w14:ligatures w14:val="none"/>
        </w:rPr>
        <w:t xml:space="preserve">The successful bidder </w:t>
      </w:r>
      <w:r w:rsidR="00B46A05" w:rsidRPr="000C09B0">
        <w:rPr>
          <w:rFonts w:ascii="Calibri" w:eastAsia="Times New Roman" w:hAnsi="Calibri" w:cs="Arial"/>
          <w:b/>
          <w:kern w:val="0"/>
          <w:sz w:val="22"/>
          <w:szCs w:val="22"/>
          <w:lang w:val="en-GB"/>
          <w14:ligatures w14:val="none"/>
        </w:rPr>
        <w:t xml:space="preserve">and </w:t>
      </w:r>
      <w:r w:rsidR="00F82724" w:rsidRPr="000C09B0">
        <w:rPr>
          <w:rFonts w:ascii="Calibri" w:eastAsia="Times New Roman" w:hAnsi="Calibri" w:cs="Arial"/>
          <w:b/>
          <w:kern w:val="0"/>
          <w:sz w:val="22"/>
          <w:szCs w:val="22"/>
          <w:lang w:val="en-GB"/>
          <w14:ligatures w14:val="none"/>
        </w:rPr>
        <w:t>its</w:t>
      </w:r>
      <w:r w:rsidR="00B46A05" w:rsidRPr="000C09B0">
        <w:rPr>
          <w:rFonts w:ascii="Calibri" w:eastAsia="Times New Roman" w:hAnsi="Calibri" w:cs="Arial"/>
          <w:b/>
          <w:kern w:val="0"/>
          <w:sz w:val="22"/>
          <w:szCs w:val="22"/>
          <w:lang w:val="en-GB"/>
          <w14:ligatures w14:val="none"/>
        </w:rPr>
        <w:t xml:space="preserve"> key proposed personnel are</w:t>
      </w:r>
      <w:r w:rsidRPr="000C09B0">
        <w:rPr>
          <w:rFonts w:ascii="Calibri" w:eastAsia="Times New Roman" w:hAnsi="Calibri" w:cs="Arial"/>
          <w:b/>
          <w:kern w:val="0"/>
          <w:sz w:val="22"/>
          <w:szCs w:val="22"/>
          <w:lang w:val="en-GB"/>
          <w14:ligatures w14:val="none"/>
        </w:rPr>
        <w:t xml:space="preserve"> expected to demonstrate experience and list relevant projects as follows:</w:t>
      </w:r>
    </w:p>
    <w:p w14:paraId="5F4419AD" w14:textId="5E5E7591" w:rsidR="00D07608" w:rsidRPr="000C09B0" w:rsidRDefault="6221E18E" w:rsidP="61240547">
      <w:pPr>
        <w:numPr>
          <w:ilvl w:val="0"/>
          <w:numId w:val="33"/>
        </w:numPr>
        <w:spacing w:after="0" w:line="280" w:lineRule="exact"/>
        <w:jc w:val="both"/>
        <w:rPr>
          <w:rFonts w:ascii="Calibri" w:eastAsia="Times New Roman" w:hAnsi="Calibri" w:cs="Arial"/>
          <w:kern w:val="0"/>
          <w:sz w:val="22"/>
          <w:szCs w:val="22"/>
          <w:lang w:val="en-GB"/>
          <w14:ligatures w14:val="none"/>
        </w:rPr>
      </w:pPr>
      <w:r w:rsidRPr="000C09B0">
        <w:rPr>
          <w:rFonts w:ascii="Calibri" w:eastAsia="Times New Roman" w:hAnsi="Calibri" w:cs="Arial"/>
          <w:kern w:val="0"/>
          <w:sz w:val="22"/>
          <w:szCs w:val="22"/>
          <w:lang w:val="en-GB"/>
          <w14:ligatures w14:val="none"/>
        </w:rPr>
        <w:t xml:space="preserve">Demonstrated experience </w:t>
      </w:r>
      <w:r w:rsidR="0A49E291" w:rsidRPr="000C09B0">
        <w:rPr>
          <w:rFonts w:ascii="Calibri" w:eastAsia="Times New Roman" w:hAnsi="Calibri" w:cs="Arial"/>
          <w:kern w:val="0"/>
          <w:sz w:val="22"/>
          <w:szCs w:val="22"/>
          <w:lang w:val="en-GB"/>
          <w14:ligatures w14:val="none"/>
        </w:rPr>
        <w:t xml:space="preserve">in similar projects, advising on access to </w:t>
      </w:r>
      <w:r w:rsidR="12A1AC98" w:rsidRPr="000C09B0">
        <w:rPr>
          <w:rFonts w:ascii="Calibri" w:eastAsia="Times New Roman" w:hAnsi="Calibri" w:cs="Arial"/>
          <w:kern w:val="0"/>
          <w:sz w:val="22"/>
          <w:szCs w:val="22"/>
          <w:lang w:val="en-GB"/>
          <w14:ligatures w14:val="none"/>
        </w:rPr>
        <w:t>Non</w:t>
      </w:r>
      <w:r w:rsidR="5B503AF7" w:rsidRPr="000C09B0">
        <w:rPr>
          <w:rFonts w:ascii="Calibri" w:eastAsia="Times New Roman" w:hAnsi="Calibri" w:cs="Arial"/>
          <w:kern w:val="0"/>
          <w:sz w:val="22"/>
          <w:szCs w:val="22"/>
          <w:lang w:val="en-GB"/>
          <w14:ligatures w14:val="none"/>
        </w:rPr>
        <w:t>c</w:t>
      </w:r>
      <w:r w:rsidR="12A1AC98" w:rsidRPr="000C09B0">
        <w:rPr>
          <w:rFonts w:ascii="Calibri" w:eastAsia="Times New Roman" w:hAnsi="Calibri" w:cs="Arial"/>
          <w:kern w:val="0"/>
          <w:sz w:val="22"/>
          <w:szCs w:val="22"/>
          <w:lang w:val="en-GB"/>
          <w14:ligatures w14:val="none"/>
        </w:rPr>
        <w:t>ommunicable Diseases (NCDs)</w:t>
      </w:r>
      <w:r w:rsidR="5B9A1EA3" w:rsidRPr="000C09B0">
        <w:rPr>
          <w:rFonts w:ascii="Calibri" w:eastAsia="Times New Roman" w:hAnsi="Calibri" w:cs="Arial"/>
          <w:kern w:val="0"/>
          <w:sz w:val="22"/>
          <w:szCs w:val="22"/>
          <w:lang w:val="en-GB"/>
          <w14:ligatures w14:val="none"/>
        </w:rPr>
        <w:t>, including diabetes,</w:t>
      </w:r>
      <w:r w:rsidR="12A1AC98" w:rsidRPr="000C09B0">
        <w:rPr>
          <w:rFonts w:ascii="Calibri" w:eastAsia="Times New Roman" w:hAnsi="Calibri" w:cs="Arial"/>
          <w:kern w:val="0"/>
          <w:sz w:val="22"/>
          <w:szCs w:val="22"/>
          <w:lang w:val="en-GB"/>
          <w14:ligatures w14:val="none"/>
        </w:rPr>
        <w:t xml:space="preserve"> </w:t>
      </w:r>
      <w:r w:rsidR="0A49E291" w:rsidRPr="000C09B0">
        <w:rPr>
          <w:rFonts w:ascii="Calibri" w:eastAsia="Times New Roman" w:hAnsi="Calibri" w:cs="Arial"/>
          <w:kern w:val="0"/>
          <w:sz w:val="22"/>
          <w:szCs w:val="22"/>
          <w:lang w:val="en-GB"/>
          <w14:ligatures w14:val="none"/>
        </w:rPr>
        <w:t>medicines in Low- and Middle-Income Countries (LMICs).</w:t>
      </w:r>
    </w:p>
    <w:p w14:paraId="15ED2393" w14:textId="22F579C1" w:rsidR="003C60AC" w:rsidRPr="000C09B0" w:rsidRDefault="1F1E5BCD" w:rsidP="61240547">
      <w:pPr>
        <w:numPr>
          <w:ilvl w:val="0"/>
          <w:numId w:val="33"/>
        </w:numPr>
        <w:spacing w:after="0" w:line="280" w:lineRule="exact"/>
        <w:jc w:val="both"/>
        <w:rPr>
          <w:rFonts w:ascii="Calibri" w:eastAsia="Times New Roman" w:hAnsi="Calibri" w:cs="Arial"/>
          <w:kern w:val="0"/>
          <w:sz w:val="22"/>
          <w:szCs w:val="22"/>
          <w:lang w:val="en-GB"/>
          <w14:ligatures w14:val="none"/>
        </w:rPr>
      </w:pPr>
      <w:r w:rsidRPr="000C09B0">
        <w:rPr>
          <w:rFonts w:ascii="Calibri" w:eastAsia="Times New Roman" w:hAnsi="Calibri" w:cs="Arial"/>
          <w:kern w:val="0"/>
          <w:sz w:val="22"/>
          <w:szCs w:val="22"/>
          <w:lang w:val="en-GB"/>
          <w14:ligatures w14:val="none"/>
        </w:rPr>
        <w:t>Demonstrated experience in develop</w:t>
      </w:r>
      <w:r w:rsidR="569B2129" w:rsidRPr="000C09B0">
        <w:rPr>
          <w:rFonts w:ascii="Calibri" w:eastAsia="Times New Roman" w:hAnsi="Calibri" w:cs="Arial"/>
          <w:kern w:val="0"/>
          <w:sz w:val="22"/>
          <w:szCs w:val="22"/>
          <w:lang w:val="en-GB"/>
          <w14:ligatures w14:val="none"/>
        </w:rPr>
        <w:t xml:space="preserve">ment of quality assurance policies for the procurement of </w:t>
      </w:r>
      <w:r w:rsidR="30702267" w:rsidRPr="000C09B0">
        <w:rPr>
          <w:rFonts w:ascii="Calibri" w:eastAsia="Times New Roman" w:hAnsi="Calibri" w:cs="Arial"/>
          <w:kern w:val="0"/>
          <w:sz w:val="22"/>
          <w:szCs w:val="22"/>
          <w:lang w:val="en-GB"/>
          <w14:ligatures w14:val="none"/>
        </w:rPr>
        <w:t xml:space="preserve">diabetes </w:t>
      </w:r>
      <w:r w:rsidR="569B2129" w:rsidRPr="000C09B0">
        <w:rPr>
          <w:rFonts w:ascii="Calibri" w:eastAsia="Times New Roman" w:hAnsi="Calibri" w:cs="Arial"/>
          <w:kern w:val="0"/>
          <w:sz w:val="22"/>
          <w:szCs w:val="22"/>
          <w:lang w:val="en-GB"/>
          <w14:ligatures w14:val="none"/>
        </w:rPr>
        <w:t>medicines and in market shaping activities.</w:t>
      </w:r>
    </w:p>
    <w:p w14:paraId="6FFDA680" w14:textId="227B4AF1" w:rsidR="00845659" w:rsidRPr="000C09B0" w:rsidRDefault="6221E18E" w:rsidP="61240547">
      <w:pPr>
        <w:numPr>
          <w:ilvl w:val="0"/>
          <w:numId w:val="33"/>
        </w:numPr>
        <w:spacing w:after="0" w:line="280" w:lineRule="exact"/>
        <w:jc w:val="both"/>
        <w:rPr>
          <w:rFonts w:ascii="Calibri" w:eastAsia="Times New Roman" w:hAnsi="Calibri" w:cs="Arial"/>
          <w:kern w:val="0"/>
          <w:sz w:val="22"/>
          <w:szCs w:val="22"/>
          <w:lang w:val="en-GB"/>
          <w14:ligatures w14:val="none"/>
        </w:rPr>
      </w:pPr>
      <w:r w:rsidRPr="000C09B0">
        <w:rPr>
          <w:rFonts w:ascii="Calibri" w:eastAsia="Times New Roman" w:hAnsi="Calibri" w:cs="Arial"/>
          <w:kern w:val="0"/>
          <w:sz w:val="22"/>
          <w:szCs w:val="22"/>
          <w:lang w:val="en-GB"/>
          <w14:ligatures w14:val="none"/>
        </w:rPr>
        <w:t>Pre</w:t>
      </w:r>
      <w:r w:rsidR="50460F16" w:rsidRPr="000C09B0">
        <w:rPr>
          <w:rFonts w:ascii="Calibri" w:eastAsia="Times New Roman" w:hAnsi="Calibri" w:cs="Arial"/>
          <w:kern w:val="0"/>
          <w:sz w:val="22"/>
          <w:szCs w:val="22"/>
          <w:lang w:val="en-GB"/>
          <w14:ligatures w14:val="none"/>
        </w:rPr>
        <w:t xml:space="preserve">vious </w:t>
      </w:r>
      <w:r w:rsidR="3DA9D7B5" w:rsidRPr="000C09B0">
        <w:rPr>
          <w:rFonts w:ascii="Calibri" w:eastAsia="Times New Roman" w:hAnsi="Calibri" w:cs="Arial"/>
          <w:kern w:val="0"/>
          <w:sz w:val="22"/>
          <w:szCs w:val="22"/>
          <w:lang w:val="en-GB"/>
          <w14:ligatures w14:val="none"/>
        </w:rPr>
        <w:t xml:space="preserve">successful </w:t>
      </w:r>
      <w:r w:rsidR="50460F16" w:rsidRPr="000C09B0">
        <w:rPr>
          <w:rFonts w:ascii="Calibri" w:eastAsia="Times New Roman" w:hAnsi="Calibri" w:cs="Arial"/>
          <w:kern w:val="0"/>
          <w:sz w:val="22"/>
          <w:szCs w:val="22"/>
          <w:lang w:val="en-GB"/>
          <w14:ligatures w14:val="none"/>
        </w:rPr>
        <w:t xml:space="preserve">experience </w:t>
      </w:r>
      <w:r w:rsidR="3DA9D7B5" w:rsidRPr="000C09B0">
        <w:rPr>
          <w:rFonts w:ascii="Calibri" w:eastAsia="Times New Roman" w:hAnsi="Calibri" w:cs="Arial"/>
          <w:kern w:val="0"/>
          <w:sz w:val="22"/>
          <w:szCs w:val="22"/>
          <w:lang w:val="en-GB"/>
          <w14:ligatures w14:val="none"/>
        </w:rPr>
        <w:t>working with WHO or other international organisations.</w:t>
      </w:r>
    </w:p>
    <w:p w14:paraId="15E159BF" w14:textId="61D4843B" w:rsidR="00FA2EFB" w:rsidRPr="000C09B0" w:rsidRDefault="18B431A7" w:rsidP="61240547">
      <w:pPr>
        <w:numPr>
          <w:ilvl w:val="0"/>
          <w:numId w:val="33"/>
        </w:numPr>
        <w:spacing w:after="0" w:line="280" w:lineRule="exact"/>
        <w:jc w:val="both"/>
        <w:rPr>
          <w:rFonts w:ascii="Calibri" w:eastAsia="Times New Roman" w:hAnsi="Calibri" w:cs="Arial"/>
          <w:kern w:val="0"/>
          <w:sz w:val="22"/>
          <w:szCs w:val="22"/>
          <w:lang w:val="en-GB"/>
          <w14:ligatures w14:val="none"/>
        </w:rPr>
      </w:pPr>
      <w:r w:rsidRPr="000C09B0">
        <w:rPr>
          <w:rFonts w:ascii="Calibri" w:eastAsia="Times New Roman" w:hAnsi="Calibri" w:cs="Arial"/>
          <w:kern w:val="0"/>
          <w:sz w:val="22"/>
          <w:szCs w:val="22"/>
          <w:lang w:val="en-GB"/>
          <w14:ligatures w14:val="none"/>
        </w:rPr>
        <w:t xml:space="preserve">Demonstrated knowledge of </w:t>
      </w:r>
      <w:r w:rsidRPr="000C09B0">
        <w:rPr>
          <w:rFonts w:ascii="Calibri" w:eastAsia="Times New Roman" w:hAnsi="Calibri" w:cs="Arial"/>
          <w:kern w:val="0"/>
          <w:sz w:val="22"/>
          <w:szCs w:val="22"/>
          <w14:ligatures w14:val="none"/>
        </w:rPr>
        <w:t>pharmaceutical industry.</w:t>
      </w:r>
    </w:p>
    <w:p w14:paraId="48171A80" w14:textId="77777777" w:rsidR="00845659" w:rsidRPr="00845659" w:rsidRDefault="00845659" w:rsidP="00845659">
      <w:pPr>
        <w:spacing w:after="0" w:line="280" w:lineRule="exact"/>
        <w:ind w:left="567"/>
        <w:jc w:val="both"/>
        <w:rPr>
          <w:rFonts w:ascii="Calibri" w:eastAsia="Times New Roman" w:hAnsi="Calibri" w:cs="Arial"/>
          <w:kern w:val="0"/>
          <w:sz w:val="22"/>
          <w:szCs w:val="22"/>
          <w:lang w:val="en-GB"/>
          <w14:ligatures w14:val="none"/>
        </w:rPr>
      </w:pPr>
    </w:p>
    <w:p w14:paraId="396078FE"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The bidder is expected to follow the instructions set forth below in the submission of their proposal to WHO.</w:t>
      </w:r>
    </w:p>
    <w:p w14:paraId="450E6F9B" w14:textId="77777777" w:rsidR="00845659" w:rsidRPr="00845659" w:rsidRDefault="00845659" w:rsidP="00845659">
      <w:pPr>
        <w:autoSpaceDE w:val="0"/>
        <w:autoSpaceDN w:val="0"/>
        <w:adjustRightInd w:val="0"/>
        <w:spacing w:after="0" w:line="240" w:lineRule="auto"/>
        <w:jc w:val="both"/>
        <w:rPr>
          <w:rFonts w:ascii="Calibri" w:eastAsia="Times New Roman" w:hAnsi="Calibri" w:cs="Arial"/>
          <w:kern w:val="0"/>
          <w:sz w:val="22"/>
          <w:szCs w:val="22"/>
          <w:lang w:val="en-GB"/>
          <w14:ligatures w14:val="none"/>
        </w:rPr>
      </w:pPr>
    </w:p>
    <w:p w14:paraId="55DC6426" w14:textId="77777777" w:rsidR="00845659" w:rsidRPr="00845659" w:rsidRDefault="00845659" w:rsidP="00845659">
      <w:pPr>
        <w:spacing w:after="60" w:line="240" w:lineRule="auto"/>
        <w:ind w:left="567"/>
        <w:jc w:val="both"/>
        <w:rPr>
          <w:rFonts w:ascii="Calibri" w:eastAsia="Times New Roman" w:hAnsi="Calibri" w:cs="Arial"/>
          <w:b/>
          <w:bCs/>
          <w:kern w:val="0"/>
          <w:sz w:val="22"/>
          <w:szCs w:val="22"/>
          <w:lang w:val="en-GB"/>
          <w14:ligatures w14:val="none"/>
        </w:rPr>
      </w:pPr>
      <w:r w:rsidRPr="00845659">
        <w:rPr>
          <w:rFonts w:ascii="Calibri" w:eastAsia="Times New Roman" w:hAnsi="Calibri" w:cs="Arial"/>
          <w:b/>
          <w:bCs/>
          <w:kern w:val="0"/>
          <w:sz w:val="22"/>
          <w:szCs w:val="22"/>
          <w:lang w:val="en-GB"/>
          <w14:ligatures w14:val="none"/>
        </w:rPr>
        <w:t>2. Proposal</w:t>
      </w:r>
    </w:p>
    <w:p w14:paraId="02FAF3A7" w14:textId="50602232"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 xml:space="preserve">The proposal and all correspondence and documents relating thereto shall be prepared and submitted in the </w:t>
      </w:r>
      <w:r w:rsidR="1C06D00A" w:rsidRPr="00845659">
        <w:rPr>
          <w:rFonts w:ascii="Calibri" w:eastAsia="Times New Roman" w:hAnsi="Calibri" w:cs="Arial"/>
          <w:kern w:val="0"/>
          <w:sz w:val="22"/>
          <w:szCs w:val="22"/>
          <w:lang w:val="en-GB"/>
          <w14:ligatures w14:val="none"/>
        </w:rPr>
        <w:t>English</w:t>
      </w:r>
      <w:r w:rsidRPr="61240547">
        <w:rPr>
          <w:rFonts w:ascii="Calibri" w:eastAsia="Times New Roman" w:hAnsi="Calibri" w:cs="Arial"/>
          <w:kern w:val="0"/>
          <w:sz w:val="22"/>
          <w:szCs w:val="22"/>
          <w:lang w:val="en-GB"/>
          <w14:ligatures w14:val="none"/>
        </w:rPr>
        <w:t xml:space="preserve"> language.</w:t>
      </w:r>
    </w:p>
    <w:p w14:paraId="70620C15"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p>
    <w:p w14:paraId="7C76673B" w14:textId="77777777" w:rsidR="00845659" w:rsidRPr="00845659" w:rsidRDefault="00845659" w:rsidP="00845659">
      <w:pPr>
        <w:spacing w:after="0" w:line="280" w:lineRule="exact"/>
        <w:jc w:val="both"/>
        <w:rPr>
          <w:rFonts w:ascii="Calibri" w:eastAsia="Times New Roman" w:hAnsi="Calibri" w:cs="Arial"/>
          <w:color w:val="000000"/>
          <w:kern w:val="0"/>
          <w:sz w:val="22"/>
          <w:szCs w:val="22"/>
          <w:lang w:val="en-GB"/>
          <w14:ligatures w14:val="none"/>
        </w:rPr>
      </w:pPr>
      <w:bookmarkStart w:id="4" w:name="_Toc108259892"/>
      <w:bookmarkStart w:id="5" w:name="_Toc122240163"/>
      <w:bookmarkStart w:id="6" w:name="_Toc122246472"/>
      <w:bookmarkStart w:id="7" w:name="_Toc191446315"/>
      <w:r w:rsidRPr="00845659">
        <w:rPr>
          <w:rFonts w:ascii="Calibri" w:eastAsia="Times New Roman" w:hAnsi="Calibri" w:cs="Arial"/>
          <w:color w:val="000000"/>
          <w:kern w:val="0"/>
          <w:sz w:val="22"/>
          <w:szCs w:val="22"/>
          <w:lang w:val="en-GB"/>
          <w14:ligatures w14:val="none"/>
        </w:rPr>
        <w:t>The proposal shall be concisely presented and structured to include the following information:</w:t>
      </w:r>
    </w:p>
    <w:p w14:paraId="65633F0A" w14:textId="77777777" w:rsidR="00845659" w:rsidRPr="00845659" w:rsidRDefault="00845659" w:rsidP="00845659">
      <w:pPr>
        <w:spacing w:after="0" w:line="280" w:lineRule="exact"/>
        <w:ind w:left="567"/>
        <w:jc w:val="both"/>
        <w:rPr>
          <w:rFonts w:ascii="Calibri" w:eastAsia="Times New Roman" w:hAnsi="Calibri" w:cs="Arial"/>
          <w:color w:val="000000"/>
          <w:kern w:val="0"/>
          <w:sz w:val="22"/>
          <w:szCs w:val="22"/>
          <w:lang w:val="en-GB"/>
          <w14:ligatures w14:val="none"/>
        </w:rPr>
      </w:pPr>
    </w:p>
    <w:p w14:paraId="2B763F2C" w14:textId="77777777" w:rsidR="00845659" w:rsidRPr="00845659" w:rsidRDefault="00845659" w:rsidP="00845659">
      <w:pPr>
        <w:numPr>
          <w:ilvl w:val="0"/>
          <w:numId w:val="30"/>
        </w:numPr>
        <w:spacing w:after="0" w:line="280" w:lineRule="exact"/>
        <w:jc w:val="both"/>
        <w:rPr>
          <w:rFonts w:ascii="Calibri" w:eastAsia="Times New Roman" w:hAnsi="Calibri" w:cs="Arial"/>
          <w:color w:val="000000"/>
          <w:kern w:val="0"/>
          <w:sz w:val="22"/>
          <w:szCs w:val="22"/>
          <w:lang w:val="en-GB"/>
          <w14:ligatures w14:val="none"/>
        </w:rPr>
      </w:pPr>
      <w:r w:rsidRPr="00845659">
        <w:rPr>
          <w:rFonts w:ascii="Calibri" w:eastAsia="Times New Roman" w:hAnsi="Calibri" w:cs="Arial"/>
          <w:color w:val="000000"/>
          <w:kern w:val="0"/>
          <w:sz w:val="22"/>
          <w:szCs w:val="22"/>
          <w:lang w:val="en-GB"/>
          <w14:ligatures w14:val="none"/>
        </w:rPr>
        <w:t xml:space="preserve">Confidentiality Undertaking </w:t>
      </w:r>
      <w:r w:rsidRPr="00845659">
        <w:rPr>
          <w:rFonts w:ascii="Calibri" w:eastAsia="Times New Roman" w:hAnsi="Calibri" w:cs="Arial"/>
          <w:i/>
          <w:color w:val="000000"/>
          <w:kern w:val="0"/>
          <w:sz w:val="22"/>
          <w:szCs w:val="22"/>
          <w:lang w:val="en-GB"/>
          <w14:ligatures w14:val="none"/>
        </w:rPr>
        <w:t>(please complete Annex 2)</w:t>
      </w:r>
    </w:p>
    <w:p w14:paraId="72623AF8" w14:textId="77777777" w:rsidR="00845659" w:rsidRPr="00845659" w:rsidRDefault="00845659" w:rsidP="00845659">
      <w:pPr>
        <w:numPr>
          <w:ilvl w:val="0"/>
          <w:numId w:val="30"/>
        </w:numPr>
        <w:spacing w:after="0" w:line="280" w:lineRule="exact"/>
        <w:jc w:val="both"/>
        <w:rPr>
          <w:rFonts w:ascii="Calibri" w:eastAsia="Times New Roman" w:hAnsi="Calibri" w:cs="Arial"/>
          <w:color w:val="000000"/>
          <w:kern w:val="0"/>
          <w:sz w:val="22"/>
          <w:szCs w:val="22"/>
          <w:lang w:val="en-GB"/>
          <w14:ligatures w14:val="none"/>
        </w:rPr>
      </w:pPr>
      <w:r w:rsidRPr="00845659">
        <w:rPr>
          <w:rFonts w:ascii="Calibri" w:eastAsia="Times New Roman" w:hAnsi="Calibri" w:cs="Arial"/>
          <w:color w:val="000000"/>
          <w:kern w:val="0"/>
          <w:sz w:val="22"/>
          <w:szCs w:val="22"/>
          <w:lang w:val="en-GB"/>
          <w14:ligatures w14:val="none"/>
        </w:rPr>
        <w:t xml:space="preserve">Presentation of your Company / Institution  </w:t>
      </w:r>
      <w:r w:rsidRPr="00845659">
        <w:rPr>
          <w:rFonts w:ascii="Calibri" w:eastAsia="Times New Roman" w:hAnsi="Calibri" w:cs="Arial"/>
          <w:i/>
          <w:iCs/>
          <w:color w:val="000000"/>
          <w:kern w:val="0"/>
          <w:sz w:val="22"/>
          <w:szCs w:val="22"/>
          <w:lang w:val="en-GB"/>
          <w14:ligatures w14:val="none"/>
        </w:rPr>
        <w:t>(please complete Annex 3)</w:t>
      </w:r>
    </w:p>
    <w:p w14:paraId="09313957" w14:textId="62D99F51" w:rsidR="00845659" w:rsidRPr="00845659" w:rsidRDefault="00E415C1" w:rsidP="00E415C1">
      <w:pPr>
        <w:numPr>
          <w:ilvl w:val="0"/>
          <w:numId w:val="30"/>
        </w:numPr>
        <w:spacing w:after="0" w:line="280" w:lineRule="exact"/>
        <w:jc w:val="both"/>
        <w:rPr>
          <w:rFonts w:ascii="Calibri" w:eastAsia="Times New Roman" w:hAnsi="Calibri" w:cs="Arial"/>
          <w:color w:val="000000"/>
          <w:kern w:val="0"/>
          <w:sz w:val="22"/>
          <w:szCs w:val="22"/>
          <w:lang w:val="en-GB"/>
          <w14:ligatures w14:val="none"/>
        </w:rPr>
      </w:pPr>
      <w:r w:rsidRPr="00363D20">
        <w:rPr>
          <w:rFonts w:ascii="Calibri" w:eastAsia="Times New Roman" w:hAnsi="Calibri" w:cs="Arial"/>
          <w:color w:val="000000"/>
          <w:kern w:val="0"/>
          <w:sz w:val="22"/>
          <w:szCs w:val="22"/>
          <w:lang w:val="en-GB"/>
          <w14:ligatures w14:val="none"/>
        </w:rPr>
        <w:t>Technical proposal, including brief explanation on p</w:t>
      </w:r>
      <w:r w:rsidR="00845659" w:rsidRPr="00845659">
        <w:rPr>
          <w:rFonts w:ascii="Calibri" w:eastAsia="Times New Roman" w:hAnsi="Calibri" w:cs="Arial"/>
          <w:color w:val="000000"/>
          <w:kern w:val="0"/>
          <w:sz w:val="22"/>
          <w:szCs w:val="22"/>
          <w:lang w:val="en-GB"/>
          <w14:ligatures w14:val="none"/>
        </w:rPr>
        <w:t xml:space="preserve">roposed </w:t>
      </w:r>
      <w:r w:rsidRPr="00363D20">
        <w:rPr>
          <w:rFonts w:ascii="Calibri" w:eastAsia="Times New Roman" w:hAnsi="Calibri" w:cs="Arial"/>
          <w:color w:val="000000"/>
          <w:kern w:val="0"/>
          <w:sz w:val="22"/>
          <w:szCs w:val="22"/>
          <w:lang w:val="en-GB"/>
          <w14:ligatures w14:val="none"/>
        </w:rPr>
        <w:t>a</w:t>
      </w:r>
      <w:r w:rsidR="00845659" w:rsidRPr="00845659">
        <w:rPr>
          <w:rFonts w:ascii="Calibri" w:eastAsia="Times New Roman" w:hAnsi="Calibri" w:cs="Arial"/>
          <w:color w:val="000000"/>
          <w:kern w:val="0"/>
          <w:sz w:val="22"/>
          <w:szCs w:val="22"/>
          <w:lang w:val="en-GB"/>
          <w14:ligatures w14:val="none"/>
        </w:rPr>
        <w:t>pproach/</w:t>
      </w:r>
      <w:r w:rsidRPr="00363D20">
        <w:rPr>
          <w:rFonts w:ascii="Calibri" w:eastAsia="Times New Roman" w:hAnsi="Calibri" w:cs="Arial"/>
          <w:color w:val="000000"/>
          <w:kern w:val="0"/>
          <w:sz w:val="22"/>
          <w:szCs w:val="22"/>
          <w:lang w:val="en-GB"/>
          <w14:ligatures w14:val="none"/>
        </w:rPr>
        <w:t>m</w:t>
      </w:r>
      <w:r w:rsidR="00845659" w:rsidRPr="00845659">
        <w:rPr>
          <w:rFonts w:ascii="Calibri" w:eastAsia="Times New Roman" w:hAnsi="Calibri" w:cs="Arial"/>
          <w:color w:val="000000"/>
          <w:kern w:val="0"/>
          <w:sz w:val="22"/>
          <w:szCs w:val="22"/>
          <w:lang w:val="en-GB"/>
          <w14:ligatures w14:val="none"/>
        </w:rPr>
        <w:t>ethodology</w:t>
      </w:r>
      <w:r w:rsidRPr="00363D20">
        <w:rPr>
          <w:rFonts w:ascii="Calibri" w:eastAsia="Times New Roman" w:hAnsi="Calibri" w:cs="Arial"/>
          <w:color w:val="000000"/>
          <w:kern w:val="0"/>
          <w:sz w:val="22"/>
          <w:szCs w:val="22"/>
          <w:lang w:val="en-GB"/>
          <w14:ligatures w14:val="none"/>
        </w:rPr>
        <w:t xml:space="preserve">, </w:t>
      </w:r>
      <w:r w:rsidR="00E00F04">
        <w:rPr>
          <w:rFonts w:ascii="Calibri" w:eastAsia="Times New Roman" w:hAnsi="Calibri" w:cs="Arial"/>
          <w:color w:val="000000"/>
          <w:kern w:val="0"/>
          <w:sz w:val="22"/>
          <w:szCs w:val="22"/>
          <w:lang w:val="en-GB"/>
          <w14:ligatures w14:val="none"/>
        </w:rPr>
        <w:t xml:space="preserve">timeline, </w:t>
      </w:r>
      <w:r w:rsidR="009164E8">
        <w:rPr>
          <w:rFonts w:ascii="Calibri" w:eastAsia="Times New Roman" w:hAnsi="Calibri" w:cs="Arial"/>
          <w:color w:val="000000"/>
          <w:kern w:val="0"/>
          <w:sz w:val="22"/>
          <w:szCs w:val="22"/>
          <w:lang w:val="en-GB"/>
          <w14:ligatures w14:val="none"/>
        </w:rPr>
        <w:t xml:space="preserve">CV(s) of proposed </w:t>
      </w:r>
      <w:r w:rsidR="00DF3D26">
        <w:rPr>
          <w:rFonts w:ascii="Calibri" w:eastAsia="Times New Roman" w:hAnsi="Calibri" w:cs="Arial"/>
          <w:color w:val="000000"/>
          <w:kern w:val="0"/>
          <w:sz w:val="22"/>
          <w:szCs w:val="22"/>
          <w:lang w:val="en-GB"/>
          <w14:ligatures w14:val="none"/>
        </w:rPr>
        <w:t>key personnel for the assignment</w:t>
      </w:r>
      <w:r w:rsidR="00F61894">
        <w:rPr>
          <w:rFonts w:ascii="Calibri" w:eastAsia="Times New Roman" w:hAnsi="Calibri" w:cs="Arial"/>
          <w:color w:val="000000"/>
          <w:kern w:val="0"/>
          <w:sz w:val="22"/>
          <w:szCs w:val="22"/>
          <w:lang w:val="en-GB"/>
          <w14:ligatures w14:val="none"/>
        </w:rPr>
        <w:t>.</w:t>
      </w:r>
    </w:p>
    <w:p w14:paraId="5E209F8C" w14:textId="3B7B900A" w:rsidR="00845659" w:rsidRPr="00845659" w:rsidRDefault="00845659" w:rsidP="00845659">
      <w:pPr>
        <w:numPr>
          <w:ilvl w:val="0"/>
          <w:numId w:val="30"/>
        </w:numPr>
        <w:spacing w:after="0" w:line="280" w:lineRule="exact"/>
        <w:jc w:val="both"/>
        <w:rPr>
          <w:rFonts w:ascii="Calibri" w:eastAsia="Times New Roman" w:hAnsi="Calibri" w:cs="Arial"/>
          <w:color w:val="000000"/>
          <w:kern w:val="0"/>
          <w:sz w:val="22"/>
          <w:szCs w:val="22"/>
          <w:lang w:val="en-GB"/>
          <w14:ligatures w14:val="none"/>
        </w:rPr>
      </w:pPr>
      <w:r w:rsidRPr="00845659">
        <w:rPr>
          <w:rFonts w:ascii="Calibri" w:eastAsia="Times New Roman" w:hAnsi="Calibri" w:cs="Arial"/>
          <w:color w:val="000000"/>
          <w:kern w:val="0"/>
          <w:sz w:val="22"/>
          <w:szCs w:val="22"/>
          <w:lang w:val="en-GB"/>
          <w14:ligatures w14:val="none"/>
        </w:rPr>
        <w:t>Financial proposal.</w:t>
      </w:r>
    </w:p>
    <w:p w14:paraId="249595D4" w14:textId="77777777" w:rsidR="00845659" w:rsidRPr="00845659" w:rsidRDefault="00845659" w:rsidP="00845659">
      <w:pPr>
        <w:spacing w:after="0" w:line="280" w:lineRule="exact"/>
        <w:ind w:left="567"/>
        <w:jc w:val="both"/>
        <w:rPr>
          <w:rFonts w:ascii="Calibri" w:eastAsia="Times New Roman" w:hAnsi="Calibri" w:cs="Arial"/>
          <w:color w:val="000000"/>
          <w:kern w:val="0"/>
          <w:sz w:val="22"/>
          <w:szCs w:val="22"/>
          <w:lang w:val="en-GB"/>
          <w14:ligatures w14:val="none"/>
        </w:rPr>
      </w:pPr>
    </w:p>
    <w:p w14:paraId="19A1A2EF" w14:textId="77777777" w:rsid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Information which the bidder considers confidential, if any, should be clearly marked as such.</w:t>
      </w:r>
    </w:p>
    <w:p w14:paraId="04C5A893" w14:textId="77777777" w:rsidR="0096181F" w:rsidRPr="00845659" w:rsidRDefault="0096181F" w:rsidP="00845659">
      <w:pPr>
        <w:spacing w:after="0" w:line="280" w:lineRule="exact"/>
        <w:jc w:val="both"/>
        <w:rPr>
          <w:rFonts w:ascii="Calibri" w:eastAsia="Times New Roman" w:hAnsi="Calibri" w:cs="Arial"/>
          <w:kern w:val="0"/>
          <w:sz w:val="22"/>
          <w:szCs w:val="22"/>
          <w:lang w:val="en-GB"/>
          <w14:ligatures w14:val="none"/>
        </w:rPr>
      </w:pPr>
    </w:p>
    <w:p w14:paraId="68F47826" w14:textId="77777777" w:rsidR="00845659" w:rsidRDefault="00845659" w:rsidP="00845659">
      <w:pPr>
        <w:spacing w:after="0" w:line="280" w:lineRule="exact"/>
        <w:ind w:left="567"/>
        <w:jc w:val="both"/>
        <w:rPr>
          <w:rFonts w:ascii="Calibri" w:eastAsia="Times New Roman" w:hAnsi="Calibri" w:cs="Arial"/>
          <w:kern w:val="0"/>
          <w:sz w:val="22"/>
          <w:szCs w:val="22"/>
          <w:lang w:val="en-GB"/>
          <w14:ligatures w14:val="none"/>
        </w:rPr>
      </w:pPr>
    </w:p>
    <w:p w14:paraId="24672506" w14:textId="102E2E1B" w:rsidR="2A7600D8" w:rsidRDefault="2A7600D8" w:rsidP="2A7600D8">
      <w:pPr>
        <w:spacing w:after="0" w:line="280" w:lineRule="exact"/>
        <w:ind w:left="567"/>
        <w:jc w:val="both"/>
        <w:rPr>
          <w:rFonts w:ascii="Calibri" w:eastAsia="Times New Roman" w:hAnsi="Calibri" w:cs="Arial"/>
          <w:sz w:val="22"/>
          <w:szCs w:val="22"/>
          <w:lang w:val="en-GB"/>
        </w:rPr>
      </w:pPr>
    </w:p>
    <w:p w14:paraId="77DE29B0" w14:textId="77777777" w:rsidR="00FD41A2" w:rsidRPr="00845659" w:rsidRDefault="00FD41A2" w:rsidP="00845659">
      <w:pPr>
        <w:spacing w:after="0" w:line="280" w:lineRule="exact"/>
        <w:ind w:left="567"/>
        <w:jc w:val="both"/>
        <w:rPr>
          <w:rFonts w:ascii="Calibri" w:eastAsia="Times New Roman" w:hAnsi="Calibri" w:cs="Arial"/>
          <w:kern w:val="0"/>
          <w:sz w:val="22"/>
          <w:szCs w:val="22"/>
          <w:lang w:val="en-GB"/>
          <w14:ligatures w14:val="none"/>
        </w:rPr>
      </w:pPr>
    </w:p>
    <w:bookmarkEnd w:id="4"/>
    <w:bookmarkEnd w:id="5"/>
    <w:bookmarkEnd w:id="6"/>
    <w:bookmarkEnd w:id="7"/>
    <w:p w14:paraId="05B23508" w14:textId="77777777" w:rsidR="00845659" w:rsidRPr="00845659" w:rsidRDefault="00845659" w:rsidP="00845659">
      <w:pPr>
        <w:spacing w:after="60" w:line="240" w:lineRule="auto"/>
        <w:ind w:left="567"/>
        <w:jc w:val="both"/>
        <w:rPr>
          <w:rFonts w:ascii="Calibri" w:eastAsia="Times New Roman" w:hAnsi="Calibri" w:cs="Arial"/>
          <w:b/>
          <w:bCs/>
          <w:kern w:val="0"/>
          <w:sz w:val="22"/>
          <w:szCs w:val="22"/>
          <w:lang w:val="en-GB"/>
          <w14:ligatures w14:val="none"/>
        </w:rPr>
      </w:pPr>
      <w:r w:rsidRPr="00845659">
        <w:rPr>
          <w:rFonts w:ascii="Calibri" w:eastAsia="Times New Roman" w:hAnsi="Calibri" w:cs="Arial"/>
          <w:b/>
          <w:bCs/>
          <w:kern w:val="0"/>
          <w:sz w:val="22"/>
          <w:szCs w:val="22"/>
          <w:lang w:val="en-GB"/>
          <w14:ligatures w14:val="none"/>
        </w:rPr>
        <w:lastRenderedPageBreak/>
        <w:t>3. Instructions to Bidders</w:t>
      </w:r>
    </w:p>
    <w:p w14:paraId="20A9249D" w14:textId="77777777" w:rsidR="00845659" w:rsidRPr="00C17A9D" w:rsidRDefault="00845659" w:rsidP="00845659">
      <w:pPr>
        <w:spacing w:after="0" w:line="280" w:lineRule="exact"/>
        <w:jc w:val="both"/>
        <w:rPr>
          <w:rFonts w:ascii="Calibri" w:eastAsia="Times New Roman" w:hAnsi="Calibri" w:cs="Arial"/>
          <w:kern w:val="0"/>
          <w:sz w:val="22"/>
          <w:szCs w:val="22"/>
          <w:lang w:val="en-GB"/>
          <w14:ligatures w14:val="none"/>
        </w:rPr>
      </w:pPr>
      <w:r w:rsidRPr="00C17A9D">
        <w:rPr>
          <w:rFonts w:ascii="Calibri" w:eastAsia="Times New Roman" w:hAnsi="Calibri" w:cs="Arial"/>
          <w:kern w:val="0"/>
          <w:sz w:val="22"/>
          <w:szCs w:val="22"/>
          <w:lang w:val="en-GB"/>
          <w14:ligatures w14:val="none"/>
        </w:rPr>
        <w:t>The bidder must follow the instructions set forth in this RFP in the submission of their proposal to WHO.</w:t>
      </w:r>
    </w:p>
    <w:p w14:paraId="38A884DE" w14:textId="77777777" w:rsidR="00845659" w:rsidRPr="00C17A9D" w:rsidRDefault="00845659" w:rsidP="00845659">
      <w:pPr>
        <w:spacing w:after="0" w:line="280" w:lineRule="exact"/>
        <w:ind w:left="567"/>
        <w:jc w:val="both"/>
        <w:rPr>
          <w:rFonts w:ascii="Calibri" w:eastAsia="Times New Roman" w:hAnsi="Calibri" w:cs="Arial"/>
          <w:kern w:val="0"/>
          <w:sz w:val="22"/>
          <w:szCs w:val="22"/>
          <w:lang w:val="en-GB"/>
          <w14:ligatures w14:val="none"/>
        </w:rPr>
      </w:pPr>
    </w:p>
    <w:p w14:paraId="33FDF903" w14:textId="10219F1C" w:rsidR="00845659" w:rsidRPr="00C17A9D" w:rsidRDefault="00845659" w:rsidP="00845659">
      <w:pPr>
        <w:tabs>
          <w:tab w:val="left" w:pos="851"/>
        </w:tabs>
        <w:autoSpaceDE w:val="0"/>
        <w:autoSpaceDN w:val="0"/>
        <w:adjustRightInd w:val="0"/>
        <w:spacing w:after="0" w:line="240" w:lineRule="auto"/>
        <w:jc w:val="both"/>
        <w:rPr>
          <w:rFonts w:ascii="Calibri" w:eastAsia="Times New Roman" w:hAnsi="Calibri" w:cs="Arial"/>
          <w:kern w:val="0"/>
          <w:sz w:val="22"/>
          <w:szCs w:val="22"/>
          <w:lang w:val="en-GB"/>
          <w14:ligatures w14:val="none"/>
        </w:rPr>
      </w:pPr>
      <w:r w:rsidRPr="00C17A9D">
        <w:rPr>
          <w:rFonts w:ascii="Calibri" w:eastAsia="Times New Roman" w:hAnsi="Calibri" w:cs="Calibri"/>
          <w:kern w:val="0"/>
          <w:sz w:val="22"/>
          <w:szCs w:val="22"/>
          <w:lang w:val="en-GB"/>
          <w14:ligatures w14:val="none"/>
        </w:rPr>
        <w:t xml:space="preserve">A prospective bidder </w:t>
      </w:r>
      <w:r w:rsidRPr="00C17A9D">
        <w:rPr>
          <w:rFonts w:ascii="Calibri" w:eastAsia="Times New Roman" w:hAnsi="Calibri" w:cs="Calibri"/>
          <w:b/>
          <w:bCs/>
          <w:kern w:val="0"/>
          <w:sz w:val="22"/>
          <w:szCs w:val="22"/>
          <w:lang w:val="en-GB"/>
          <w14:ligatures w14:val="none"/>
        </w:rPr>
        <w:t>requiring clarification on technical, contractual or commercial matters</w:t>
      </w:r>
      <w:r w:rsidRPr="00C17A9D">
        <w:rPr>
          <w:rFonts w:ascii="Calibri" w:eastAsia="Times New Roman" w:hAnsi="Calibri" w:cs="Calibri"/>
          <w:kern w:val="0"/>
          <w:sz w:val="22"/>
          <w:szCs w:val="22"/>
          <w:lang w:val="en-GB"/>
          <w14:ligatures w14:val="none"/>
        </w:rPr>
        <w:t xml:space="preserve"> may notify WHO via email at the following address </w:t>
      </w:r>
      <w:r w:rsidRPr="00C17A9D">
        <w:rPr>
          <w:rFonts w:ascii="Calibri" w:eastAsia="Times New Roman" w:hAnsi="Calibri" w:cs="Calibri"/>
          <w:b/>
          <w:bCs/>
          <w:kern w:val="0"/>
          <w:sz w:val="22"/>
          <w:szCs w:val="22"/>
          <w:lang w:val="en-GB"/>
          <w14:ligatures w14:val="none"/>
        </w:rPr>
        <w:t xml:space="preserve">no later than </w:t>
      </w:r>
      <w:r w:rsidR="009B7025" w:rsidRPr="00C17A9D">
        <w:rPr>
          <w:rFonts w:ascii="Calibri" w:eastAsia="Times New Roman" w:hAnsi="Calibri" w:cs="Calibri"/>
          <w:b/>
          <w:bCs/>
          <w:color w:val="FF0000"/>
          <w:kern w:val="0"/>
          <w:sz w:val="22"/>
          <w:szCs w:val="22"/>
          <w:lang w:val="en-GB"/>
          <w14:ligatures w14:val="none"/>
        </w:rPr>
        <w:t>0</w:t>
      </w:r>
      <w:r w:rsidR="005E72C9" w:rsidRPr="00C17A9D">
        <w:rPr>
          <w:rFonts w:ascii="Calibri" w:eastAsia="Times New Roman" w:hAnsi="Calibri" w:cs="Calibri"/>
          <w:b/>
          <w:bCs/>
          <w:color w:val="FF0000"/>
          <w:kern w:val="0"/>
          <w:sz w:val="22"/>
          <w:szCs w:val="22"/>
          <w:lang w:val="en-GB"/>
          <w14:ligatures w14:val="none"/>
        </w:rPr>
        <w:t>5</w:t>
      </w:r>
      <w:r w:rsidR="07F08BD0" w:rsidRPr="00C17A9D">
        <w:rPr>
          <w:rFonts w:ascii="Calibri" w:eastAsia="Times New Roman" w:hAnsi="Calibri" w:cs="Calibri"/>
          <w:b/>
          <w:bCs/>
          <w:color w:val="FF0000"/>
          <w:kern w:val="0"/>
          <w:sz w:val="22"/>
          <w:szCs w:val="22"/>
          <w:lang w:val="en-GB"/>
          <w14:ligatures w14:val="none"/>
        </w:rPr>
        <w:t xml:space="preserve"> </w:t>
      </w:r>
      <w:r w:rsidR="6F0802D5" w:rsidRPr="00C17A9D">
        <w:rPr>
          <w:rFonts w:ascii="Calibri" w:eastAsia="Times New Roman" w:hAnsi="Calibri" w:cs="Calibri"/>
          <w:b/>
          <w:bCs/>
          <w:color w:val="FF0000"/>
          <w:kern w:val="0"/>
          <w:sz w:val="22"/>
          <w:szCs w:val="22"/>
          <w:lang w:val="en-GB"/>
          <w14:ligatures w14:val="none"/>
        </w:rPr>
        <w:t xml:space="preserve">November </w:t>
      </w:r>
      <w:r w:rsidR="07F08BD0" w:rsidRPr="00C17A9D">
        <w:rPr>
          <w:rFonts w:ascii="Calibri" w:eastAsia="Times New Roman" w:hAnsi="Calibri" w:cs="Calibri"/>
          <w:b/>
          <w:bCs/>
          <w:color w:val="FF0000"/>
          <w:kern w:val="0"/>
          <w:sz w:val="22"/>
          <w:szCs w:val="22"/>
          <w:lang w:val="en-GB"/>
          <w14:ligatures w14:val="none"/>
        </w:rPr>
        <w:t>202</w:t>
      </w:r>
      <w:r w:rsidR="742B5775" w:rsidRPr="00C17A9D">
        <w:rPr>
          <w:rFonts w:ascii="Calibri" w:eastAsia="Times New Roman" w:hAnsi="Calibri" w:cs="Calibri"/>
          <w:b/>
          <w:bCs/>
          <w:color w:val="FF0000"/>
          <w:kern w:val="0"/>
          <w:sz w:val="22"/>
          <w:szCs w:val="22"/>
          <w:lang w:val="en-GB"/>
          <w14:ligatures w14:val="none"/>
        </w:rPr>
        <w:t>6</w:t>
      </w:r>
      <w:r w:rsidR="1534FE21" w:rsidRPr="00C17A9D">
        <w:rPr>
          <w:rFonts w:ascii="Calibri" w:eastAsia="Times New Roman" w:hAnsi="Calibri" w:cs="Calibri"/>
          <w:b/>
          <w:bCs/>
          <w:color w:val="FF0000"/>
          <w:kern w:val="0"/>
          <w:sz w:val="22"/>
          <w:szCs w:val="22"/>
          <w:lang w:val="en-GB"/>
          <w14:ligatures w14:val="none"/>
        </w:rPr>
        <w:t xml:space="preserve"> at </w:t>
      </w:r>
      <w:r w:rsidR="1534FE21" w:rsidRPr="00C17A9D">
        <w:rPr>
          <w:rFonts w:ascii="Calibri" w:eastAsia="Times New Roman" w:hAnsi="Calibri" w:cs="Arial"/>
          <w:b/>
          <w:bCs/>
          <w:color w:val="FF0000"/>
          <w:kern w:val="0"/>
          <w:sz w:val="22"/>
          <w:szCs w:val="22"/>
          <w:lang w:val="en-GB"/>
          <w14:ligatures w14:val="none"/>
        </w:rPr>
        <w:t>23:59 hours Central European Time</w:t>
      </w:r>
      <w:r w:rsidR="1534FE21" w:rsidRPr="00C17A9D">
        <w:rPr>
          <w:rFonts w:ascii="Calibri" w:eastAsia="Times New Roman" w:hAnsi="Calibri" w:cs="Arial"/>
          <w:color w:val="FF0000"/>
          <w:kern w:val="0"/>
          <w:sz w:val="22"/>
          <w:szCs w:val="22"/>
          <w:lang w:val="en-GB"/>
          <w14:ligatures w14:val="none"/>
        </w:rPr>
        <w:t>.</w:t>
      </w:r>
    </w:p>
    <w:p w14:paraId="60034823" w14:textId="77777777" w:rsidR="007D203A" w:rsidRPr="00C17A9D" w:rsidRDefault="007D203A" w:rsidP="00845659">
      <w:pPr>
        <w:tabs>
          <w:tab w:val="left" w:pos="851"/>
        </w:tabs>
        <w:autoSpaceDE w:val="0"/>
        <w:autoSpaceDN w:val="0"/>
        <w:adjustRightInd w:val="0"/>
        <w:spacing w:after="0" w:line="240" w:lineRule="auto"/>
        <w:jc w:val="both"/>
        <w:rPr>
          <w:rFonts w:ascii="Calibri" w:eastAsia="Times New Roman" w:hAnsi="Calibri" w:cs="Calibri"/>
          <w:kern w:val="0"/>
          <w:sz w:val="22"/>
          <w:szCs w:val="22"/>
          <w:lang w:val="en-GB"/>
          <w14:ligatures w14:val="none"/>
        </w:rPr>
      </w:pPr>
    </w:p>
    <w:p w14:paraId="57787CCF" w14:textId="77777777" w:rsidR="003D0356" w:rsidRPr="00C17A9D" w:rsidRDefault="00845659" w:rsidP="00845659">
      <w:pPr>
        <w:spacing w:after="0" w:line="280" w:lineRule="exact"/>
        <w:ind w:left="567"/>
        <w:jc w:val="center"/>
        <w:rPr>
          <w:rFonts w:ascii="Calibri" w:eastAsia="Times New Roman" w:hAnsi="Calibri" w:cs="Calibri"/>
          <w:b/>
          <w:bCs/>
          <w:kern w:val="0"/>
          <w:sz w:val="22"/>
          <w:szCs w:val="22"/>
          <w:lang w:val="en-GB"/>
          <w14:ligatures w14:val="none"/>
        </w:rPr>
      </w:pPr>
      <w:r w:rsidRPr="00C17A9D">
        <w:rPr>
          <w:rFonts w:ascii="Calibri" w:eastAsia="Times New Roman" w:hAnsi="Calibri" w:cs="Calibri"/>
          <w:kern w:val="0"/>
          <w:sz w:val="22"/>
          <w:szCs w:val="22"/>
          <w:lang w:val="en-GB"/>
          <w14:ligatures w14:val="none"/>
        </w:rPr>
        <w:t>Email for submissions of all queries:</w:t>
      </w:r>
      <w:r w:rsidRPr="00C17A9D">
        <w:rPr>
          <w:rFonts w:ascii="Calibri" w:eastAsia="Times New Roman" w:hAnsi="Calibri" w:cs="Calibri"/>
          <w:b/>
          <w:bCs/>
          <w:kern w:val="0"/>
          <w:sz w:val="22"/>
          <w:szCs w:val="22"/>
          <w:lang w:val="en-GB"/>
          <w14:ligatures w14:val="none"/>
        </w:rPr>
        <w:t xml:space="preserve"> </w:t>
      </w:r>
    </w:p>
    <w:p w14:paraId="3146C30E" w14:textId="38B5D901" w:rsidR="00845659" w:rsidRPr="00C17A9D" w:rsidRDefault="2E7102CB" w:rsidP="61240547">
      <w:pPr>
        <w:spacing w:after="0" w:line="280" w:lineRule="exact"/>
        <w:ind w:left="567"/>
        <w:jc w:val="center"/>
        <w:rPr>
          <w:rFonts w:ascii="Calibri" w:eastAsia="Times New Roman" w:hAnsi="Calibri" w:cs="Calibri"/>
          <w:b/>
          <w:bCs/>
          <w:sz w:val="22"/>
          <w:szCs w:val="22"/>
          <w:lang w:val="en-GB"/>
        </w:rPr>
      </w:pPr>
      <w:r w:rsidRPr="00C17A9D">
        <w:rPr>
          <w:rFonts w:ascii="Calibri" w:eastAsia="Times New Roman" w:hAnsi="Calibri" w:cs="Calibri"/>
          <w:b/>
          <w:bCs/>
          <w:sz w:val="22"/>
          <w:szCs w:val="22"/>
          <w:lang w:val="en-GB"/>
        </w:rPr>
        <w:t>GDC</w:t>
      </w:r>
      <w:r w:rsidR="52848BB0" w:rsidRPr="00C17A9D">
        <w:rPr>
          <w:rFonts w:ascii="Calibri" w:eastAsia="Times New Roman" w:hAnsi="Calibri" w:cs="Calibri"/>
          <w:b/>
          <w:bCs/>
          <w:sz w:val="22"/>
          <w:szCs w:val="22"/>
          <w:lang w:val="en-GB"/>
        </w:rPr>
        <w:t>2030</w:t>
      </w:r>
      <w:r w:rsidR="1DE2E42C" w:rsidRPr="00C17A9D">
        <w:rPr>
          <w:rFonts w:ascii="Calibri" w:eastAsia="Times New Roman" w:hAnsi="Calibri" w:cs="Calibri"/>
          <w:b/>
          <w:bCs/>
          <w:sz w:val="22"/>
          <w:szCs w:val="22"/>
          <w:lang w:val="en-GB"/>
        </w:rPr>
        <w:t>@who.int</w:t>
      </w:r>
      <w:r w:rsidR="072D2AB2" w:rsidRPr="00C17A9D">
        <w:rPr>
          <w:rFonts w:ascii="Calibri" w:eastAsia="Times New Roman" w:hAnsi="Calibri" w:cs="Calibri"/>
          <w:b/>
          <w:bCs/>
          <w:sz w:val="22"/>
          <w:szCs w:val="22"/>
          <w:lang w:val="en-GB"/>
        </w:rPr>
        <w:t xml:space="preserve"> </w:t>
      </w:r>
    </w:p>
    <w:p w14:paraId="02B5B732" w14:textId="6B2F21F4" w:rsidR="00845659" w:rsidRPr="00C17A9D" w:rsidRDefault="00845659" w:rsidP="00845659">
      <w:pPr>
        <w:spacing w:after="0" w:line="280" w:lineRule="exact"/>
        <w:ind w:left="567"/>
        <w:jc w:val="center"/>
        <w:rPr>
          <w:rFonts w:ascii="Calibri" w:eastAsia="Times New Roman" w:hAnsi="Calibri" w:cs="Calibri"/>
          <w:i/>
          <w:iCs/>
          <w:kern w:val="0"/>
          <w:sz w:val="22"/>
          <w:szCs w:val="22"/>
          <w:lang w:val="en-GB"/>
          <w14:ligatures w14:val="none"/>
        </w:rPr>
      </w:pPr>
      <w:r w:rsidRPr="00C17A9D">
        <w:rPr>
          <w:rFonts w:ascii="Calibri" w:eastAsia="Times New Roman" w:hAnsi="Calibri" w:cs="Calibri"/>
          <w:i/>
          <w:iCs/>
          <w:kern w:val="0"/>
          <w:sz w:val="22"/>
          <w:szCs w:val="22"/>
          <w:lang w:val="en-GB"/>
          <w14:ligatures w14:val="none"/>
        </w:rPr>
        <w:t>(use Bid reference in subject line)</w:t>
      </w:r>
    </w:p>
    <w:p w14:paraId="1041BB1B" w14:textId="77777777" w:rsidR="00845659" w:rsidRPr="00C17A9D" w:rsidRDefault="00845659" w:rsidP="00845659">
      <w:pPr>
        <w:spacing w:after="0" w:line="280" w:lineRule="exact"/>
        <w:ind w:left="567"/>
        <w:jc w:val="both"/>
        <w:rPr>
          <w:rFonts w:ascii="Calibri" w:eastAsia="Times New Roman" w:hAnsi="Calibri" w:cs="Arial"/>
          <w:kern w:val="0"/>
          <w:sz w:val="22"/>
          <w:szCs w:val="22"/>
          <w:lang w:val="en-GB"/>
          <w14:ligatures w14:val="none"/>
        </w:rPr>
      </w:pPr>
    </w:p>
    <w:p w14:paraId="44B3A84B" w14:textId="77777777" w:rsidR="00845659" w:rsidRPr="00C17A9D" w:rsidRDefault="00845659" w:rsidP="00845659">
      <w:pPr>
        <w:spacing w:after="0" w:line="280" w:lineRule="exact"/>
        <w:jc w:val="both"/>
        <w:rPr>
          <w:rFonts w:ascii="Calibri" w:eastAsia="Times New Roman" w:hAnsi="Calibri" w:cs="Arial"/>
          <w:kern w:val="0"/>
          <w:sz w:val="22"/>
          <w:szCs w:val="22"/>
          <w:lang w:val="en-GB"/>
          <w14:ligatures w14:val="none"/>
        </w:rPr>
      </w:pPr>
      <w:r w:rsidRPr="00C17A9D">
        <w:rPr>
          <w:rFonts w:ascii="Calibri" w:eastAsia="Times New Roman" w:hAnsi="Calibri" w:cs="Arial"/>
          <w:kern w:val="0"/>
          <w:sz w:val="22"/>
          <w:szCs w:val="22"/>
          <w:lang w:val="en-GB"/>
          <w14:ligatures w14:val="none"/>
        </w:rPr>
        <w:t>A consolidated document of WHO's responses to all questions (including an explanation of the query but without identifying the source of enquiry) will be sent to all prospective bidders who have received the RFP.</w:t>
      </w:r>
    </w:p>
    <w:p w14:paraId="3B4C198B" w14:textId="77777777" w:rsidR="00845659" w:rsidRPr="00C17A9D" w:rsidRDefault="00845659" w:rsidP="00845659">
      <w:pPr>
        <w:spacing w:after="0" w:line="280" w:lineRule="exact"/>
        <w:jc w:val="both"/>
        <w:rPr>
          <w:rFonts w:ascii="Calibri" w:eastAsia="Times New Roman" w:hAnsi="Calibri" w:cs="Arial"/>
          <w:kern w:val="0"/>
          <w:sz w:val="22"/>
          <w:szCs w:val="22"/>
          <w:lang w:val="en-GB"/>
          <w14:ligatures w14:val="none"/>
        </w:rPr>
      </w:pPr>
    </w:p>
    <w:p w14:paraId="717CAA3B" w14:textId="77777777" w:rsidR="00845659" w:rsidRPr="00C17A9D" w:rsidRDefault="00845659" w:rsidP="00845659">
      <w:pPr>
        <w:spacing w:after="0" w:line="280" w:lineRule="exact"/>
        <w:jc w:val="both"/>
        <w:rPr>
          <w:rFonts w:ascii="Calibri" w:eastAsia="Times New Roman" w:hAnsi="Calibri" w:cs="Arial"/>
          <w:kern w:val="0"/>
          <w:sz w:val="22"/>
          <w:szCs w:val="22"/>
          <w:lang w:val="en-GB"/>
          <w14:ligatures w14:val="none"/>
        </w:rPr>
      </w:pPr>
      <w:r w:rsidRPr="00C17A9D">
        <w:rPr>
          <w:rFonts w:ascii="Calibri" w:eastAsia="Times New Roman" w:hAnsi="Calibri" w:cs="Arial"/>
          <w:kern w:val="0"/>
          <w:sz w:val="22"/>
          <w:szCs w:val="22"/>
          <w:lang w:val="en-GB"/>
          <w14:ligatures w14:val="none"/>
        </w:rPr>
        <w:t xml:space="preserve">From the date of issue of this RFP to the final selection, contact with WHO officials concerning the RFP process shall not be permitted, other than through the submission of queries and/or through a possible presentation or meeting called for by WHO, in accordance with the terms of this RFP. </w:t>
      </w:r>
    </w:p>
    <w:p w14:paraId="569B973D" w14:textId="77777777" w:rsidR="00845659" w:rsidRPr="00C17A9D" w:rsidRDefault="00845659" w:rsidP="00845659">
      <w:pPr>
        <w:spacing w:after="0" w:line="280" w:lineRule="exact"/>
        <w:jc w:val="both"/>
        <w:rPr>
          <w:rFonts w:ascii="Calibri" w:eastAsia="Times New Roman" w:hAnsi="Calibri" w:cs="Arial"/>
          <w:kern w:val="0"/>
          <w:sz w:val="22"/>
          <w:szCs w:val="22"/>
          <w:lang w:val="en-GB"/>
          <w14:ligatures w14:val="none"/>
        </w:rPr>
      </w:pPr>
    </w:p>
    <w:p w14:paraId="2A05D81A" w14:textId="44713F7A" w:rsidR="00845659" w:rsidRPr="00C17A9D" w:rsidRDefault="00845659" w:rsidP="00845659">
      <w:pPr>
        <w:spacing w:after="0" w:line="280" w:lineRule="exact"/>
        <w:jc w:val="both"/>
        <w:rPr>
          <w:rFonts w:ascii="Calibri" w:eastAsia="Times New Roman" w:hAnsi="Calibri" w:cs="Arial"/>
          <w:kern w:val="0"/>
          <w:sz w:val="22"/>
          <w:szCs w:val="22"/>
          <w:lang w:val="en-GB"/>
          <w14:ligatures w14:val="none"/>
        </w:rPr>
      </w:pPr>
      <w:r w:rsidRPr="00C17A9D">
        <w:rPr>
          <w:rFonts w:ascii="Calibri" w:eastAsia="Times New Roman" w:hAnsi="Calibri" w:cs="Arial"/>
          <w:kern w:val="0"/>
          <w:sz w:val="22"/>
          <w:szCs w:val="22"/>
          <w:lang w:val="en-GB"/>
          <w14:ligatures w14:val="none"/>
        </w:rPr>
        <w:t xml:space="preserve">The bidder shall submit, in writing, the </w:t>
      </w:r>
      <w:r w:rsidRPr="00C17A9D">
        <w:rPr>
          <w:rFonts w:ascii="Calibri" w:eastAsia="Times New Roman" w:hAnsi="Calibri" w:cs="Arial"/>
          <w:kern w:val="0"/>
          <w:sz w:val="22"/>
          <w:szCs w:val="22"/>
          <w:u w:val="single"/>
          <w:lang w:val="en-GB"/>
          <w14:ligatures w14:val="none"/>
        </w:rPr>
        <w:t>complete</w:t>
      </w:r>
      <w:r w:rsidRPr="00C17A9D">
        <w:rPr>
          <w:rFonts w:ascii="Calibri" w:eastAsia="Times New Roman" w:hAnsi="Calibri" w:cs="Arial"/>
          <w:kern w:val="0"/>
          <w:sz w:val="22"/>
          <w:szCs w:val="22"/>
          <w:lang w:val="en-GB"/>
          <w14:ligatures w14:val="none"/>
        </w:rPr>
        <w:t xml:space="preserve"> proposal to WHO, no later than </w:t>
      </w:r>
      <w:r w:rsidR="009B7025" w:rsidRPr="00C17A9D">
        <w:rPr>
          <w:rFonts w:ascii="Calibri" w:eastAsia="Times New Roman" w:hAnsi="Calibri" w:cs="Arial"/>
          <w:b/>
          <w:bCs/>
          <w:color w:val="FF0000"/>
          <w:kern w:val="0"/>
          <w:sz w:val="22"/>
          <w:szCs w:val="22"/>
          <w:lang w:val="en-GB"/>
          <w14:ligatures w14:val="none"/>
        </w:rPr>
        <w:t>1</w:t>
      </w:r>
      <w:r w:rsidR="260F603C" w:rsidRPr="00C17A9D">
        <w:rPr>
          <w:rFonts w:ascii="Calibri" w:eastAsia="Times New Roman" w:hAnsi="Calibri" w:cs="Arial"/>
          <w:b/>
          <w:bCs/>
          <w:color w:val="FF0000"/>
          <w:kern w:val="0"/>
          <w:sz w:val="22"/>
          <w:szCs w:val="22"/>
          <w:lang w:val="en-GB"/>
          <w14:ligatures w14:val="none"/>
        </w:rPr>
        <w:t xml:space="preserve">5 </w:t>
      </w:r>
      <w:r w:rsidR="59CCD5E6" w:rsidRPr="00C17A9D">
        <w:rPr>
          <w:rFonts w:ascii="Calibri" w:eastAsia="Times New Roman" w:hAnsi="Calibri" w:cs="Arial"/>
          <w:b/>
          <w:bCs/>
          <w:color w:val="FF0000"/>
          <w:kern w:val="0"/>
          <w:sz w:val="22"/>
          <w:szCs w:val="22"/>
          <w:lang w:val="en-GB"/>
          <w14:ligatures w14:val="none"/>
        </w:rPr>
        <w:t>November</w:t>
      </w:r>
      <w:r w:rsidR="260F603C" w:rsidRPr="00C17A9D">
        <w:rPr>
          <w:rFonts w:ascii="Calibri" w:eastAsia="Times New Roman" w:hAnsi="Calibri" w:cs="Arial"/>
          <w:b/>
          <w:bCs/>
          <w:color w:val="FF0000"/>
          <w:kern w:val="0"/>
          <w:sz w:val="22"/>
          <w:szCs w:val="22"/>
          <w:lang w:val="en-GB"/>
          <w14:ligatures w14:val="none"/>
        </w:rPr>
        <w:t xml:space="preserve"> </w:t>
      </w:r>
      <w:r w:rsidR="347AFCF2" w:rsidRPr="00C17A9D">
        <w:rPr>
          <w:rFonts w:ascii="Calibri" w:eastAsia="Times New Roman" w:hAnsi="Calibri" w:cs="Arial"/>
          <w:b/>
          <w:bCs/>
          <w:color w:val="FF0000"/>
          <w:kern w:val="0"/>
          <w:sz w:val="22"/>
          <w:szCs w:val="22"/>
          <w:lang w:val="en-GB"/>
          <w14:ligatures w14:val="none"/>
        </w:rPr>
        <w:t>202</w:t>
      </w:r>
      <w:r w:rsidR="472482BC" w:rsidRPr="00C17A9D">
        <w:rPr>
          <w:rFonts w:ascii="Calibri" w:eastAsia="Times New Roman" w:hAnsi="Calibri" w:cs="Arial"/>
          <w:b/>
          <w:bCs/>
          <w:color w:val="FF0000"/>
          <w:kern w:val="0"/>
          <w:sz w:val="22"/>
          <w:szCs w:val="22"/>
          <w:lang w:val="en-GB"/>
          <w14:ligatures w14:val="none"/>
        </w:rPr>
        <w:t>6</w:t>
      </w:r>
      <w:r w:rsidR="347AFCF2" w:rsidRPr="00C17A9D">
        <w:rPr>
          <w:rFonts w:ascii="Calibri" w:eastAsia="Times New Roman" w:hAnsi="Calibri" w:cs="Arial"/>
          <w:b/>
          <w:bCs/>
          <w:color w:val="FF0000"/>
          <w:kern w:val="0"/>
          <w:sz w:val="22"/>
          <w:szCs w:val="22"/>
          <w:lang w:val="en-GB"/>
          <w14:ligatures w14:val="none"/>
        </w:rPr>
        <w:t xml:space="preserve"> </w:t>
      </w:r>
      <w:r w:rsidRPr="00C17A9D">
        <w:rPr>
          <w:rFonts w:ascii="Calibri" w:eastAsia="Times New Roman" w:hAnsi="Calibri" w:cs="Arial"/>
          <w:b/>
          <w:bCs/>
          <w:color w:val="FF0000"/>
          <w:kern w:val="0"/>
          <w:sz w:val="22"/>
          <w:szCs w:val="22"/>
          <w:lang w:val="en-GB"/>
          <w14:ligatures w14:val="none"/>
        </w:rPr>
        <w:t xml:space="preserve">at </w:t>
      </w:r>
      <w:r w:rsidR="260F603C" w:rsidRPr="00C17A9D">
        <w:rPr>
          <w:rFonts w:ascii="Calibri" w:eastAsia="Times New Roman" w:hAnsi="Calibri" w:cs="Arial"/>
          <w:b/>
          <w:bCs/>
          <w:color w:val="FF0000"/>
          <w:kern w:val="0"/>
          <w:sz w:val="22"/>
          <w:szCs w:val="22"/>
          <w:lang w:val="en-GB"/>
          <w14:ligatures w14:val="none"/>
        </w:rPr>
        <w:t>23:59</w:t>
      </w:r>
      <w:r w:rsidRPr="00C17A9D">
        <w:rPr>
          <w:rFonts w:ascii="Calibri" w:eastAsia="Times New Roman" w:hAnsi="Calibri" w:cs="Arial"/>
          <w:b/>
          <w:bCs/>
          <w:color w:val="FF0000"/>
          <w:kern w:val="0"/>
          <w:sz w:val="22"/>
          <w:szCs w:val="22"/>
          <w:lang w:val="en-GB"/>
          <w14:ligatures w14:val="none"/>
        </w:rPr>
        <w:t xml:space="preserve"> hours </w:t>
      </w:r>
      <w:r w:rsidR="792011E2" w:rsidRPr="00C17A9D">
        <w:rPr>
          <w:rFonts w:ascii="Calibri" w:eastAsia="Times New Roman" w:hAnsi="Calibri" w:cs="Arial"/>
          <w:b/>
          <w:bCs/>
          <w:color w:val="FF0000"/>
          <w:kern w:val="0"/>
          <w:sz w:val="22"/>
          <w:szCs w:val="22"/>
          <w:lang w:val="en-GB"/>
          <w14:ligatures w14:val="none"/>
        </w:rPr>
        <w:t>Central European Time</w:t>
      </w:r>
      <w:r w:rsidRPr="00C17A9D">
        <w:rPr>
          <w:rFonts w:ascii="Calibri" w:eastAsia="Times New Roman" w:hAnsi="Calibri" w:cs="Arial"/>
          <w:color w:val="FF0000"/>
          <w:kern w:val="0"/>
          <w:sz w:val="22"/>
          <w:szCs w:val="22"/>
          <w:lang w:val="en-GB"/>
          <w14:ligatures w14:val="none"/>
        </w:rPr>
        <w:t xml:space="preserve"> </w:t>
      </w:r>
      <w:r w:rsidRPr="00C17A9D">
        <w:rPr>
          <w:rFonts w:ascii="Calibri" w:eastAsia="Times New Roman" w:hAnsi="Calibri" w:cs="Arial"/>
          <w:kern w:val="0"/>
          <w:sz w:val="22"/>
          <w:szCs w:val="22"/>
          <w:lang w:val="en-GB"/>
          <w14:ligatures w14:val="none"/>
        </w:rPr>
        <w:t>(“the closing date”), by email at the following email address:</w:t>
      </w:r>
    </w:p>
    <w:p w14:paraId="3D402839" w14:textId="77777777" w:rsidR="00845659" w:rsidRPr="00C17A9D" w:rsidRDefault="00845659" w:rsidP="00845659">
      <w:pPr>
        <w:spacing w:after="0" w:line="280" w:lineRule="exact"/>
        <w:ind w:left="567"/>
        <w:jc w:val="both"/>
        <w:rPr>
          <w:rFonts w:ascii="Calibri" w:eastAsia="Times New Roman" w:hAnsi="Calibri" w:cs="Arial"/>
          <w:kern w:val="0"/>
          <w:sz w:val="22"/>
          <w:szCs w:val="22"/>
          <w:lang w:val="en-GB"/>
          <w14:ligatures w14:val="none"/>
        </w:rPr>
      </w:pPr>
    </w:p>
    <w:p w14:paraId="11E054B5" w14:textId="5DCE4256" w:rsidR="00130156" w:rsidRPr="00C17A9D" w:rsidRDefault="1BDED5F0" w:rsidP="61240547">
      <w:pPr>
        <w:spacing w:after="0" w:line="280" w:lineRule="exact"/>
        <w:ind w:left="567"/>
        <w:jc w:val="center"/>
        <w:rPr>
          <w:rFonts w:ascii="Calibri" w:eastAsia="Times New Roman" w:hAnsi="Calibri" w:cs="Calibri"/>
          <w:b/>
          <w:bCs/>
          <w:sz w:val="22"/>
          <w:szCs w:val="22"/>
          <w:lang w:val="en-GB"/>
        </w:rPr>
      </w:pPr>
      <w:r w:rsidRPr="00C17A9D">
        <w:rPr>
          <w:rFonts w:ascii="Calibri" w:eastAsia="Times New Roman" w:hAnsi="Calibri" w:cs="Calibri"/>
          <w:b/>
          <w:bCs/>
          <w:sz w:val="22"/>
          <w:szCs w:val="22"/>
          <w:lang w:val="en-GB"/>
        </w:rPr>
        <w:t>GDC2030@who.int</w:t>
      </w:r>
      <w:r w:rsidR="072D2AB2" w:rsidRPr="00C17A9D">
        <w:rPr>
          <w:rFonts w:ascii="Calibri" w:eastAsia="Times New Roman" w:hAnsi="Calibri" w:cs="Calibri"/>
          <w:b/>
          <w:bCs/>
          <w:sz w:val="22"/>
          <w:szCs w:val="22"/>
          <w:lang w:val="en-GB"/>
        </w:rPr>
        <w:t xml:space="preserve"> </w:t>
      </w:r>
    </w:p>
    <w:p w14:paraId="6D3EB62A" w14:textId="766DBE6C" w:rsidR="00845659" w:rsidRPr="00845659" w:rsidRDefault="00845659" w:rsidP="00845659">
      <w:pPr>
        <w:spacing w:after="0" w:line="280" w:lineRule="exact"/>
        <w:ind w:left="567"/>
        <w:jc w:val="center"/>
        <w:rPr>
          <w:rFonts w:ascii="Calibri" w:eastAsia="Times New Roman" w:hAnsi="Calibri" w:cs="Arial"/>
          <w:i/>
          <w:iCs/>
          <w:kern w:val="0"/>
          <w:sz w:val="22"/>
          <w:szCs w:val="22"/>
          <w:lang w:val="en-GB"/>
          <w14:ligatures w14:val="none"/>
        </w:rPr>
      </w:pPr>
      <w:r w:rsidRPr="00C17A9D">
        <w:rPr>
          <w:rFonts w:ascii="Calibri" w:eastAsia="Times New Roman" w:hAnsi="Calibri" w:cs="Arial"/>
          <w:i/>
          <w:iCs/>
          <w:kern w:val="0"/>
          <w:sz w:val="22"/>
          <w:szCs w:val="22"/>
          <w:lang w:val="en-GB"/>
          <w14:ligatures w14:val="none"/>
        </w:rPr>
        <w:t>(use Bid reference in subject line)</w:t>
      </w:r>
    </w:p>
    <w:p w14:paraId="19DF5F46"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To be complete, a proposal shall include:</w:t>
      </w:r>
    </w:p>
    <w:p w14:paraId="2956B734" w14:textId="19FF3006" w:rsidR="00845659" w:rsidRPr="00845659" w:rsidRDefault="00845659" w:rsidP="00845659">
      <w:pPr>
        <w:numPr>
          <w:ilvl w:val="0"/>
          <w:numId w:val="41"/>
        </w:num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 xml:space="preserve">A technical proposal, as described </w:t>
      </w:r>
      <w:r w:rsidR="00DF3D26">
        <w:rPr>
          <w:rFonts w:ascii="Calibri" w:eastAsia="Times New Roman" w:hAnsi="Calibri" w:cs="Arial"/>
          <w:kern w:val="0"/>
          <w:sz w:val="22"/>
          <w:szCs w:val="22"/>
          <w:lang w:val="en-GB"/>
          <w14:ligatures w14:val="none"/>
        </w:rPr>
        <w:t>in section</w:t>
      </w:r>
      <w:r w:rsidRPr="00845659">
        <w:rPr>
          <w:rFonts w:ascii="Calibri" w:eastAsia="Times New Roman" w:hAnsi="Calibri" w:cs="Arial"/>
          <w:kern w:val="0"/>
          <w:sz w:val="22"/>
          <w:szCs w:val="22"/>
          <w:lang w:val="en-GB"/>
          <w14:ligatures w14:val="none"/>
        </w:rPr>
        <w:t xml:space="preserve"> 2 above;</w:t>
      </w:r>
    </w:p>
    <w:p w14:paraId="7EBF1742" w14:textId="2ACAE14E" w:rsidR="00845659" w:rsidRPr="00845659" w:rsidRDefault="00845659" w:rsidP="00845659">
      <w:pPr>
        <w:numPr>
          <w:ilvl w:val="0"/>
          <w:numId w:val="41"/>
        </w:num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 xml:space="preserve">A financial proposal, as described </w:t>
      </w:r>
      <w:r w:rsidR="00DF3D26">
        <w:rPr>
          <w:rFonts w:ascii="Calibri" w:eastAsia="Times New Roman" w:hAnsi="Calibri" w:cs="Arial"/>
          <w:kern w:val="0"/>
          <w:sz w:val="22"/>
          <w:szCs w:val="22"/>
          <w:lang w:val="en-GB"/>
          <w14:ligatures w14:val="none"/>
        </w:rPr>
        <w:t>in section</w:t>
      </w:r>
      <w:r w:rsidRPr="00845659">
        <w:rPr>
          <w:rFonts w:ascii="Calibri" w:eastAsia="Times New Roman" w:hAnsi="Calibri" w:cs="Arial"/>
          <w:kern w:val="0"/>
          <w:sz w:val="22"/>
          <w:szCs w:val="22"/>
          <w:lang w:val="en-GB"/>
          <w14:ligatures w14:val="none"/>
        </w:rPr>
        <w:t xml:space="preserve"> 2 above;</w:t>
      </w:r>
    </w:p>
    <w:p w14:paraId="03EC4939" w14:textId="77777777" w:rsidR="00845659" w:rsidRPr="00845659" w:rsidRDefault="00845659" w:rsidP="00845659">
      <w:pPr>
        <w:numPr>
          <w:ilvl w:val="0"/>
          <w:numId w:val="41"/>
        </w:num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 xml:space="preserve">Annexes 2 &amp; 3, duly completed and signed by a person or persons duly authorized to represent the bidder, to submit a proposal and to bind the bidder to the terms of this RFP. </w:t>
      </w:r>
    </w:p>
    <w:p w14:paraId="1AC1C821" w14:textId="77777777" w:rsidR="00845659" w:rsidRPr="00845659" w:rsidRDefault="00845659" w:rsidP="00845659">
      <w:pPr>
        <w:spacing w:after="0" w:line="280" w:lineRule="exact"/>
        <w:ind w:left="567"/>
        <w:jc w:val="both"/>
        <w:rPr>
          <w:rFonts w:ascii="Calibri" w:eastAsia="Times New Roman" w:hAnsi="Calibri" w:cs="Arial"/>
          <w:kern w:val="0"/>
          <w:sz w:val="22"/>
          <w:szCs w:val="22"/>
          <w:lang w:val="en-GB"/>
          <w14:ligatures w14:val="none"/>
        </w:rPr>
      </w:pPr>
    </w:p>
    <w:p w14:paraId="17276B37" w14:textId="4F4713D6" w:rsidR="00845659" w:rsidRPr="00845659" w:rsidRDefault="00845659" w:rsidP="42E02CAE">
      <w:pPr>
        <w:spacing w:after="0" w:line="280" w:lineRule="exact"/>
        <w:jc w:val="both"/>
        <w:rPr>
          <w:rFonts w:ascii="Calibri" w:eastAsia="Times New Roman" w:hAnsi="Calibri" w:cs="Arial"/>
          <w:kern w:val="0"/>
          <w:sz w:val="22"/>
          <w:szCs w:val="22"/>
          <w14:ligatures w14:val="none"/>
        </w:rPr>
      </w:pPr>
      <w:r w:rsidRPr="77AD71D0">
        <w:rPr>
          <w:rFonts w:ascii="Calibri" w:eastAsia="Times New Roman" w:hAnsi="Calibri" w:cs="Arial"/>
          <w:kern w:val="0"/>
          <w:sz w:val="22"/>
          <w:szCs w:val="22"/>
          <w14:ligatures w14:val="none"/>
        </w:rPr>
        <w:t xml:space="preserve">Each proposal shall be marked Ref:  </w:t>
      </w:r>
      <w:sdt>
        <w:sdtPr>
          <w:rPr>
            <w:rFonts w:ascii="Calibri" w:eastAsia="Times New Roman" w:hAnsi="Calibri" w:cs="Arial"/>
            <w:kern w:val="0"/>
            <w:sz w:val="22"/>
            <w:szCs w:val="22"/>
            <w:lang w:val="en-GB"/>
            <w14:ligatures w14:val="none"/>
          </w:rPr>
          <w:alias w:val="Bid Reference"/>
          <w:tag w:val="Bid Reference"/>
          <w:id w:val="1818992499"/>
          <w:showingPlcHdr/>
          <w:dataBinding w:prefixMappings="xmlns:ns0='http://schemas.microsoft.com/office/2006/coverPageProps' " w:xpath="/ns0:CoverPageProperties[1]/ns0:Abstract[1]" w:storeItemID="{55AF091B-3C7A-41E3-B477-F2FDAA23CFDA}"/>
          <w:text/>
        </w:sdtPr>
        <w:sdtEndPr/>
        <w:sdtContent>
          <w:r w:rsidRPr="77AD71D0">
            <w:rPr>
              <w:rFonts w:ascii="Calibri" w:eastAsia="Times New Roman" w:hAnsi="Calibri" w:cs="Arial"/>
              <w:kern w:val="0"/>
              <w:sz w:val="22"/>
              <w:szCs w:val="22"/>
              <w14:ligatures w14:val="none"/>
            </w:rPr>
            <w:t xml:space="preserve">     </w:t>
          </w:r>
        </w:sdtContent>
      </w:sdt>
      <w:r w:rsidRPr="77AD71D0">
        <w:rPr>
          <w:rFonts w:ascii="Calibri" w:eastAsia="Times New Roman" w:hAnsi="Calibri" w:cs="Arial"/>
          <w:kern w:val="0"/>
          <w:sz w:val="22"/>
          <w:szCs w:val="22"/>
          <w14:ligatures w14:val="none"/>
        </w:rPr>
        <w:t xml:space="preserve">  </w:t>
      </w:r>
      <w:r w:rsidR="6765897C" w:rsidRPr="00C17A9D">
        <w:rPr>
          <w:rFonts w:cs="Arial"/>
          <w:b/>
          <w:bCs/>
          <w:lang w:val="en-GB"/>
        </w:rPr>
        <w:t>WHO-RFP-</w:t>
      </w:r>
      <w:r w:rsidR="009B7025" w:rsidRPr="00C17A9D">
        <w:rPr>
          <w:rFonts w:cs="Arial"/>
          <w:b/>
          <w:bCs/>
          <w:lang w:val="en-GB"/>
        </w:rPr>
        <w:t>MND-2026-2</w:t>
      </w:r>
      <w:r w:rsidRPr="00C17A9D">
        <w:rPr>
          <w:rFonts w:ascii="Calibri" w:eastAsia="Times New Roman" w:hAnsi="Calibri" w:cs="Arial"/>
          <w:sz w:val="22"/>
          <w:szCs w:val="22"/>
        </w:rPr>
        <w:t>.</w:t>
      </w:r>
    </w:p>
    <w:p w14:paraId="5E48CC8F" w14:textId="77777777" w:rsidR="00845659" w:rsidRPr="00845659" w:rsidRDefault="00845659" w:rsidP="00845659">
      <w:pPr>
        <w:tabs>
          <w:tab w:val="left" w:pos="8060"/>
        </w:tabs>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ab/>
      </w:r>
    </w:p>
    <w:p w14:paraId="29DC70E7"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WHO may, at its own discretion, extend the closing date for the submission of proposals by notifying all bidders thereof in writing before the above closing date and time.</w:t>
      </w:r>
    </w:p>
    <w:p w14:paraId="08E4176D"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p>
    <w:p w14:paraId="31636B58"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Any proposal received by WHO after the closing date for submission of proposals may be rejected. Bidders are therefore advised to ensure that they have taken all steps to submit their proposals in advance of the above closing date and time.</w:t>
      </w:r>
    </w:p>
    <w:p w14:paraId="4E19D207"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The offer outlined in the proposal must be valid for a minimum period of 90 calendar days after the closing date. A proposal valid for a shorter period may be rejected by WHO. In exceptional circumstances, WHO may solicit the bidder’s consent to an extension of the period of validity.  The request and the responses thereto shall be made in writing. Any bidder granting such an extension will not, however, be permitted to otherwise modify its proposal.</w:t>
      </w:r>
    </w:p>
    <w:p w14:paraId="4F9B462F"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p>
    <w:p w14:paraId="12E06BA5"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The bidder may withdraw its proposal any time after the proposal’s submission and before the above mentioned closing date, provided that written notice of the withdrawal is received by WHO at the email address indicated above, before the closing date for submission of proposals.</w:t>
      </w:r>
    </w:p>
    <w:p w14:paraId="468E4201"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p>
    <w:p w14:paraId="5A86E885"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 xml:space="preserve">No proposal may be modified after its submission, unless WHO has issued an amendment to the RFP allowing such modifications. </w:t>
      </w:r>
    </w:p>
    <w:p w14:paraId="04930D16"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p>
    <w:p w14:paraId="1869C582"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lastRenderedPageBreak/>
        <w:t>No proposal may be withdrawn in the interval between the closing date and the expiration of the period of proposal validity specified by the bidder in the proposal (subject always to the minimum period of validity referred to above).</w:t>
      </w:r>
    </w:p>
    <w:p w14:paraId="2CCACEC4" w14:textId="77777777" w:rsidR="00845659" w:rsidRPr="00845659" w:rsidRDefault="00845659" w:rsidP="00845659">
      <w:pPr>
        <w:tabs>
          <w:tab w:val="left" w:pos="3315"/>
        </w:tabs>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ab/>
      </w:r>
    </w:p>
    <w:p w14:paraId="7B6AF411"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 xml:space="preserve">WHO may, at any time before the closing date, for any reason, whether on its own initiative or in response to a clarification requested by a (prospective) bidder, modify the RFP by written amendment.  Amendments could, </w:t>
      </w:r>
      <w:r w:rsidRPr="00845659">
        <w:rPr>
          <w:rFonts w:ascii="Calibri" w:eastAsia="Times New Roman" w:hAnsi="Calibri" w:cs="Arial"/>
          <w:i/>
          <w:iCs/>
          <w:kern w:val="0"/>
          <w:sz w:val="22"/>
          <w:szCs w:val="22"/>
          <w:u w:val="single"/>
          <w:lang w:val="en-GB"/>
          <w14:ligatures w14:val="none"/>
        </w:rPr>
        <w:t>inter</w:t>
      </w:r>
      <w:r w:rsidRPr="00845659">
        <w:rPr>
          <w:rFonts w:ascii="Calibri" w:eastAsia="Times New Roman" w:hAnsi="Calibri" w:cs="Arial"/>
          <w:i/>
          <w:iCs/>
          <w:kern w:val="0"/>
          <w:sz w:val="22"/>
          <w:szCs w:val="22"/>
          <w:lang w:val="en-GB"/>
          <w14:ligatures w14:val="none"/>
        </w:rPr>
        <w:t xml:space="preserve"> </w:t>
      </w:r>
      <w:r w:rsidRPr="00845659">
        <w:rPr>
          <w:rFonts w:ascii="Calibri" w:eastAsia="Times New Roman" w:hAnsi="Calibri" w:cs="Arial"/>
          <w:i/>
          <w:iCs/>
          <w:kern w:val="0"/>
          <w:sz w:val="22"/>
          <w:szCs w:val="22"/>
          <w:u w:val="single"/>
          <w:lang w:val="en-GB"/>
          <w14:ligatures w14:val="none"/>
        </w:rPr>
        <w:t>alia</w:t>
      </w:r>
      <w:r w:rsidRPr="00845659">
        <w:rPr>
          <w:rFonts w:ascii="Calibri" w:eastAsia="Times New Roman" w:hAnsi="Calibri" w:cs="Arial"/>
          <w:kern w:val="0"/>
          <w:sz w:val="22"/>
          <w:szCs w:val="22"/>
          <w:u w:val="single"/>
          <w:lang w:val="en-GB"/>
          <w14:ligatures w14:val="none"/>
        </w:rPr>
        <w:t>,</w:t>
      </w:r>
      <w:r w:rsidRPr="00845659">
        <w:rPr>
          <w:rFonts w:ascii="Calibri" w:eastAsia="Times New Roman" w:hAnsi="Calibri" w:cs="Arial"/>
          <w:kern w:val="0"/>
          <w:sz w:val="22"/>
          <w:szCs w:val="22"/>
          <w:lang w:val="en-GB"/>
          <w14:ligatures w14:val="none"/>
        </w:rPr>
        <w:t xml:space="preserve"> include modification of the project scope or requirements, the project timeline expectations and/or extension of the closing date for submission.</w:t>
      </w:r>
    </w:p>
    <w:p w14:paraId="51221939"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p>
    <w:p w14:paraId="242E9306"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 xml:space="preserve">All prospective bidders that have received the RFP will be notified in writing of all amendments to the RFP and will, where applicable, be invited to amend their proposal accordingly. </w:t>
      </w:r>
    </w:p>
    <w:p w14:paraId="29CB1590"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p>
    <w:p w14:paraId="6F06FA9E" w14:textId="77777777" w:rsidR="00845659" w:rsidRPr="00845659" w:rsidRDefault="00845659" w:rsidP="00845659">
      <w:pPr>
        <w:spacing w:after="0" w:line="280" w:lineRule="exact"/>
        <w:jc w:val="both"/>
        <w:rPr>
          <w:rFonts w:ascii="Calibri" w:eastAsia="Times New Roman" w:hAnsi="Calibri" w:cs="Arial"/>
          <w:kern w:val="0"/>
          <w:sz w:val="22"/>
          <w:szCs w:val="22"/>
          <w14:ligatures w14:val="none"/>
        </w:rPr>
      </w:pPr>
      <w:r w:rsidRPr="00845659">
        <w:rPr>
          <w:rFonts w:ascii="Calibri" w:eastAsia="Times New Roman" w:hAnsi="Calibri" w:cs="Arial"/>
          <w:kern w:val="0"/>
          <w:sz w:val="22"/>
          <w:szCs w:val="22"/>
          <w14:ligatures w14:val="none"/>
        </w:rPr>
        <w:t xml:space="preserve">All bidders must adhere to the UN Supplier Code of Conduct, which is available on the WHO procurement website at </w:t>
      </w:r>
      <w:hyperlink r:id="rId10" w:history="1">
        <w:r w:rsidRPr="00845659">
          <w:rPr>
            <w:rFonts w:ascii="Calibri" w:eastAsia="Times New Roman" w:hAnsi="Calibri" w:cs="Arial"/>
            <w:color w:val="0000FF"/>
            <w:kern w:val="0"/>
            <w:sz w:val="22"/>
            <w:szCs w:val="22"/>
            <w:u w:val="single"/>
            <w14:ligatures w14:val="none"/>
          </w:rPr>
          <w:t>http://www.who.int/about/finances-accountability/procurement/en/</w:t>
        </w:r>
      </w:hyperlink>
      <w:r w:rsidRPr="00845659">
        <w:rPr>
          <w:rFonts w:ascii="Calibri" w:eastAsia="Times New Roman" w:hAnsi="Calibri" w:cs="Arial"/>
          <w:color w:val="0070C0"/>
          <w:kern w:val="0"/>
          <w:sz w:val="22"/>
          <w:szCs w:val="22"/>
          <w:u w:val="single"/>
          <w14:ligatures w14:val="none"/>
        </w:rPr>
        <w:t xml:space="preserve">. </w:t>
      </w:r>
      <w:r w:rsidRPr="00845659">
        <w:rPr>
          <w:rFonts w:ascii="Calibri" w:eastAsia="Times New Roman" w:hAnsi="Calibri" w:cs="Arial"/>
          <w:kern w:val="0"/>
          <w:sz w:val="22"/>
          <w:szCs w:val="22"/>
          <w14:ligatures w14:val="none"/>
        </w:rPr>
        <w:t xml:space="preserve">  </w:t>
      </w:r>
    </w:p>
    <w:p w14:paraId="79C98046" w14:textId="77777777" w:rsidR="00845659" w:rsidRPr="00845659" w:rsidRDefault="00845659" w:rsidP="00845659">
      <w:pPr>
        <w:autoSpaceDE w:val="0"/>
        <w:autoSpaceDN w:val="0"/>
        <w:adjustRightInd w:val="0"/>
        <w:spacing w:after="0" w:line="240" w:lineRule="auto"/>
        <w:jc w:val="both"/>
        <w:rPr>
          <w:rFonts w:ascii="Calibri" w:eastAsia="Times New Roman" w:hAnsi="Calibri" w:cs="Arial"/>
          <w:kern w:val="0"/>
          <w:sz w:val="22"/>
          <w:szCs w:val="22"/>
          <w:lang w:val="en-GB"/>
          <w14:ligatures w14:val="none"/>
        </w:rPr>
      </w:pPr>
    </w:p>
    <w:p w14:paraId="424AE774" w14:textId="77777777" w:rsidR="00845659" w:rsidRPr="00845659" w:rsidRDefault="00845659" w:rsidP="00845659">
      <w:pPr>
        <w:autoSpaceDE w:val="0"/>
        <w:autoSpaceDN w:val="0"/>
        <w:adjustRightInd w:val="0"/>
        <w:spacing w:after="0" w:line="240" w:lineRule="auto"/>
        <w:ind w:left="567"/>
        <w:jc w:val="both"/>
        <w:rPr>
          <w:rFonts w:ascii="Calibri" w:eastAsia="Times New Roman" w:hAnsi="Calibri" w:cs="Arial"/>
          <w:kern w:val="0"/>
          <w:sz w:val="22"/>
          <w:szCs w:val="22"/>
          <w:lang w:val="en-GB"/>
          <w14:ligatures w14:val="none"/>
        </w:rPr>
      </w:pPr>
    </w:p>
    <w:p w14:paraId="4E9E27E1" w14:textId="77777777" w:rsidR="00845659" w:rsidRPr="00845659" w:rsidRDefault="00845659" w:rsidP="00845659">
      <w:pPr>
        <w:spacing w:after="60" w:line="240" w:lineRule="auto"/>
        <w:ind w:left="567"/>
        <w:jc w:val="both"/>
        <w:rPr>
          <w:rFonts w:ascii="Calibri" w:eastAsia="Times New Roman" w:hAnsi="Calibri" w:cs="Arial"/>
          <w:b/>
          <w:bCs/>
          <w:kern w:val="0"/>
          <w:sz w:val="22"/>
          <w:szCs w:val="22"/>
          <w:lang w:val="en-GB"/>
          <w14:ligatures w14:val="none"/>
        </w:rPr>
      </w:pPr>
      <w:r w:rsidRPr="00845659">
        <w:rPr>
          <w:rFonts w:ascii="Calibri" w:eastAsia="Times New Roman" w:hAnsi="Calibri" w:cs="Arial"/>
          <w:b/>
          <w:bCs/>
          <w:kern w:val="0"/>
          <w:sz w:val="22"/>
          <w:szCs w:val="22"/>
          <w:lang w:val="en-GB"/>
          <w14:ligatures w14:val="none"/>
        </w:rPr>
        <w:t>4. Evaluation</w:t>
      </w:r>
    </w:p>
    <w:p w14:paraId="246CBB4E"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Before conducting the technical and financial evaluation of the proposals received, WHO will perform a preliminary examination of these proposals to determine whether they are complete, whether any computational errors have been made, whether the documents have been properly signed, and whether the proposals are generally in order. Proposals which are not in order as aforesaid may be rejected.</w:t>
      </w:r>
    </w:p>
    <w:p w14:paraId="7A5A6DA2"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p>
    <w:p w14:paraId="7A2CD8EF"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The evaluation panel will evaluate the technical merits of all the proposals which have passed the preliminary examination of proposals based on the following weighting:</w:t>
      </w:r>
    </w:p>
    <w:p w14:paraId="258B370C" w14:textId="77777777" w:rsidR="00845659" w:rsidRPr="00845659" w:rsidRDefault="00845659" w:rsidP="00845659">
      <w:pPr>
        <w:spacing w:after="0" w:line="280" w:lineRule="exact"/>
        <w:ind w:left="567"/>
        <w:jc w:val="both"/>
        <w:rPr>
          <w:rFonts w:ascii="Calibri" w:eastAsia="Times New Roman" w:hAnsi="Calibri" w:cs="Arial"/>
          <w:kern w:val="0"/>
          <w:sz w:val="22"/>
          <w:szCs w:val="22"/>
          <w:lang w:val="en-GB"/>
          <w14:ligatures w14:val="none"/>
        </w:rPr>
      </w:pPr>
    </w:p>
    <w:tbl>
      <w:tblPr>
        <w:tblStyle w:val="TableGrid"/>
        <w:tblW w:w="0" w:type="auto"/>
        <w:jc w:val="center"/>
        <w:tblLook w:val="04A0" w:firstRow="1" w:lastRow="0" w:firstColumn="1" w:lastColumn="0" w:noHBand="0" w:noVBand="1"/>
      </w:tblPr>
      <w:tblGrid>
        <w:gridCol w:w="2979"/>
        <w:gridCol w:w="3259"/>
      </w:tblGrid>
      <w:tr w:rsidR="00845659" w:rsidRPr="00845659" w14:paraId="3E7359F7" w14:textId="77777777" w:rsidTr="00874866">
        <w:trPr>
          <w:jc w:val="center"/>
        </w:trPr>
        <w:tc>
          <w:tcPr>
            <w:tcW w:w="2979" w:type="dxa"/>
          </w:tcPr>
          <w:p w14:paraId="68CB8253" w14:textId="77777777" w:rsidR="00845659" w:rsidRPr="00845659" w:rsidRDefault="00845659" w:rsidP="00845659">
            <w:pPr>
              <w:spacing w:line="280" w:lineRule="exact"/>
              <w:ind w:left="567"/>
              <w:jc w:val="both"/>
              <w:rPr>
                <w:rFonts w:ascii="Calibri" w:hAnsi="Calibri" w:cs="Arial"/>
                <w:sz w:val="22"/>
                <w:szCs w:val="22"/>
              </w:rPr>
            </w:pPr>
            <w:r w:rsidRPr="00845659">
              <w:rPr>
                <w:rFonts w:ascii="Calibri" w:hAnsi="Calibri" w:cs="Arial"/>
                <w:sz w:val="22"/>
                <w:szCs w:val="22"/>
              </w:rPr>
              <w:t>Technical Weighting:</w:t>
            </w:r>
          </w:p>
        </w:tc>
        <w:tc>
          <w:tcPr>
            <w:tcW w:w="3259" w:type="dxa"/>
          </w:tcPr>
          <w:p w14:paraId="6253A87B" w14:textId="424D1F60" w:rsidR="00845659" w:rsidRPr="00845659" w:rsidRDefault="0051585E" w:rsidP="00845659">
            <w:pPr>
              <w:spacing w:line="280" w:lineRule="exact"/>
              <w:ind w:left="567"/>
              <w:jc w:val="both"/>
              <w:rPr>
                <w:rFonts w:ascii="Calibri" w:hAnsi="Calibri" w:cs="Arial"/>
                <w:sz w:val="22"/>
                <w:szCs w:val="22"/>
              </w:rPr>
            </w:pPr>
            <w:r>
              <w:rPr>
                <w:rFonts w:ascii="Calibri" w:hAnsi="Calibri" w:cs="Arial"/>
                <w:sz w:val="22"/>
                <w:szCs w:val="22"/>
              </w:rPr>
              <w:t>70</w:t>
            </w:r>
            <w:r w:rsidR="00845659" w:rsidRPr="00845659">
              <w:rPr>
                <w:rFonts w:ascii="Calibri" w:hAnsi="Calibri" w:cs="Arial"/>
                <w:sz w:val="22"/>
                <w:szCs w:val="22"/>
              </w:rPr>
              <w:t xml:space="preserve"> % of total evaluation</w:t>
            </w:r>
          </w:p>
        </w:tc>
      </w:tr>
      <w:tr w:rsidR="00845659" w:rsidRPr="00845659" w14:paraId="6B57F7C3" w14:textId="77777777" w:rsidTr="00874866">
        <w:trPr>
          <w:jc w:val="center"/>
        </w:trPr>
        <w:tc>
          <w:tcPr>
            <w:tcW w:w="2979" w:type="dxa"/>
          </w:tcPr>
          <w:p w14:paraId="6A4F260E" w14:textId="77777777" w:rsidR="00845659" w:rsidRPr="00845659" w:rsidRDefault="00845659" w:rsidP="00845659">
            <w:pPr>
              <w:spacing w:line="280" w:lineRule="exact"/>
              <w:ind w:left="567"/>
              <w:jc w:val="both"/>
              <w:rPr>
                <w:rFonts w:ascii="Calibri" w:hAnsi="Calibri" w:cs="Arial"/>
                <w:sz w:val="22"/>
                <w:szCs w:val="22"/>
              </w:rPr>
            </w:pPr>
            <w:r w:rsidRPr="00845659">
              <w:rPr>
                <w:rFonts w:ascii="Calibri" w:hAnsi="Calibri" w:cs="Arial"/>
                <w:sz w:val="22"/>
                <w:szCs w:val="22"/>
              </w:rPr>
              <w:t>Financial Weighting:</w:t>
            </w:r>
          </w:p>
        </w:tc>
        <w:tc>
          <w:tcPr>
            <w:tcW w:w="3259" w:type="dxa"/>
          </w:tcPr>
          <w:p w14:paraId="7973D24E" w14:textId="12886D5D" w:rsidR="00845659" w:rsidRPr="00845659" w:rsidRDefault="0051585E" w:rsidP="00845659">
            <w:pPr>
              <w:spacing w:line="280" w:lineRule="exact"/>
              <w:ind w:left="567"/>
              <w:jc w:val="both"/>
              <w:rPr>
                <w:rFonts w:ascii="Calibri" w:hAnsi="Calibri" w:cs="Arial"/>
                <w:sz w:val="22"/>
                <w:szCs w:val="22"/>
              </w:rPr>
            </w:pPr>
            <w:r>
              <w:rPr>
                <w:rFonts w:ascii="Calibri" w:hAnsi="Calibri" w:cs="Arial"/>
                <w:sz w:val="22"/>
                <w:szCs w:val="22"/>
              </w:rPr>
              <w:t>30</w:t>
            </w:r>
            <w:r w:rsidR="00845659" w:rsidRPr="00845659">
              <w:rPr>
                <w:rFonts w:ascii="Calibri" w:hAnsi="Calibri" w:cs="Arial"/>
                <w:sz w:val="22"/>
                <w:szCs w:val="22"/>
              </w:rPr>
              <w:t xml:space="preserve"> % of total evaluation</w:t>
            </w:r>
          </w:p>
        </w:tc>
      </w:tr>
    </w:tbl>
    <w:p w14:paraId="28C8F6BE" w14:textId="77777777" w:rsidR="00845659" w:rsidRPr="00845659" w:rsidRDefault="00845659" w:rsidP="00845659">
      <w:pPr>
        <w:spacing w:after="0" w:line="280" w:lineRule="exact"/>
        <w:ind w:left="567"/>
        <w:jc w:val="both"/>
        <w:rPr>
          <w:rFonts w:ascii="Calibri" w:eastAsia="Times New Roman" w:hAnsi="Calibri" w:cs="Arial"/>
          <w:kern w:val="0"/>
          <w:sz w:val="22"/>
          <w:szCs w:val="22"/>
          <w:lang w:val="en-GB"/>
          <w14:ligatures w14:val="none"/>
        </w:rPr>
      </w:pPr>
      <w:bookmarkStart w:id="8" w:name="_Toc499728442"/>
      <w:bookmarkStart w:id="9" w:name="_Toc499734321"/>
      <w:bookmarkStart w:id="10" w:name="_Toc499734450"/>
      <w:bookmarkEnd w:id="8"/>
      <w:bookmarkEnd w:id="9"/>
      <w:bookmarkEnd w:id="10"/>
    </w:p>
    <w:p w14:paraId="40AE9716"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 xml:space="preserve">The technical evaluation of the proposals will include: </w:t>
      </w:r>
    </w:p>
    <w:p w14:paraId="04E70C73" w14:textId="77777777" w:rsidR="00845659" w:rsidRPr="00845659" w:rsidRDefault="00845659" w:rsidP="00845659">
      <w:pPr>
        <w:tabs>
          <w:tab w:val="left" w:pos="0"/>
          <w:tab w:val="left" w:pos="1440"/>
        </w:tabs>
        <w:autoSpaceDE w:val="0"/>
        <w:autoSpaceDN w:val="0"/>
        <w:adjustRightInd w:val="0"/>
        <w:spacing w:after="0" w:line="240" w:lineRule="auto"/>
        <w:ind w:right="239"/>
        <w:jc w:val="both"/>
        <w:rPr>
          <w:rFonts w:ascii="Arial" w:eastAsia="Times New Roman" w:hAnsi="Arial" w:cs="Arial"/>
          <w:kern w:val="0"/>
          <w:sz w:val="22"/>
          <w:szCs w:val="22"/>
          <w:lang w:val="en-GB"/>
          <w14:ligatures w14:val="none"/>
        </w:rPr>
      </w:pPr>
    </w:p>
    <w:tbl>
      <w:tblPr>
        <w:tblStyle w:val="TableGrid"/>
        <w:tblW w:w="0" w:type="auto"/>
        <w:tblInd w:w="1612" w:type="dxa"/>
        <w:tblLook w:val="04A0" w:firstRow="1" w:lastRow="0" w:firstColumn="1" w:lastColumn="0" w:noHBand="0" w:noVBand="1"/>
      </w:tblPr>
      <w:tblGrid>
        <w:gridCol w:w="5526"/>
        <w:gridCol w:w="1562"/>
      </w:tblGrid>
      <w:tr w:rsidR="00845659" w:rsidRPr="00845659" w14:paraId="121A3731" w14:textId="77777777" w:rsidTr="002A5186">
        <w:tc>
          <w:tcPr>
            <w:tcW w:w="5526" w:type="dxa"/>
          </w:tcPr>
          <w:p w14:paraId="2ED54902" w14:textId="77777777" w:rsidR="00845659" w:rsidRPr="00845659" w:rsidRDefault="00845659" w:rsidP="00845659">
            <w:pPr>
              <w:spacing w:line="280" w:lineRule="exact"/>
              <w:ind w:left="567"/>
              <w:jc w:val="both"/>
              <w:rPr>
                <w:rFonts w:ascii="Calibri" w:hAnsi="Calibri" w:cs="Arial"/>
                <w:sz w:val="22"/>
                <w:szCs w:val="22"/>
              </w:rPr>
            </w:pPr>
            <w:r w:rsidRPr="00845659">
              <w:rPr>
                <w:rFonts w:ascii="Calibri" w:hAnsi="Calibri" w:cs="Arial"/>
                <w:sz w:val="22"/>
                <w:szCs w:val="22"/>
              </w:rPr>
              <w:t>Addressing of WHO’s requirements and expectations</w:t>
            </w:r>
          </w:p>
        </w:tc>
        <w:tc>
          <w:tcPr>
            <w:tcW w:w="1562" w:type="dxa"/>
          </w:tcPr>
          <w:p w14:paraId="475E922A" w14:textId="1B2B8607" w:rsidR="00845659" w:rsidRPr="00845659" w:rsidRDefault="000E3652" w:rsidP="00845659">
            <w:pPr>
              <w:spacing w:line="280" w:lineRule="exact"/>
              <w:ind w:left="567"/>
              <w:jc w:val="both"/>
              <w:rPr>
                <w:rFonts w:ascii="Calibri" w:hAnsi="Calibri" w:cs="Arial"/>
                <w:sz w:val="22"/>
                <w:szCs w:val="22"/>
              </w:rPr>
            </w:pPr>
            <w:r>
              <w:rPr>
                <w:rFonts w:ascii="Calibri" w:hAnsi="Calibri" w:cs="Arial"/>
                <w:sz w:val="22"/>
                <w:szCs w:val="22"/>
              </w:rPr>
              <w:t>10</w:t>
            </w:r>
            <w:r w:rsidR="00845659" w:rsidRPr="00845659">
              <w:rPr>
                <w:rFonts w:ascii="Calibri" w:hAnsi="Calibri" w:cs="Arial"/>
                <w:sz w:val="22"/>
                <w:szCs w:val="22"/>
              </w:rPr>
              <w:t xml:space="preserve"> </w:t>
            </w:r>
          </w:p>
        </w:tc>
      </w:tr>
      <w:tr w:rsidR="00845659" w:rsidRPr="00845659" w14:paraId="074884FE" w14:textId="77777777" w:rsidTr="002A5186">
        <w:tc>
          <w:tcPr>
            <w:tcW w:w="5526" w:type="dxa"/>
          </w:tcPr>
          <w:p w14:paraId="12C415CA" w14:textId="77777777" w:rsidR="00845659" w:rsidRPr="00845659" w:rsidRDefault="00845659" w:rsidP="00845659">
            <w:pPr>
              <w:spacing w:line="280" w:lineRule="exact"/>
              <w:ind w:left="567"/>
              <w:jc w:val="both"/>
              <w:rPr>
                <w:rFonts w:ascii="Calibri" w:hAnsi="Calibri" w:cs="Arial"/>
                <w:sz w:val="22"/>
                <w:szCs w:val="22"/>
              </w:rPr>
            </w:pPr>
            <w:r w:rsidRPr="00845659">
              <w:rPr>
                <w:rFonts w:ascii="Calibri" w:hAnsi="Calibri" w:cs="Arial"/>
                <w:sz w:val="22"/>
                <w:szCs w:val="22"/>
              </w:rPr>
              <w:t>Quality of the overall proposal</w:t>
            </w:r>
          </w:p>
        </w:tc>
        <w:tc>
          <w:tcPr>
            <w:tcW w:w="1562" w:type="dxa"/>
          </w:tcPr>
          <w:p w14:paraId="0784A8B3" w14:textId="30D18F77" w:rsidR="00845659" w:rsidRPr="00845659" w:rsidRDefault="000E3652" w:rsidP="00845659">
            <w:pPr>
              <w:spacing w:line="280" w:lineRule="exact"/>
              <w:ind w:left="567"/>
              <w:jc w:val="both"/>
              <w:rPr>
                <w:rFonts w:ascii="Calibri" w:hAnsi="Calibri" w:cs="Arial"/>
                <w:sz w:val="22"/>
                <w:szCs w:val="22"/>
              </w:rPr>
            </w:pPr>
            <w:r>
              <w:rPr>
                <w:rFonts w:ascii="Calibri" w:hAnsi="Calibri" w:cs="Arial"/>
                <w:sz w:val="22"/>
                <w:szCs w:val="22"/>
              </w:rPr>
              <w:t>10</w:t>
            </w:r>
          </w:p>
        </w:tc>
      </w:tr>
      <w:tr w:rsidR="00845659" w:rsidRPr="00845659" w14:paraId="0764025F" w14:textId="77777777" w:rsidTr="002A5186">
        <w:tc>
          <w:tcPr>
            <w:tcW w:w="5526" w:type="dxa"/>
          </w:tcPr>
          <w:p w14:paraId="0422ACF7" w14:textId="77777777" w:rsidR="00845659" w:rsidRPr="00845659" w:rsidRDefault="00845659" w:rsidP="00845659">
            <w:pPr>
              <w:spacing w:line="280" w:lineRule="exact"/>
              <w:ind w:left="567"/>
              <w:jc w:val="both"/>
              <w:rPr>
                <w:rFonts w:ascii="Calibri" w:hAnsi="Calibri" w:cs="Arial"/>
                <w:sz w:val="22"/>
                <w:szCs w:val="22"/>
              </w:rPr>
            </w:pPr>
            <w:r w:rsidRPr="00845659">
              <w:rPr>
                <w:rFonts w:ascii="Calibri" w:hAnsi="Calibri" w:cs="Arial"/>
                <w:sz w:val="22"/>
                <w:szCs w:val="22"/>
              </w:rPr>
              <w:t>Experience of the firm in carrying out related project</w:t>
            </w:r>
          </w:p>
        </w:tc>
        <w:tc>
          <w:tcPr>
            <w:tcW w:w="1562" w:type="dxa"/>
          </w:tcPr>
          <w:p w14:paraId="4152250C" w14:textId="5211DA8E" w:rsidR="00845659" w:rsidRPr="00845659" w:rsidRDefault="0055128D" w:rsidP="00845659">
            <w:pPr>
              <w:spacing w:line="280" w:lineRule="exact"/>
              <w:ind w:left="567"/>
              <w:jc w:val="both"/>
              <w:rPr>
                <w:rFonts w:ascii="Calibri" w:hAnsi="Calibri" w:cs="Arial"/>
                <w:sz w:val="22"/>
                <w:szCs w:val="22"/>
              </w:rPr>
            </w:pPr>
            <w:r w:rsidRPr="00FF250C">
              <w:rPr>
                <w:rFonts w:ascii="Calibri" w:hAnsi="Calibri" w:cs="Arial"/>
                <w:sz w:val="22"/>
                <w:szCs w:val="22"/>
              </w:rPr>
              <w:t>20</w:t>
            </w:r>
            <w:r w:rsidR="00845659" w:rsidRPr="00845659">
              <w:rPr>
                <w:rFonts w:ascii="Calibri" w:hAnsi="Calibri" w:cs="Arial"/>
                <w:sz w:val="22"/>
                <w:szCs w:val="22"/>
              </w:rPr>
              <w:t xml:space="preserve"> </w:t>
            </w:r>
          </w:p>
        </w:tc>
      </w:tr>
      <w:tr w:rsidR="00845659" w:rsidRPr="00845659" w14:paraId="1B6B6F3B" w14:textId="77777777" w:rsidTr="002A5186">
        <w:tc>
          <w:tcPr>
            <w:tcW w:w="5526" w:type="dxa"/>
          </w:tcPr>
          <w:p w14:paraId="22BBB527" w14:textId="77777777" w:rsidR="00845659" w:rsidRPr="00845659" w:rsidRDefault="00845659" w:rsidP="00845659">
            <w:pPr>
              <w:spacing w:line="280" w:lineRule="exact"/>
              <w:ind w:left="567"/>
              <w:jc w:val="both"/>
              <w:rPr>
                <w:rFonts w:ascii="Calibri" w:hAnsi="Calibri" w:cs="Arial"/>
                <w:sz w:val="22"/>
                <w:szCs w:val="22"/>
              </w:rPr>
            </w:pPr>
            <w:r w:rsidRPr="00845659">
              <w:rPr>
                <w:rFonts w:ascii="Calibri" w:hAnsi="Calibri" w:cs="Arial"/>
                <w:sz w:val="22"/>
                <w:szCs w:val="22"/>
              </w:rPr>
              <w:t>Qualifications and competence of the personnel proposed for the assignment</w:t>
            </w:r>
          </w:p>
        </w:tc>
        <w:tc>
          <w:tcPr>
            <w:tcW w:w="1562" w:type="dxa"/>
          </w:tcPr>
          <w:p w14:paraId="16216D51" w14:textId="1FEC533E" w:rsidR="00845659" w:rsidRPr="00845659" w:rsidRDefault="000E3652" w:rsidP="00845659">
            <w:pPr>
              <w:spacing w:line="280" w:lineRule="exact"/>
              <w:ind w:left="567"/>
              <w:jc w:val="both"/>
              <w:rPr>
                <w:rFonts w:ascii="Calibri" w:hAnsi="Calibri" w:cs="Arial"/>
                <w:sz w:val="22"/>
                <w:szCs w:val="22"/>
              </w:rPr>
            </w:pPr>
            <w:r>
              <w:rPr>
                <w:rFonts w:ascii="Calibri" w:hAnsi="Calibri" w:cs="Arial"/>
                <w:sz w:val="22"/>
                <w:szCs w:val="22"/>
              </w:rPr>
              <w:t>50</w:t>
            </w:r>
            <w:r w:rsidR="00845659" w:rsidRPr="00845659">
              <w:rPr>
                <w:rFonts w:ascii="Calibri" w:hAnsi="Calibri" w:cs="Arial"/>
                <w:sz w:val="22"/>
                <w:szCs w:val="22"/>
              </w:rPr>
              <w:t xml:space="preserve"> </w:t>
            </w:r>
          </w:p>
        </w:tc>
      </w:tr>
      <w:tr w:rsidR="00845659" w:rsidRPr="00845659" w14:paraId="4069114A" w14:textId="77777777" w:rsidTr="002A5186">
        <w:tc>
          <w:tcPr>
            <w:tcW w:w="5526" w:type="dxa"/>
          </w:tcPr>
          <w:p w14:paraId="0396E3C2" w14:textId="77777777" w:rsidR="00845659" w:rsidRPr="00845659" w:rsidRDefault="00845659" w:rsidP="00845659">
            <w:pPr>
              <w:spacing w:line="280" w:lineRule="exact"/>
              <w:ind w:left="567"/>
              <w:jc w:val="both"/>
              <w:rPr>
                <w:rFonts w:ascii="Calibri" w:hAnsi="Calibri" w:cs="Arial"/>
                <w:sz w:val="22"/>
                <w:szCs w:val="22"/>
              </w:rPr>
            </w:pPr>
            <w:r w:rsidRPr="00845659">
              <w:rPr>
                <w:rFonts w:ascii="Calibri" w:hAnsi="Calibri" w:cs="Arial"/>
                <w:sz w:val="22"/>
                <w:szCs w:val="22"/>
              </w:rPr>
              <w:t>Proposed timeframe for the project</w:t>
            </w:r>
          </w:p>
        </w:tc>
        <w:tc>
          <w:tcPr>
            <w:tcW w:w="1562" w:type="dxa"/>
          </w:tcPr>
          <w:p w14:paraId="4EAC3B3A" w14:textId="4B600C7D" w:rsidR="00845659" w:rsidRPr="00845659" w:rsidRDefault="005F6F7A" w:rsidP="00845659">
            <w:pPr>
              <w:spacing w:line="280" w:lineRule="exact"/>
              <w:ind w:left="567"/>
              <w:jc w:val="both"/>
              <w:rPr>
                <w:rFonts w:ascii="Calibri" w:hAnsi="Calibri" w:cs="Arial"/>
                <w:sz w:val="22"/>
                <w:szCs w:val="22"/>
              </w:rPr>
            </w:pPr>
            <w:r w:rsidRPr="00FF250C">
              <w:rPr>
                <w:rFonts w:ascii="Calibri" w:hAnsi="Calibri" w:cs="Arial"/>
                <w:sz w:val="22"/>
                <w:szCs w:val="22"/>
              </w:rPr>
              <w:t>10</w:t>
            </w:r>
            <w:r w:rsidR="00845659" w:rsidRPr="00845659">
              <w:rPr>
                <w:rFonts w:ascii="Calibri" w:hAnsi="Calibri" w:cs="Arial"/>
                <w:sz w:val="22"/>
                <w:szCs w:val="22"/>
              </w:rPr>
              <w:t xml:space="preserve"> </w:t>
            </w:r>
          </w:p>
        </w:tc>
      </w:tr>
      <w:tr w:rsidR="00845659" w:rsidRPr="00845659" w14:paraId="0784E46B" w14:textId="77777777" w:rsidTr="002A5186">
        <w:tc>
          <w:tcPr>
            <w:tcW w:w="5526" w:type="dxa"/>
          </w:tcPr>
          <w:p w14:paraId="19C908F8" w14:textId="77777777" w:rsidR="00845659" w:rsidRPr="00845659" w:rsidRDefault="00845659" w:rsidP="00845659">
            <w:pPr>
              <w:spacing w:line="280" w:lineRule="exact"/>
              <w:ind w:left="567"/>
              <w:jc w:val="both"/>
              <w:rPr>
                <w:rFonts w:ascii="Calibri" w:hAnsi="Calibri" w:cs="Arial"/>
                <w:b/>
                <w:bCs/>
                <w:sz w:val="22"/>
                <w:szCs w:val="22"/>
              </w:rPr>
            </w:pPr>
            <w:r w:rsidRPr="00845659">
              <w:rPr>
                <w:rFonts w:ascii="Calibri" w:hAnsi="Calibri" w:cs="Arial"/>
                <w:b/>
                <w:bCs/>
                <w:sz w:val="22"/>
                <w:szCs w:val="22"/>
              </w:rPr>
              <w:t>TOTAL</w:t>
            </w:r>
          </w:p>
        </w:tc>
        <w:tc>
          <w:tcPr>
            <w:tcW w:w="1562" w:type="dxa"/>
          </w:tcPr>
          <w:p w14:paraId="5069D7B4" w14:textId="77777777" w:rsidR="00845659" w:rsidRPr="00845659" w:rsidRDefault="00845659" w:rsidP="00845659">
            <w:pPr>
              <w:spacing w:line="280" w:lineRule="exact"/>
              <w:ind w:left="567"/>
              <w:jc w:val="both"/>
              <w:rPr>
                <w:rFonts w:ascii="Calibri" w:hAnsi="Calibri" w:cs="Arial"/>
                <w:b/>
                <w:bCs/>
                <w:sz w:val="22"/>
                <w:szCs w:val="22"/>
              </w:rPr>
            </w:pPr>
            <w:r w:rsidRPr="00845659">
              <w:rPr>
                <w:rFonts w:ascii="Calibri" w:hAnsi="Calibri" w:cs="Arial"/>
                <w:b/>
                <w:bCs/>
                <w:sz w:val="22"/>
                <w:szCs w:val="22"/>
              </w:rPr>
              <w:t>100</w:t>
            </w:r>
          </w:p>
        </w:tc>
      </w:tr>
    </w:tbl>
    <w:p w14:paraId="103B900D" w14:textId="77777777" w:rsidR="00845659" w:rsidRPr="00845659" w:rsidRDefault="00845659" w:rsidP="00845659">
      <w:pPr>
        <w:spacing w:after="0" w:line="280" w:lineRule="exact"/>
        <w:ind w:left="567"/>
        <w:jc w:val="both"/>
        <w:rPr>
          <w:rFonts w:ascii="Calibri" w:eastAsia="Times New Roman" w:hAnsi="Calibri" w:cs="Arial"/>
          <w:kern w:val="0"/>
          <w:sz w:val="22"/>
          <w:szCs w:val="22"/>
          <w:lang w:val="en-GB"/>
          <w14:ligatures w14:val="none"/>
        </w:rPr>
      </w:pPr>
    </w:p>
    <w:p w14:paraId="5811F885" w14:textId="77777777" w:rsidR="00845659" w:rsidRPr="00845659" w:rsidRDefault="00845659" w:rsidP="00845659">
      <w:pPr>
        <w:tabs>
          <w:tab w:val="num" w:pos="540"/>
          <w:tab w:val="left" w:pos="567"/>
        </w:tabs>
        <w:autoSpaceDE w:val="0"/>
        <w:autoSpaceDN w:val="0"/>
        <w:adjustRightInd w:val="0"/>
        <w:spacing w:after="0" w:line="240" w:lineRule="auto"/>
        <w:ind w:right="239"/>
        <w:jc w:val="both"/>
        <w:rPr>
          <w:rFonts w:ascii="Arial" w:eastAsia="Times New Roman" w:hAnsi="Arial" w:cs="Arial"/>
          <w:kern w:val="0"/>
          <w:sz w:val="22"/>
          <w:szCs w:val="22"/>
          <w:lang w:val="en-GB"/>
          <w14:ligatures w14:val="none"/>
        </w:rPr>
      </w:pPr>
      <w:r w:rsidRPr="00845659">
        <w:rPr>
          <w:rFonts w:ascii="Arial" w:eastAsia="Times New Roman" w:hAnsi="Arial" w:cs="Arial"/>
          <w:kern w:val="0"/>
          <w:sz w:val="22"/>
          <w:szCs w:val="22"/>
          <w:lang w:val="en-GB"/>
          <w14:ligatures w14:val="none"/>
        </w:rPr>
        <w:t>The scoring scale per criteria was defined as follows:</w:t>
      </w:r>
    </w:p>
    <w:p w14:paraId="4477F031" w14:textId="77777777" w:rsidR="00845659" w:rsidRPr="00845659" w:rsidRDefault="00845659" w:rsidP="00845659">
      <w:pPr>
        <w:tabs>
          <w:tab w:val="num" w:pos="540"/>
          <w:tab w:val="left" w:pos="567"/>
        </w:tabs>
        <w:autoSpaceDE w:val="0"/>
        <w:autoSpaceDN w:val="0"/>
        <w:adjustRightInd w:val="0"/>
        <w:spacing w:after="0" w:line="240" w:lineRule="auto"/>
        <w:ind w:right="239"/>
        <w:jc w:val="both"/>
        <w:rPr>
          <w:rFonts w:ascii="Arial" w:eastAsia="Times New Roman" w:hAnsi="Arial" w:cs="Arial"/>
          <w:kern w:val="0"/>
          <w:sz w:val="22"/>
          <w:szCs w:val="22"/>
          <w:lang w:val="en-GB"/>
          <w14:ligatures w14:val="none"/>
        </w:rPr>
      </w:pPr>
    </w:p>
    <w:tbl>
      <w:tblPr>
        <w:tblStyle w:val="TableGrid"/>
        <w:tblW w:w="0" w:type="auto"/>
        <w:tblInd w:w="720" w:type="dxa"/>
        <w:tblLook w:val="04A0" w:firstRow="1" w:lastRow="0" w:firstColumn="1" w:lastColumn="0" w:noHBand="0" w:noVBand="1"/>
      </w:tblPr>
      <w:tblGrid>
        <w:gridCol w:w="1809"/>
        <w:gridCol w:w="5529"/>
        <w:gridCol w:w="1559"/>
      </w:tblGrid>
      <w:tr w:rsidR="00845659" w:rsidRPr="00845659" w14:paraId="24D67052" w14:textId="77777777" w:rsidTr="00845659">
        <w:tc>
          <w:tcPr>
            <w:tcW w:w="1809" w:type="dxa"/>
            <w:shd w:val="clear" w:color="auto" w:fill="DBE5F1"/>
          </w:tcPr>
          <w:p w14:paraId="48465487" w14:textId="77777777" w:rsidR="00845659" w:rsidRPr="00845659" w:rsidRDefault="00845659" w:rsidP="00845659">
            <w:pPr>
              <w:spacing w:after="60"/>
              <w:jc w:val="center"/>
              <w:rPr>
                <w:rFonts w:ascii="Arial" w:eastAsia="MS Gothic" w:hAnsi="Arial" w:cs="Calibri"/>
                <w:b/>
                <w:bCs/>
                <w:sz w:val="18"/>
                <w:szCs w:val="18"/>
              </w:rPr>
            </w:pPr>
            <w:r w:rsidRPr="00845659">
              <w:rPr>
                <w:rFonts w:ascii="Arial" w:eastAsia="MS Gothic" w:hAnsi="Arial" w:cs="Calibri"/>
                <w:b/>
                <w:bCs/>
                <w:sz w:val="18"/>
                <w:szCs w:val="18"/>
              </w:rPr>
              <w:t>Criteria evaluated as:</w:t>
            </w:r>
          </w:p>
        </w:tc>
        <w:tc>
          <w:tcPr>
            <w:tcW w:w="5529" w:type="dxa"/>
            <w:shd w:val="clear" w:color="auto" w:fill="DBE5F1"/>
          </w:tcPr>
          <w:p w14:paraId="4D2598E2" w14:textId="77777777" w:rsidR="00845659" w:rsidRPr="00845659" w:rsidRDefault="00845659" w:rsidP="00845659">
            <w:pPr>
              <w:spacing w:after="60"/>
              <w:jc w:val="center"/>
              <w:rPr>
                <w:rFonts w:ascii="Arial" w:eastAsia="MS Gothic" w:hAnsi="Arial" w:cs="Calibri"/>
                <w:b/>
                <w:bCs/>
                <w:sz w:val="18"/>
                <w:szCs w:val="18"/>
              </w:rPr>
            </w:pPr>
            <w:r w:rsidRPr="00845659">
              <w:rPr>
                <w:rFonts w:ascii="Arial" w:eastAsia="MS Gothic" w:hAnsi="Arial" w:cs="Calibri"/>
                <w:b/>
                <w:bCs/>
                <w:sz w:val="18"/>
                <w:szCs w:val="18"/>
              </w:rPr>
              <w:t>Based on the following supporting evidence:</w:t>
            </w:r>
          </w:p>
        </w:tc>
        <w:tc>
          <w:tcPr>
            <w:tcW w:w="1559" w:type="dxa"/>
            <w:shd w:val="clear" w:color="auto" w:fill="DBE5F1"/>
          </w:tcPr>
          <w:p w14:paraId="3666E7C6" w14:textId="77777777" w:rsidR="00845659" w:rsidRPr="00845659" w:rsidRDefault="00845659" w:rsidP="00845659">
            <w:pPr>
              <w:spacing w:after="60"/>
              <w:jc w:val="center"/>
              <w:rPr>
                <w:rFonts w:ascii="Arial" w:eastAsia="MS Gothic" w:hAnsi="Arial" w:cs="Calibri"/>
                <w:b/>
                <w:bCs/>
                <w:sz w:val="18"/>
                <w:szCs w:val="18"/>
              </w:rPr>
            </w:pPr>
            <w:r w:rsidRPr="00845659">
              <w:rPr>
                <w:rFonts w:ascii="Arial" w:eastAsia="MS Gothic" w:hAnsi="Arial" w:cs="Calibri"/>
                <w:b/>
                <w:bCs/>
                <w:sz w:val="18"/>
                <w:szCs w:val="18"/>
              </w:rPr>
              <w:t>Corresponds to the score of:</w:t>
            </w:r>
          </w:p>
        </w:tc>
      </w:tr>
      <w:tr w:rsidR="00845659" w:rsidRPr="00845659" w14:paraId="46209677" w14:textId="77777777" w:rsidTr="00874866">
        <w:tc>
          <w:tcPr>
            <w:tcW w:w="1809" w:type="dxa"/>
          </w:tcPr>
          <w:p w14:paraId="519FC803" w14:textId="77777777" w:rsidR="00845659" w:rsidRPr="00845659" w:rsidRDefault="00845659" w:rsidP="00845659">
            <w:pPr>
              <w:spacing w:after="60"/>
              <w:jc w:val="both"/>
              <w:rPr>
                <w:rFonts w:ascii="Arial" w:eastAsia="MS Gothic" w:hAnsi="Arial" w:cs="Calibri"/>
                <w:sz w:val="18"/>
                <w:szCs w:val="18"/>
              </w:rPr>
            </w:pPr>
            <w:r w:rsidRPr="00845659">
              <w:rPr>
                <w:rFonts w:ascii="Arial" w:eastAsia="MS Gothic" w:hAnsi="Arial" w:cs="Calibri"/>
                <w:sz w:val="18"/>
                <w:szCs w:val="18"/>
              </w:rPr>
              <w:t>Excellent</w:t>
            </w:r>
          </w:p>
        </w:tc>
        <w:tc>
          <w:tcPr>
            <w:tcW w:w="5529" w:type="dxa"/>
          </w:tcPr>
          <w:p w14:paraId="79C90D34" w14:textId="77777777" w:rsidR="00845659" w:rsidRPr="00845659" w:rsidRDefault="00845659" w:rsidP="00845659">
            <w:pPr>
              <w:spacing w:after="60"/>
              <w:jc w:val="both"/>
              <w:rPr>
                <w:rFonts w:ascii="Arial" w:eastAsia="MS Gothic" w:hAnsi="Arial" w:cs="Calibri"/>
                <w:sz w:val="18"/>
                <w:szCs w:val="18"/>
              </w:rPr>
            </w:pPr>
            <w:r w:rsidRPr="00845659">
              <w:rPr>
                <w:rFonts w:ascii="Arial" w:eastAsia="MS Gothic" w:hAnsi="Arial" w:cs="Calibri"/>
                <w:sz w:val="18"/>
                <w:szCs w:val="18"/>
              </w:rPr>
              <w:t>Excellent evidence of ability to exceed requirements</w:t>
            </w:r>
          </w:p>
        </w:tc>
        <w:tc>
          <w:tcPr>
            <w:tcW w:w="1559" w:type="dxa"/>
          </w:tcPr>
          <w:p w14:paraId="310C763C" w14:textId="77777777" w:rsidR="00845659" w:rsidRPr="00845659" w:rsidRDefault="00845659" w:rsidP="00845659">
            <w:pPr>
              <w:spacing w:after="60"/>
              <w:jc w:val="center"/>
              <w:rPr>
                <w:rFonts w:ascii="Arial" w:eastAsia="MS Gothic" w:hAnsi="Arial" w:cs="Calibri"/>
                <w:sz w:val="18"/>
                <w:szCs w:val="18"/>
              </w:rPr>
            </w:pPr>
            <w:r w:rsidRPr="00845659">
              <w:rPr>
                <w:rFonts w:ascii="Arial" w:eastAsia="MS Gothic" w:hAnsi="Arial" w:cs="Calibri"/>
                <w:sz w:val="18"/>
                <w:szCs w:val="18"/>
              </w:rPr>
              <w:t>100%</w:t>
            </w:r>
          </w:p>
        </w:tc>
      </w:tr>
      <w:tr w:rsidR="00845659" w:rsidRPr="00845659" w14:paraId="12A21425" w14:textId="77777777" w:rsidTr="00874866">
        <w:tc>
          <w:tcPr>
            <w:tcW w:w="1809" w:type="dxa"/>
          </w:tcPr>
          <w:p w14:paraId="6B3935AF" w14:textId="77777777" w:rsidR="00845659" w:rsidRPr="00845659" w:rsidRDefault="00845659" w:rsidP="00845659">
            <w:pPr>
              <w:spacing w:after="60"/>
              <w:jc w:val="both"/>
              <w:rPr>
                <w:rFonts w:ascii="Arial" w:eastAsia="MS Gothic" w:hAnsi="Arial" w:cs="Calibri"/>
                <w:sz w:val="18"/>
                <w:szCs w:val="18"/>
              </w:rPr>
            </w:pPr>
            <w:r w:rsidRPr="00845659">
              <w:rPr>
                <w:rFonts w:ascii="Arial" w:eastAsia="MS Gothic" w:hAnsi="Arial" w:cs="Calibri"/>
                <w:sz w:val="18"/>
                <w:szCs w:val="18"/>
              </w:rPr>
              <w:t>Good</w:t>
            </w:r>
          </w:p>
        </w:tc>
        <w:tc>
          <w:tcPr>
            <w:tcW w:w="5529" w:type="dxa"/>
          </w:tcPr>
          <w:p w14:paraId="0CCD6E58" w14:textId="77777777" w:rsidR="00845659" w:rsidRPr="00845659" w:rsidRDefault="00845659" w:rsidP="00845659">
            <w:pPr>
              <w:spacing w:after="60"/>
              <w:jc w:val="both"/>
              <w:rPr>
                <w:rFonts w:ascii="Arial" w:eastAsia="MS Gothic" w:hAnsi="Arial" w:cs="Calibri"/>
                <w:sz w:val="18"/>
                <w:szCs w:val="18"/>
              </w:rPr>
            </w:pPr>
            <w:r w:rsidRPr="00845659">
              <w:rPr>
                <w:rFonts w:ascii="Arial" w:eastAsia="MS Gothic" w:hAnsi="Arial" w:cs="Calibri"/>
                <w:sz w:val="18"/>
                <w:szCs w:val="18"/>
              </w:rPr>
              <w:t>Good evidence of ability to exceed requirements</w:t>
            </w:r>
          </w:p>
        </w:tc>
        <w:tc>
          <w:tcPr>
            <w:tcW w:w="1559" w:type="dxa"/>
          </w:tcPr>
          <w:p w14:paraId="400ECB82" w14:textId="77777777" w:rsidR="00845659" w:rsidRPr="00845659" w:rsidRDefault="00845659" w:rsidP="00845659">
            <w:pPr>
              <w:spacing w:after="60"/>
              <w:jc w:val="center"/>
              <w:rPr>
                <w:rFonts w:ascii="Arial" w:eastAsia="MS Gothic" w:hAnsi="Arial" w:cs="Calibri"/>
                <w:sz w:val="18"/>
                <w:szCs w:val="18"/>
              </w:rPr>
            </w:pPr>
            <w:r w:rsidRPr="00845659">
              <w:rPr>
                <w:rFonts w:ascii="Arial" w:eastAsia="MS Gothic" w:hAnsi="Arial" w:cs="Calibri"/>
                <w:sz w:val="18"/>
                <w:szCs w:val="18"/>
              </w:rPr>
              <w:t>90%</w:t>
            </w:r>
          </w:p>
        </w:tc>
      </w:tr>
      <w:tr w:rsidR="00845659" w:rsidRPr="00845659" w14:paraId="36001EB0" w14:textId="77777777" w:rsidTr="00874866">
        <w:tc>
          <w:tcPr>
            <w:tcW w:w="1809" w:type="dxa"/>
          </w:tcPr>
          <w:p w14:paraId="6EEB81B7" w14:textId="77777777" w:rsidR="00845659" w:rsidRPr="00845659" w:rsidRDefault="00845659" w:rsidP="00845659">
            <w:pPr>
              <w:spacing w:after="60"/>
              <w:jc w:val="both"/>
              <w:rPr>
                <w:rFonts w:ascii="Arial" w:eastAsia="MS Gothic" w:hAnsi="Arial" w:cs="Calibri"/>
                <w:sz w:val="18"/>
                <w:szCs w:val="18"/>
              </w:rPr>
            </w:pPr>
            <w:r w:rsidRPr="00845659">
              <w:rPr>
                <w:rFonts w:ascii="Arial" w:eastAsia="MS Gothic" w:hAnsi="Arial" w:cs="Calibri"/>
                <w:sz w:val="18"/>
                <w:szCs w:val="18"/>
              </w:rPr>
              <w:t>Satisfactory</w:t>
            </w:r>
          </w:p>
        </w:tc>
        <w:tc>
          <w:tcPr>
            <w:tcW w:w="5529" w:type="dxa"/>
          </w:tcPr>
          <w:p w14:paraId="5BDC451C" w14:textId="77777777" w:rsidR="00845659" w:rsidRPr="00845659" w:rsidRDefault="00845659" w:rsidP="00845659">
            <w:pPr>
              <w:spacing w:after="60"/>
              <w:jc w:val="both"/>
              <w:rPr>
                <w:rFonts w:ascii="Arial" w:eastAsia="MS Gothic" w:hAnsi="Arial" w:cs="Calibri"/>
                <w:sz w:val="18"/>
                <w:szCs w:val="18"/>
              </w:rPr>
            </w:pPr>
            <w:r w:rsidRPr="00845659">
              <w:rPr>
                <w:rFonts w:ascii="Arial" w:eastAsia="MS Gothic" w:hAnsi="Arial" w:cs="Calibri"/>
                <w:sz w:val="18"/>
                <w:szCs w:val="18"/>
              </w:rPr>
              <w:t>Satisfactory evidence of ability to support requirements</w:t>
            </w:r>
          </w:p>
        </w:tc>
        <w:tc>
          <w:tcPr>
            <w:tcW w:w="1559" w:type="dxa"/>
          </w:tcPr>
          <w:p w14:paraId="2C543849" w14:textId="77777777" w:rsidR="00845659" w:rsidRPr="00845659" w:rsidRDefault="00845659" w:rsidP="00845659">
            <w:pPr>
              <w:spacing w:after="60"/>
              <w:jc w:val="center"/>
              <w:rPr>
                <w:rFonts w:ascii="Arial" w:eastAsia="MS Gothic" w:hAnsi="Arial" w:cs="Calibri"/>
                <w:sz w:val="18"/>
                <w:szCs w:val="18"/>
              </w:rPr>
            </w:pPr>
            <w:r w:rsidRPr="00845659">
              <w:rPr>
                <w:rFonts w:ascii="Arial" w:eastAsia="MS Gothic" w:hAnsi="Arial" w:cs="Calibri"/>
                <w:sz w:val="18"/>
                <w:szCs w:val="18"/>
              </w:rPr>
              <w:t>70%</w:t>
            </w:r>
          </w:p>
        </w:tc>
      </w:tr>
      <w:tr w:rsidR="00845659" w:rsidRPr="00845659" w14:paraId="18FA26BB" w14:textId="77777777" w:rsidTr="00874866">
        <w:tc>
          <w:tcPr>
            <w:tcW w:w="1809" w:type="dxa"/>
          </w:tcPr>
          <w:p w14:paraId="3DA61B6E" w14:textId="77777777" w:rsidR="00845659" w:rsidRPr="00845659" w:rsidRDefault="00845659" w:rsidP="00845659">
            <w:pPr>
              <w:spacing w:after="60"/>
              <w:jc w:val="both"/>
              <w:rPr>
                <w:rFonts w:ascii="Arial" w:eastAsia="MS Gothic" w:hAnsi="Arial" w:cs="Calibri"/>
                <w:sz w:val="18"/>
                <w:szCs w:val="18"/>
              </w:rPr>
            </w:pPr>
            <w:r w:rsidRPr="00845659">
              <w:rPr>
                <w:rFonts w:ascii="Arial" w:eastAsia="MS Gothic" w:hAnsi="Arial" w:cs="Calibri"/>
                <w:sz w:val="18"/>
                <w:szCs w:val="18"/>
              </w:rPr>
              <w:t>Poor</w:t>
            </w:r>
          </w:p>
        </w:tc>
        <w:tc>
          <w:tcPr>
            <w:tcW w:w="5529" w:type="dxa"/>
          </w:tcPr>
          <w:p w14:paraId="28772E78" w14:textId="77777777" w:rsidR="00845659" w:rsidRPr="00845659" w:rsidRDefault="00845659" w:rsidP="00845659">
            <w:pPr>
              <w:spacing w:after="60"/>
              <w:jc w:val="both"/>
              <w:rPr>
                <w:rFonts w:ascii="Arial" w:eastAsia="MS Gothic" w:hAnsi="Arial" w:cs="Calibri"/>
                <w:sz w:val="18"/>
                <w:szCs w:val="18"/>
              </w:rPr>
            </w:pPr>
            <w:r w:rsidRPr="00845659">
              <w:rPr>
                <w:rFonts w:ascii="Arial" w:eastAsia="MS Gothic" w:hAnsi="Arial" w:cs="Calibri"/>
                <w:sz w:val="18"/>
                <w:szCs w:val="18"/>
              </w:rPr>
              <w:t>Marginally acceptable or weak evidence of ability to support requirements</w:t>
            </w:r>
          </w:p>
        </w:tc>
        <w:tc>
          <w:tcPr>
            <w:tcW w:w="1559" w:type="dxa"/>
          </w:tcPr>
          <w:p w14:paraId="7F3E6D75" w14:textId="77777777" w:rsidR="00845659" w:rsidRPr="00845659" w:rsidRDefault="00845659" w:rsidP="00845659">
            <w:pPr>
              <w:spacing w:after="60"/>
              <w:jc w:val="center"/>
              <w:rPr>
                <w:rFonts w:ascii="Arial" w:eastAsia="MS Gothic" w:hAnsi="Arial" w:cs="Calibri"/>
                <w:sz w:val="18"/>
                <w:szCs w:val="18"/>
              </w:rPr>
            </w:pPr>
            <w:r w:rsidRPr="00845659">
              <w:rPr>
                <w:rFonts w:ascii="Arial" w:eastAsia="MS Gothic" w:hAnsi="Arial" w:cs="Calibri"/>
                <w:sz w:val="18"/>
                <w:szCs w:val="18"/>
              </w:rPr>
              <w:t>40%</w:t>
            </w:r>
          </w:p>
        </w:tc>
      </w:tr>
      <w:tr w:rsidR="00845659" w:rsidRPr="00845659" w14:paraId="73EAA498" w14:textId="77777777" w:rsidTr="00874866">
        <w:tc>
          <w:tcPr>
            <w:tcW w:w="1809" w:type="dxa"/>
          </w:tcPr>
          <w:p w14:paraId="4FAC85E9" w14:textId="77777777" w:rsidR="00845659" w:rsidRPr="00845659" w:rsidRDefault="00845659" w:rsidP="00845659">
            <w:pPr>
              <w:spacing w:after="60"/>
              <w:jc w:val="both"/>
              <w:rPr>
                <w:rFonts w:ascii="Arial" w:eastAsia="MS Gothic" w:hAnsi="Arial" w:cs="Calibri"/>
                <w:sz w:val="18"/>
                <w:szCs w:val="18"/>
              </w:rPr>
            </w:pPr>
            <w:r w:rsidRPr="00845659">
              <w:rPr>
                <w:rFonts w:ascii="Arial" w:eastAsia="MS Gothic" w:hAnsi="Arial" w:cs="Calibri"/>
                <w:sz w:val="18"/>
                <w:szCs w:val="18"/>
              </w:rPr>
              <w:t>Very Poor</w:t>
            </w:r>
          </w:p>
        </w:tc>
        <w:tc>
          <w:tcPr>
            <w:tcW w:w="5529" w:type="dxa"/>
          </w:tcPr>
          <w:p w14:paraId="289A1B68" w14:textId="77777777" w:rsidR="00845659" w:rsidRPr="00845659" w:rsidRDefault="00845659" w:rsidP="00845659">
            <w:pPr>
              <w:spacing w:after="60"/>
              <w:jc w:val="both"/>
              <w:rPr>
                <w:rFonts w:ascii="Arial" w:eastAsia="MS Gothic" w:hAnsi="Arial" w:cs="Calibri"/>
                <w:sz w:val="18"/>
                <w:szCs w:val="18"/>
              </w:rPr>
            </w:pPr>
            <w:r w:rsidRPr="00845659">
              <w:rPr>
                <w:rFonts w:ascii="Arial" w:eastAsia="MS Gothic" w:hAnsi="Arial" w:cs="Calibri"/>
                <w:sz w:val="18"/>
                <w:szCs w:val="18"/>
              </w:rPr>
              <w:t>Lack of evidence to demonstrate ability to comply with requirements</w:t>
            </w:r>
          </w:p>
        </w:tc>
        <w:tc>
          <w:tcPr>
            <w:tcW w:w="1559" w:type="dxa"/>
          </w:tcPr>
          <w:p w14:paraId="3B1A1D81" w14:textId="77777777" w:rsidR="00845659" w:rsidRPr="00845659" w:rsidRDefault="00845659" w:rsidP="00845659">
            <w:pPr>
              <w:spacing w:after="60"/>
              <w:jc w:val="center"/>
              <w:rPr>
                <w:rFonts w:ascii="Arial" w:eastAsia="MS Gothic" w:hAnsi="Arial" w:cs="Calibri"/>
                <w:sz w:val="18"/>
                <w:szCs w:val="18"/>
              </w:rPr>
            </w:pPr>
            <w:r w:rsidRPr="00845659">
              <w:rPr>
                <w:rFonts w:ascii="Arial" w:eastAsia="MS Gothic" w:hAnsi="Arial" w:cs="Calibri"/>
                <w:sz w:val="18"/>
                <w:szCs w:val="18"/>
              </w:rPr>
              <w:t>10%</w:t>
            </w:r>
          </w:p>
        </w:tc>
      </w:tr>
      <w:tr w:rsidR="00845659" w:rsidRPr="00845659" w14:paraId="376D9773" w14:textId="77777777" w:rsidTr="00874866">
        <w:tc>
          <w:tcPr>
            <w:tcW w:w="1809" w:type="dxa"/>
          </w:tcPr>
          <w:p w14:paraId="0BB9470B" w14:textId="77777777" w:rsidR="00845659" w:rsidRPr="00845659" w:rsidRDefault="00845659" w:rsidP="00845659">
            <w:pPr>
              <w:spacing w:after="60"/>
              <w:jc w:val="both"/>
              <w:rPr>
                <w:rFonts w:ascii="Arial" w:eastAsia="MS Gothic" w:hAnsi="Arial" w:cs="Calibri"/>
                <w:sz w:val="18"/>
                <w:szCs w:val="18"/>
              </w:rPr>
            </w:pPr>
            <w:r w:rsidRPr="00845659">
              <w:rPr>
                <w:rFonts w:ascii="Arial" w:eastAsia="MS Gothic" w:hAnsi="Arial" w:cs="Calibri"/>
                <w:sz w:val="18"/>
                <w:szCs w:val="18"/>
              </w:rPr>
              <w:t>No submission</w:t>
            </w:r>
          </w:p>
        </w:tc>
        <w:tc>
          <w:tcPr>
            <w:tcW w:w="5529" w:type="dxa"/>
          </w:tcPr>
          <w:p w14:paraId="5DE73328" w14:textId="77777777" w:rsidR="00845659" w:rsidRPr="00845659" w:rsidRDefault="00845659" w:rsidP="00845659">
            <w:pPr>
              <w:spacing w:after="60"/>
              <w:jc w:val="both"/>
              <w:rPr>
                <w:rFonts w:ascii="Arial" w:eastAsia="MS Gothic" w:hAnsi="Arial" w:cs="Calibri"/>
                <w:sz w:val="18"/>
                <w:szCs w:val="18"/>
              </w:rPr>
            </w:pPr>
            <w:r w:rsidRPr="00845659">
              <w:rPr>
                <w:rFonts w:ascii="Arial" w:eastAsia="MS Gothic" w:hAnsi="Arial" w:cs="Calibri"/>
                <w:sz w:val="18"/>
                <w:szCs w:val="18"/>
              </w:rPr>
              <w:t>Information has not been submitted or is unacceptable</w:t>
            </w:r>
          </w:p>
        </w:tc>
        <w:tc>
          <w:tcPr>
            <w:tcW w:w="1559" w:type="dxa"/>
          </w:tcPr>
          <w:p w14:paraId="09A26E49" w14:textId="77777777" w:rsidR="00845659" w:rsidRPr="00845659" w:rsidRDefault="00845659" w:rsidP="00845659">
            <w:pPr>
              <w:spacing w:after="60"/>
              <w:jc w:val="center"/>
              <w:rPr>
                <w:rFonts w:ascii="Arial" w:eastAsia="MS Gothic" w:hAnsi="Arial" w:cs="Calibri"/>
                <w:sz w:val="18"/>
                <w:szCs w:val="18"/>
              </w:rPr>
            </w:pPr>
            <w:r w:rsidRPr="00845659">
              <w:rPr>
                <w:rFonts w:ascii="Arial" w:eastAsia="MS Gothic" w:hAnsi="Arial" w:cs="Calibri"/>
                <w:sz w:val="18"/>
                <w:szCs w:val="18"/>
              </w:rPr>
              <w:t>0%</w:t>
            </w:r>
          </w:p>
        </w:tc>
      </w:tr>
    </w:tbl>
    <w:p w14:paraId="0257E1B6" w14:textId="77777777" w:rsidR="00845659" w:rsidRPr="00845659" w:rsidRDefault="00845659" w:rsidP="00845659">
      <w:pPr>
        <w:spacing w:after="0" w:line="280" w:lineRule="exact"/>
        <w:ind w:left="567"/>
        <w:jc w:val="both"/>
        <w:rPr>
          <w:rFonts w:ascii="Calibri" w:eastAsia="Times New Roman" w:hAnsi="Calibri" w:cs="Arial"/>
          <w:kern w:val="0"/>
          <w:sz w:val="22"/>
          <w:szCs w:val="22"/>
          <w:lang w:val="en-GB"/>
          <w14:ligatures w14:val="none"/>
        </w:rPr>
      </w:pPr>
    </w:p>
    <w:p w14:paraId="007AA8CF"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lastRenderedPageBreak/>
        <w:t xml:space="preserve">The number of points which can be obtained for each evaluation criterion is specified above and indicates the relative significance or weight of the item in the overall evaluation process. </w:t>
      </w:r>
    </w:p>
    <w:p w14:paraId="7CAACEAF"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p>
    <w:p w14:paraId="3FC81D55" w14:textId="5B08704D"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 xml:space="preserve">A minimum of </w:t>
      </w:r>
      <w:r w:rsidR="004C6F09" w:rsidRPr="004C6F09">
        <w:rPr>
          <w:rFonts w:ascii="Calibri" w:eastAsia="Times New Roman" w:hAnsi="Calibri" w:cs="Arial"/>
          <w:b/>
          <w:bCs/>
          <w:kern w:val="0"/>
          <w:sz w:val="22"/>
          <w:szCs w:val="22"/>
          <w:lang w:val="en-GB"/>
          <w14:ligatures w14:val="none"/>
        </w:rPr>
        <w:t xml:space="preserve">70 </w:t>
      </w:r>
      <w:r w:rsidRPr="00845659">
        <w:rPr>
          <w:rFonts w:ascii="Calibri" w:eastAsia="Times New Roman" w:hAnsi="Calibri" w:cs="Arial"/>
          <w:b/>
          <w:bCs/>
          <w:kern w:val="0"/>
          <w:sz w:val="22"/>
          <w:szCs w:val="22"/>
          <w:lang w:val="en-GB"/>
          <w14:ligatures w14:val="none"/>
        </w:rPr>
        <w:t>points</w:t>
      </w:r>
      <w:r w:rsidRPr="00845659">
        <w:rPr>
          <w:rFonts w:ascii="Calibri" w:eastAsia="Times New Roman" w:hAnsi="Calibri" w:cs="Arial"/>
          <w:kern w:val="0"/>
          <w:sz w:val="22"/>
          <w:szCs w:val="22"/>
          <w:lang w:val="en-GB"/>
          <w14:ligatures w14:val="none"/>
        </w:rPr>
        <w:t xml:space="preserve"> is required to pass the technical evaluation.</w:t>
      </w:r>
    </w:p>
    <w:p w14:paraId="7B1A2629" w14:textId="6B51A84C"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The final evaluation will combine the weighted scores of both technical and financial proposals to come up with a cumulative total score.</w:t>
      </w:r>
    </w:p>
    <w:p w14:paraId="3536DC65"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p>
    <w:p w14:paraId="14B1DEF1"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Please note that WHO is not bound to select any bidder and may reject all proposals.</w:t>
      </w:r>
      <w:r w:rsidRPr="00845659">
        <w:rPr>
          <w:rFonts w:ascii="Calibri" w:eastAsia="Times New Roman" w:hAnsi="Calibri" w:cs="Arial"/>
          <w:b/>
          <w:bCs/>
          <w:kern w:val="0"/>
          <w:sz w:val="22"/>
          <w:szCs w:val="22"/>
          <w:lang w:val="en-GB"/>
          <w14:ligatures w14:val="none"/>
        </w:rPr>
        <w:t xml:space="preserve"> </w:t>
      </w:r>
      <w:r w:rsidRPr="00845659">
        <w:rPr>
          <w:rFonts w:ascii="Calibri" w:eastAsia="Times New Roman" w:hAnsi="Calibri" w:cs="Arial"/>
          <w:kern w:val="0"/>
          <w:sz w:val="22"/>
          <w:szCs w:val="22"/>
          <w:lang w:val="en-GB"/>
          <w14:ligatures w14:val="none"/>
        </w:rPr>
        <w:t>Furthermore, since a contract would be awarded in respect of the proposal which is considered most responsive to the needs of the project concerned, due consideration being given to WHO’s general principles, including the principle of best value for money, WHO does not bind itself in any way to select the bidder offering the lowest price.</w:t>
      </w:r>
    </w:p>
    <w:p w14:paraId="06C28BA3"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p>
    <w:p w14:paraId="707395A6"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WHO may, at its discretion, ask any bidder for clarification of any part of its proposal. The request for clarification and the response shall be in writing.  No change in price or substance of the proposal shall be sought, offered or permitted during this exchange.</w:t>
      </w:r>
    </w:p>
    <w:p w14:paraId="1D40EC4E" w14:textId="77777777" w:rsidR="00845659" w:rsidRPr="00845659" w:rsidRDefault="00845659" w:rsidP="00845659">
      <w:pPr>
        <w:autoSpaceDE w:val="0"/>
        <w:autoSpaceDN w:val="0"/>
        <w:adjustRightInd w:val="0"/>
        <w:spacing w:after="0" w:line="240" w:lineRule="auto"/>
        <w:ind w:right="239"/>
        <w:jc w:val="both"/>
        <w:rPr>
          <w:rFonts w:ascii="Calibri" w:eastAsia="Times New Roman" w:hAnsi="Calibri" w:cs="Arial"/>
          <w:kern w:val="0"/>
          <w:sz w:val="22"/>
          <w:szCs w:val="22"/>
          <w:lang w:val="en-GB"/>
          <w14:ligatures w14:val="none"/>
        </w:rPr>
      </w:pPr>
    </w:p>
    <w:p w14:paraId="5EB62E7F"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NOTE: Individual contact between WHO and bidders is expressly prohibited both before and after the closing date for submission of proposals.</w:t>
      </w:r>
    </w:p>
    <w:p w14:paraId="0E22A6E4" w14:textId="77777777" w:rsidR="00845659" w:rsidRPr="00845659" w:rsidRDefault="00845659" w:rsidP="00845659">
      <w:pPr>
        <w:autoSpaceDE w:val="0"/>
        <w:autoSpaceDN w:val="0"/>
        <w:adjustRightInd w:val="0"/>
        <w:spacing w:after="0" w:line="240" w:lineRule="auto"/>
        <w:ind w:left="567" w:right="239"/>
        <w:jc w:val="both"/>
        <w:rPr>
          <w:rFonts w:ascii="Calibri" w:eastAsia="Times New Roman" w:hAnsi="Calibri" w:cs="Arial"/>
          <w:kern w:val="0"/>
          <w:sz w:val="22"/>
          <w:szCs w:val="22"/>
          <w:lang w:val="en-GB"/>
          <w14:ligatures w14:val="none"/>
        </w:rPr>
      </w:pPr>
    </w:p>
    <w:p w14:paraId="626929C1" w14:textId="77777777" w:rsidR="00845659" w:rsidRPr="00845659" w:rsidRDefault="00845659" w:rsidP="00845659">
      <w:pPr>
        <w:spacing w:after="60" w:line="240" w:lineRule="auto"/>
        <w:ind w:left="567"/>
        <w:jc w:val="both"/>
        <w:rPr>
          <w:rFonts w:ascii="Calibri" w:eastAsia="Times New Roman" w:hAnsi="Calibri" w:cs="Arial"/>
          <w:b/>
          <w:bCs/>
          <w:kern w:val="0"/>
          <w:sz w:val="22"/>
          <w:szCs w:val="22"/>
          <w:lang w:val="en-GB"/>
          <w14:ligatures w14:val="none"/>
        </w:rPr>
      </w:pPr>
      <w:r w:rsidRPr="00845659">
        <w:rPr>
          <w:rFonts w:ascii="Calibri" w:eastAsia="Times New Roman" w:hAnsi="Calibri" w:cs="Arial"/>
          <w:b/>
          <w:bCs/>
          <w:kern w:val="0"/>
          <w:sz w:val="22"/>
          <w:szCs w:val="22"/>
          <w:lang w:val="en-GB"/>
          <w14:ligatures w14:val="none"/>
        </w:rPr>
        <w:t>5. Award</w:t>
      </w:r>
    </w:p>
    <w:p w14:paraId="7773C267"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WHO reserves the right to:</w:t>
      </w:r>
    </w:p>
    <w:p w14:paraId="2EF5DBD6" w14:textId="77777777" w:rsidR="00845659" w:rsidRPr="00845659" w:rsidRDefault="00845659" w:rsidP="00845659">
      <w:pPr>
        <w:numPr>
          <w:ilvl w:val="0"/>
          <w:numId w:val="27"/>
        </w:numPr>
        <w:spacing w:after="0" w:line="280" w:lineRule="exact"/>
        <w:ind w:left="907"/>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Award the contract to a bidder of its choice, even if its bid is not the lowest;</w:t>
      </w:r>
    </w:p>
    <w:p w14:paraId="28FF624E" w14:textId="77777777" w:rsidR="00845659" w:rsidRPr="00845659" w:rsidRDefault="00845659" w:rsidP="00845659">
      <w:pPr>
        <w:numPr>
          <w:ilvl w:val="0"/>
          <w:numId w:val="27"/>
        </w:numPr>
        <w:spacing w:after="0" w:line="280" w:lineRule="exact"/>
        <w:ind w:left="907"/>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Award separate contracts for parts of the work, components or items, to one or more bidders of its choice, even if their bids are not the lowest;</w:t>
      </w:r>
    </w:p>
    <w:p w14:paraId="686B21B3" w14:textId="77777777" w:rsidR="00845659" w:rsidRPr="00845659" w:rsidRDefault="00845659" w:rsidP="00845659">
      <w:pPr>
        <w:numPr>
          <w:ilvl w:val="0"/>
          <w:numId w:val="27"/>
        </w:numPr>
        <w:spacing w:after="0" w:line="280" w:lineRule="exact"/>
        <w:ind w:left="907"/>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 xml:space="preserve">Accept or reject any proposal, and to annul the solicitation process and reject all proposals at any time prior to award of contract, without thereby incurring any liability to the affected bidder or bidders and without any obligation to inform the affected bidder or bidders of the grounds for WHO's action; </w:t>
      </w:r>
    </w:p>
    <w:p w14:paraId="70F8C849" w14:textId="77777777" w:rsidR="00845659" w:rsidRPr="00845659" w:rsidRDefault="00845659" w:rsidP="00845659">
      <w:pPr>
        <w:numPr>
          <w:ilvl w:val="0"/>
          <w:numId w:val="27"/>
        </w:numPr>
        <w:spacing w:after="0" w:line="280" w:lineRule="exact"/>
        <w:ind w:left="907"/>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Award the contract on the basis of the Organization’s particular objectives to a bidder whose proposal is considered to be the most responsive to the needs of the Organization and the activity concerned;</w:t>
      </w:r>
    </w:p>
    <w:p w14:paraId="132886D1" w14:textId="77777777" w:rsidR="00845659" w:rsidRPr="00845659" w:rsidRDefault="00845659" w:rsidP="00845659">
      <w:pPr>
        <w:numPr>
          <w:ilvl w:val="0"/>
          <w:numId w:val="27"/>
        </w:numPr>
        <w:spacing w:after="0" w:line="280" w:lineRule="exact"/>
        <w:ind w:left="907"/>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Not award any contract at all.</w:t>
      </w:r>
    </w:p>
    <w:p w14:paraId="14C8C1CA" w14:textId="77777777" w:rsidR="00845659" w:rsidRPr="00845659" w:rsidRDefault="00845659" w:rsidP="00845659">
      <w:pPr>
        <w:spacing w:after="0" w:line="280" w:lineRule="exact"/>
        <w:ind w:left="567"/>
        <w:jc w:val="both"/>
        <w:rPr>
          <w:rFonts w:ascii="Calibri" w:eastAsia="Times New Roman" w:hAnsi="Calibri" w:cs="Arial"/>
          <w:kern w:val="0"/>
          <w:sz w:val="22"/>
          <w:szCs w:val="22"/>
          <w:lang w:val="en-GB"/>
          <w14:ligatures w14:val="none"/>
        </w:rPr>
      </w:pPr>
    </w:p>
    <w:p w14:paraId="74BF2F42"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WHO has the right to eliminate bids for technical or other reasons throughout the evaluation/selection process.  WHO shall not in any way be obliged to reveal, or discuss with any bidder, how a proposal was assessed, or to provide any other information relating to the evaluation/selection process or to state the reasons for elimination to any bidder.</w:t>
      </w:r>
    </w:p>
    <w:p w14:paraId="6584DEC0" w14:textId="77777777" w:rsidR="00845659" w:rsidRPr="00845659" w:rsidRDefault="00845659" w:rsidP="00845659">
      <w:pPr>
        <w:spacing w:after="0" w:line="280" w:lineRule="exact"/>
        <w:jc w:val="both"/>
        <w:rPr>
          <w:rFonts w:ascii="Calibri" w:eastAsia="Times New Roman" w:hAnsi="Calibri" w:cs="Arial"/>
          <w:kern w:val="0"/>
          <w:sz w:val="22"/>
          <w:szCs w:val="22"/>
          <w:lang w:val="en-GB"/>
          <w14:ligatures w14:val="none"/>
        </w:rPr>
      </w:pPr>
    </w:p>
    <w:p w14:paraId="35625B9E" w14:textId="77777777" w:rsidR="00845659" w:rsidRPr="00845659" w:rsidRDefault="00845659" w:rsidP="00845659">
      <w:pPr>
        <w:spacing w:after="0" w:line="280" w:lineRule="exact"/>
        <w:jc w:val="both"/>
        <w:rPr>
          <w:rFonts w:ascii="Calibri" w:eastAsia="Times New Roman" w:hAnsi="Calibri" w:cs="Arial"/>
          <w:b/>
          <w:kern w:val="0"/>
          <w:sz w:val="22"/>
          <w:szCs w:val="22"/>
          <w:lang w:val="en-GB"/>
          <w14:ligatures w14:val="none"/>
        </w:rPr>
      </w:pPr>
      <w:r w:rsidRPr="00845659">
        <w:rPr>
          <w:rFonts w:ascii="Calibri" w:eastAsia="Times New Roman" w:hAnsi="Calibri" w:cs="Arial"/>
          <w:b/>
          <w:kern w:val="0"/>
          <w:sz w:val="22"/>
          <w:szCs w:val="22"/>
          <w:lang w:val="en-GB"/>
          <w14:ligatures w14:val="none"/>
        </w:rPr>
        <w:t>NOTE: WHO is</w:t>
      </w:r>
      <w:r w:rsidRPr="00845659">
        <w:rPr>
          <w:rFonts w:ascii="Calibri" w:eastAsia="Times New Roman" w:hAnsi="Calibri" w:cs="Arial"/>
          <w:b/>
          <w:bCs/>
          <w:kern w:val="0"/>
          <w:sz w:val="22"/>
          <w:szCs w:val="22"/>
          <w:lang w:val="en-GB"/>
          <w14:ligatures w14:val="none"/>
        </w:rPr>
        <w:t xml:space="preserve"> </w:t>
      </w:r>
      <w:r w:rsidRPr="00845659">
        <w:rPr>
          <w:rFonts w:ascii="Calibri" w:eastAsia="Times New Roman" w:hAnsi="Calibri" w:cs="Arial"/>
          <w:b/>
          <w:kern w:val="0"/>
          <w:sz w:val="22"/>
          <w:szCs w:val="22"/>
          <w:lang w:val="en-GB"/>
          <w14:ligatures w14:val="none"/>
        </w:rPr>
        <w:t>acting in good faith</w:t>
      </w:r>
      <w:r w:rsidRPr="00845659">
        <w:rPr>
          <w:rFonts w:ascii="Calibri" w:eastAsia="Times New Roman" w:hAnsi="Calibri" w:cs="Arial"/>
          <w:b/>
          <w:bCs/>
          <w:kern w:val="0"/>
          <w:sz w:val="22"/>
          <w:szCs w:val="22"/>
          <w:lang w:val="en-GB"/>
          <w14:ligatures w14:val="none"/>
        </w:rPr>
        <w:t xml:space="preserve"> </w:t>
      </w:r>
      <w:r w:rsidRPr="00845659">
        <w:rPr>
          <w:rFonts w:ascii="Calibri" w:eastAsia="Times New Roman" w:hAnsi="Calibri" w:cs="Arial"/>
          <w:b/>
          <w:kern w:val="0"/>
          <w:sz w:val="22"/>
          <w:szCs w:val="22"/>
          <w:lang w:val="en-GB"/>
          <w14:ligatures w14:val="none"/>
        </w:rPr>
        <w:t>by issuing this RFP. However,</w:t>
      </w:r>
      <w:r w:rsidRPr="00845659">
        <w:rPr>
          <w:rFonts w:ascii="Calibri" w:eastAsia="Times New Roman" w:hAnsi="Calibri" w:cs="Arial"/>
          <w:b/>
          <w:bCs/>
          <w:kern w:val="0"/>
          <w:sz w:val="22"/>
          <w:szCs w:val="22"/>
          <w:lang w:val="en-GB"/>
          <w14:ligatures w14:val="none"/>
        </w:rPr>
        <w:t xml:space="preserve"> </w:t>
      </w:r>
      <w:r w:rsidRPr="00845659">
        <w:rPr>
          <w:rFonts w:ascii="Calibri" w:eastAsia="Times New Roman" w:hAnsi="Calibri" w:cs="Arial"/>
          <w:b/>
          <w:kern w:val="0"/>
          <w:sz w:val="22"/>
          <w:szCs w:val="22"/>
          <w:lang w:val="en-GB"/>
          <w14:ligatures w14:val="none"/>
        </w:rPr>
        <w:t>this document does not oblige WHO to contract for the performance of any work, nor for the supply of any products or services.</w:t>
      </w:r>
    </w:p>
    <w:p w14:paraId="19619D82" w14:textId="77777777" w:rsidR="00845659" w:rsidRPr="00845659" w:rsidRDefault="00845659" w:rsidP="00845659">
      <w:pPr>
        <w:tabs>
          <w:tab w:val="left" w:pos="1440"/>
        </w:tabs>
        <w:spacing w:after="0" w:line="280" w:lineRule="exact"/>
        <w:jc w:val="both"/>
        <w:rPr>
          <w:rFonts w:ascii="Calibri" w:eastAsia="Times New Roman" w:hAnsi="Calibri" w:cs="Arial"/>
          <w:kern w:val="0"/>
          <w:sz w:val="22"/>
          <w:szCs w:val="22"/>
          <w:lang w:val="en-GB"/>
          <w14:ligatures w14:val="none"/>
        </w:rPr>
      </w:pPr>
      <w:bookmarkStart w:id="11" w:name="_Toc108259919"/>
    </w:p>
    <w:p w14:paraId="50E44749" w14:textId="77777777" w:rsidR="00845659" w:rsidRPr="00845659" w:rsidRDefault="00845659" w:rsidP="00845659">
      <w:pPr>
        <w:tabs>
          <w:tab w:val="left" w:pos="1440"/>
        </w:tabs>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 xml:space="preserve">At any time during the evaluation/selection process, WHO reserves the right to modify the scope of the work, services and/or goods called for under this RFP.  WHO shall notify the change to only those bidders who have not been officially eliminated due to technical reasons at that point in time. </w:t>
      </w:r>
      <w:bookmarkEnd w:id="11"/>
      <w:r w:rsidRPr="00845659">
        <w:rPr>
          <w:rFonts w:ascii="Calibri" w:eastAsia="Times New Roman" w:hAnsi="Calibri" w:cs="Arial"/>
          <w:kern w:val="0"/>
          <w:sz w:val="22"/>
          <w:szCs w:val="22"/>
          <w:lang w:val="en-GB"/>
          <w14:ligatures w14:val="none"/>
        </w:rPr>
        <w:t xml:space="preserve"> </w:t>
      </w:r>
    </w:p>
    <w:p w14:paraId="608FAB29" w14:textId="77777777" w:rsidR="00845659" w:rsidRPr="00845659" w:rsidRDefault="00845659" w:rsidP="00845659">
      <w:pPr>
        <w:tabs>
          <w:tab w:val="left" w:pos="7170"/>
        </w:tabs>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ab/>
      </w:r>
    </w:p>
    <w:p w14:paraId="02A63677" w14:textId="77777777" w:rsidR="00845659" w:rsidRPr="00845659" w:rsidRDefault="00845659" w:rsidP="00845659">
      <w:pPr>
        <w:tabs>
          <w:tab w:val="left" w:pos="1440"/>
        </w:tabs>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WHO reserves the right at the time of award of contract to extend, reduce or otherwise revise the scope of the work, services and/or goods called for under this RFP without any change in the base price or other terms and conditions offered by the selected bidder.</w:t>
      </w:r>
    </w:p>
    <w:p w14:paraId="3D841C4B" w14:textId="77777777" w:rsidR="00845659" w:rsidRPr="00845659" w:rsidRDefault="00845659" w:rsidP="00845659">
      <w:pPr>
        <w:tabs>
          <w:tab w:val="left" w:pos="1440"/>
        </w:tabs>
        <w:spacing w:after="0" w:line="280" w:lineRule="exact"/>
        <w:jc w:val="both"/>
        <w:rPr>
          <w:rFonts w:ascii="Calibri" w:eastAsia="Times New Roman" w:hAnsi="Calibri" w:cs="Arial"/>
          <w:kern w:val="0"/>
          <w:sz w:val="22"/>
          <w:szCs w:val="22"/>
          <w:lang w:val="en-GB"/>
          <w14:ligatures w14:val="none"/>
        </w:rPr>
      </w:pPr>
    </w:p>
    <w:p w14:paraId="103E3168" w14:textId="77777777" w:rsidR="00845659" w:rsidRPr="00845659" w:rsidRDefault="00845659" w:rsidP="00845659">
      <w:pPr>
        <w:tabs>
          <w:tab w:val="left" w:pos="1440"/>
        </w:tabs>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lastRenderedPageBreak/>
        <w:t xml:space="preserve">WHO also reserves the right to enter into negotiations with one or more bidders of its choice, including but not limited to negotiation of the terms of the proposal(s), the price quoted in such proposal(s) and/or the deletion of certain parts of the work, components or items called for under this RFP. </w:t>
      </w:r>
    </w:p>
    <w:p w14:paraId="3CFA2A30" w14:textId="77777777" w:rsidR="00845659" w:rsidRPr="00845659" w:rsidRDefault="00845659" w:rsidP="00845659">
      <w:pPr>
        <w:tabs>
          <w:tab w:val="left" w:pos="1440"/>
        </w:tabs>
        <w:spacing w:after="0" w:line="280" w:lineRule="exact"/>
        <w:jc w:val="both"/>
        <w:rPr>
          <w:rFonts w:ascii="Calibri" w:eastAsia="Times New Roman" w:hAnsi="Calibri" w:cs="Arial"/>
          <w:kern w:val="0"/>
          <w:sz w:val="22"/>
          <w:szCs w:val="22"/>
          <w:lang w:val="en-GB"/>
          <w14:ligatures w14:val="none"/>
        </w:rPr>
      </w:pPr>
    </w:p>
    <w:p w14:paraId="6431513F" w14:textId="628B0626" w:rsidR="00845659" w:rsidRPr="00845659" w:rsidRDefault="00845659" w:rsidP="00845659">
      <w:pPr>
        <w:tabs>
          <w:tab w:val="left" w:pos="1440"/>
        </w:tabs>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Within 30 days of receipt of the contract between WHO and the successful bidder (the “Contract”), the successful bidder shall sign and date the Contract and return it to WHO according to the instructions provided at that time.  If the bidder does not accept the Contract terms without changes, then WHO has the right not to proceed with the selected bidder and instead contract with another bidder of its choice.</w:t>
      </w:r>
      <w:r w:rsidRPr="00845659">
        <w:rPr>
          <w:rFonts w:ascii="Arial" w:eastAsia="Times New Roman" w:hAnsi="Arial" w:cs="Times New Roman"/>
          <w:kern w:val="0"/>
          <w:sz w:val="20"/>
          <w14:ligatures w14:val="none"/>
        </w:rPr>
        <w:t xml:space="preserve"> </w:t>
      </w:r>
      <w:r w:rsidRPr="00845659">
        <w:rPr>
          <w:rFonts w:ascii="Calibri" w:eastAsia="Times New Roman" w:hAnsi="Calibri" w:cs="Arial"/>
          <w:kern w:val="0"/>
          <w:sz w:val="22"/>
          <w:szCs w:val="22"/>
          <w:lang w:val="en-GB"/>
          <w14:ligatures w14:val="none"/>
        </w:rPr>
        <w:t xml:space="preserve">The Contract will include, without limitation, the provisions set forth in Annex 3. </w:t>
      </w:r>
    </w:p>
    <w:p w14:paraId="5306C79C" w14:textId="77777777" w:rsidR="00845659" w:rsidRPr="00845659" w:rsidRDefault="00845659" w:rsidP="00845659">
      <w:pPr>
        <w:tabs>
          <w:tab w:val="left" w:pos="1440"/>
        </w:tabs>
        <w:spacing w:after="0" w:line="280" w:lineRule="exact"/>
        <w:jc w:val="both"/>
        <w:rPr>
          <w:rFonts w:ascii="Calibri" w:eastAsia="Times New Roman" w:hAnsi="Calibri" w:cs="Arial"/>
          <w:kern w:val="0"/>
          <w:sz w:val="22"/>
          <w:szCs w:val="22"/>
          <w:lang w:val="en-GB"/>
          <w14:ligatures w14:val="none"/>
        </w:rPr>
      </w:pPr>
    </w:p>
    <w:p w14:paraId="462490D3" w14:textId="77777777" w:rsidR="00845659" w:rsidRPr="00845659" w:rsidRDefault="00845659" w:rsidP="00845659">
      <w:pPr>
        <w:tabs>
          <w:tab w:val="left" w:pos="1440"/>
        </w:tabs>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Any and all of the contractor's (general and/or special) conditions of contract are hereby explicitly excluded from the Contract, i.e., regardless of whether such conditions are included in the Contractor's offer, or printed or referred to on the Contractor's letterhead, invoices and/or other material, documentation or communications.</w:t>
      </w:r>
    </w:p>
    <w:p w14:paraId="03D4D0BD" w14:textId="77777777" w:rsidR="00845659" w:rsidRPr="00845659" w:rsidRDefault="00845659" w:rsidP="00845659">
      <w:pPr>
        <w:tabs>
          <w:tab w:val="left" w:pos="1440"/>
        </w:tabs>
        <w:spacing w:after="0" w:line="280" w:lineRule="exact"/>
        <w:jc w:val="both"/>
        <w:rPr>
          <w:rFonts w:ascii="Calibri" w:eastAsia="Times New Roman" w:hAnsi="Calibri" w:cs="Arial"/>
          <w:kern w:val="0"/>
          <w:sz w:val="22"/>
          <w:szCs w:val="22"/>
          <w:lang w:val="en-GB"/>
          <w14:ligatures w14:val="none"/>
        </w:rPr>
      </w:pPr>
    </w:p>
    <w:p w14:paraId="16588D39" w14:textId="77777777" w:rsidR="00845659" w:rsidRPr="00845659" w:rsidRDefault="00845659" w:rsidP="00845659">
      <w:pPr>
        <w:tabs>
          <w:tab w:val="left" w:pos="1440"/>
        </w:tabs>
        <w:spacing w:after="0" w:line="280" w:lineRule="exact"/>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We look forward to receiving your response to this RFP.</w:t>
      </w:r>
    </w:p>
    <w:p w14:paraId="5E2E7DC6" w14:textId="77777777" w:rsidR="00845659" w:rsidRPr="00845659" w:rsidRDefault="00845659" w:rsidP="00845659">
      <w:pPr>
        <w:tabs>
          <w:tab w:val="left" w:pos="1440"/>
        </w:tabs>
        <w:autoSpaceDE w:val="0"/>
        <w:autoSpaceDN w:val="0"/>
        <w:adjustRightInd w:val="0"/>
        <w:spacing w:after="0" w:line="240" w:lineRule="auto"/>
        <w:ind w:left="567" w:right="239"/>
        <w:jc w:val="both"/>
        <w:rPr>
          <w:rFonts w:ascii="Calibri" w:eastAsia="Times New Roman" w:hAnsi="Calibri" w:cs="Arial"/>
          <w:kern w:val="0"/>
          <w:sz w:val="22"/>
          <w:szCs w:val="22"/>
          <w:lang w:val="en-GB"/>
          <w14:ligatures w14:val="none"/>
        </w:rPr>
      </w:pPr>
    </w:p>
    <w:p w14:paraId="389C0C5E" w14:textId="77777777" w:rsidR="00845659" w:rsidRPr="00845659" w:rsidRDefault="00845659" w:rsidP="00845659">
      <w:pPr>
        <w:tabs>
          <w:tab w:val="left" w:pos="1440"/>
        </w:tabs>
        <w:autoSpaceDE w:val="0"/>
        <w:autoSpaceDN w:val="0"/>
        <w:adjustRightInd w:val="0"/>
        <w:spacing w:after="0" w:line="240" w:lineRule="auto"/>
        <w:ind w:left="567" w:right="239"/>
        <w:jc w:val="both"/>
        <w:rPr>
          <w:rFonts w:ascii="Calibri" w:eastAsia="Times New Roman" w:hAnsi="Calibri" w:cs="Arial"/>
          <w:kern w:val="0"/>
          <w:sz w:val="22"/>
          <w:szCs w:val="22"/>
          <w:lang w:val="en-GB"/>
          <w14:ligatures w14:val="none"/>
        </w:rPr>
      </w:pPr>
    </w:p>
    <w:p w14:paraId="55933A27" w14:textId="77777777" w:rsidR="00845659" w:rsidRDefault="00845659" w:rsidP="00845659">
      <w:pPr>
        <w:tabs>
          <w:tab w:val="left" w:pos="1440"/>
        </w:tabs>
        <w:autoSpaceDE w:val="0"/>
        <w:autoSpaceDN w:val="0"/>
        <w:adjustRightInd w:val="0"/>
        <w:spacing w:after="0" w:line="240" w:lineRule="auto"/>
        <w:ind w:left="567" w:right="239"/>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ab/>
      </w:r>
      <w:r w:rsidRPr="00845659">
        <w:rPr>
          <w:rFonts w:ascii="Calibri" w:eastAsia="Times New Roman" w:hAnsi="Calibri" w:cs="Arial"/>
          <w:kern w:val="0"/>
          <w:sz w:val="22"/>
          <w:szCs w:val="22"/>
          <w:lang w:val="en-GB"/>
          <w14:ligatures w14:val="none"/>
        </w:rPr>
        <w:tab/>
      </w:r>
      <w:r w:rsidRPr="00845659">
        <w:rPr>
          <w:rFonts w:ascii="Calibri" w:eastAsia="Times New Roman" w:hAnsi="Calibri" w:cs="Arial"/>
          <w:kern w:val="0"/>
          <w:sz w:val="22"/>
          <w:szCs w:val="22"/>
          <w:lang w:val="en-GB"/>
          <w14:ligatures w14:val="none"/>
        </w:rPr>
        <w:tab/>
      </w:r>
      <w:r w:rsidRPr="00845659">
        <w:rPr>
          <w:rFonts w:ascii="Calibri" w:eastAsia="Times New Roman" w:hAnsi="Calibri" w:cs="Arial"/>
          <w:kern w:val="0"/>
          <w:sz w:val="22"/>
          <w:szCs w:val="22"/>
          <w:lang w:val="en-GB"/>
          <w14:ligatures w14:val="none"/>
        </w:rPr>
        <w:tab/>
      </w:r>
      <w:r w:rsidRPr="00845659">
        <w:rPr>
          <w:rFonts w:ascii="Calibri" w:eastAsia="Times New Roman" w:hAnsi="Calibri" w:cs="Arial"/>
          <w:kern w:val="0"/>
          <w:sz w:val="22"/>
          <w:szCs w:val="22"/>
          <w:lang w:val="en-GB"/>
          <w14:ligatures w14:val="none"/>
        </w:rPr>
        <w:tab/>
      </w:r>
      <w:r w:rsidRPr="00845659">
        <w:rPr>
          <w:rFonts w:ascii="Calibri" w:eastAsia="Times New Roman" w:hAnsi="Calibri" w:cs="Arial"/>
          <w:kern w:val="0"/>
          <w:sz w:val="22"/>
          <w:szCs w:val="22"/>
          <w:lang w:val="en-GB"/>
          <w14:ligatures w14:val="none"/>
        </w:rPr>
        <w:tab/>
      </w:r>
      <w:r w:rsidRPr="00845659">
        <w:rPr>
          <w:rFonts w:ascii="Calibri" w:eastAsia="Times New Roman" w:hAnsi="Calibri" w:cs="Arial"/>
          <w:kern w:val="0"/>
          <w:sz w:val="22"/>
          <w:szCs w:val="22"/>
          <w:lang w:val="en-GB"/>
          <w14:ligatures w14:val="none"/>
        </w:rPr>
        <w:tab/>
        <w:t>Yours sincerely,</w:t>
      </w:r>
    </w:p>
    <w:p w14:paraId="1F3709A1" w14:textId="77777777" w:rsidR="000230D8" w:rsidRPr="00845659" w:rsidRDefault="000230D8" w:rsidP="00845659">
      <w:pPr>
        <w:tabs>
          <w:tab w:val="left" w:pos="1440"/>
        </w:tabs>
        <w:autoSpaceDE w:val="0"/>
        <w:autoSpaceDN w:val="0"/>
        <w:adjustRightInd w:val="0"/>
        <w:spacing w:after="0" w:line="240" w:lineRule="auto"/>
        <w:ind w:left="567" w:right="239"/>
        <w:jc w:val="both"/>
        <w:rPr>
          <w:rFonts w:ascii="Calibri" w:eastAsia="Times New Roman" w:hAnsi="Calibri" w:cs="Arial"/>
          <w:kern w:val="0"/>
          <w:sz w:val="22"/>
          <w:szCs w:val="22"/>
          <w:lang w:val="en-GB"/>
          <w14:ligatures w14:val="none"/>
        </w:rPr>
      </w:pPr>
    </w:p>
    <w:p w14:paraId="7E472E95" w14:textId="46579AFF" w:rsidR="000230D8" w:rsidRPr="00845659" w:rsidRDefault="00252D68" w:rsidP="000230D8">
      <w:pPr>
        <w:tabs>
          <w:tab w:val="left" w:pos="1440"/>
        </w:tabs>
        <w:autoSpaceDE w:val="0"/>
        <w:autoSpaceDN w:val="0"/>
        <w:adjustRightInd w:val="0"/>
        <w:spacing w:after="0" w:line="240" w:lineRule="auto"/>
        <w:ind w:left="567" w:right="239"/>
        <w:jc w:val="center"/>
        <w:rPr>
          <w:rFonts w:ascii="Calibri" w:eastAsia="SimSun" w:hAnsi="Calibri" w:cs="Arial"/>
          <w:b/>
          <w:caps/>
          <w:color w:val="447DB5"/>
          <w:kern w:val="0"/>
          <w:sz w:val="22"/>
          <w:szCs w:val="22"/>
          <w:lang w:val="en-GB"/>
          <w14:ligatures w14:val="none"/>
        </w:rPr>
      </w:pPr>
      <w:r>
        <w:rPr>
          <w:rFonts w:ascii="Calibri" w:eastAsia="Times New Roman" w:hAnsi="Calibri" w:cs="Arial"/>
          <w:kern w:val="0"/>
          <w:sz w:val="22"/>
          <w:szCs w:val="22"/>
          <w:lang w:val="en-GB"/>
          <w14:ligatures w14:val="none"/>
        </w:rPr>
        <w:t xml:space="preserve">                                             </w:t>
      </w:r>
      <w:r w:rsidR="000230D8">
        <w:rPr>
          <w:rFonts w:ascii="Calibri" w:eastAsia="Times New Roman" w:hAnsi="Calibri" w:cs="Arial"/>
          <w:kern w:val="0"/>
          <w:sz w:val="22"/>
          <w:szCs w:val="22"/>
          <w:lang w:val="en-GB"/>
          <w14:ligatures w14:val="none"/>
        </w:rPr>
        <w:t>WHO HQ/PPC/NMH/MND</w:t>
      </w:r>
      <w:r w:rsidR="00416070">
        <w:rPr>
          <w:rFonts w:ascii="Calibri" w:eastAsia="Times New Roman" w:hAnsi="Calibri" w:cs="Arial"/>
          <w:kern w:val="0"/>
          <w:sz w:val="22"/>
          <w:szCs w:val="22"/>
          <w:lang w:val="en-GB"/>
          <w14:ligatures w14:val="none"/>
        </w:rPr>
        <w:t xml:space="preserve"> Unit</w:t>
      </w:r>
    </w:p>
    <w:p w14:paraId="62E18D8A" w14:textId="77777777" w:rsidR="00845659" w:rsidRPr="00845659" w:rsidRDefault="00845659" w:rsidP="000230D8">
      <w:pPr>
        <w:spacing w:after="0" w:line="240" w:lineRule="auto"/>
        <w:jc w:val="center"/>
        <w:rPr>
          <w:rFonts w:ascii="Calibri" w:eastAsia="Times New Roman" w:hAnsi="Calibri" w:cs="Arial"/>
          <w:b/>
          <w:bCs/>
          <w:kern w:val="0"/>
          <w:lang w:val="en-GB"/>
          <w14:ligatures w14:val="none"/>
        </w:rPr>
      </w:pPr>
      <w:r w:rsidRPr="00845659">
        <w:rPr>
          <w:rFonts w:ascii="Calibri" w:eastAsia="Times New Roman" w:hAnsi="Calibri" w:cs="Arial"/>
          <w:b/>
          <w:bCs/>
          <w:kern w:val="0"/>
          <w:lang w:val="en-GB"/>
          <w14:ligatures w14:val="none"/>
        </w:rPr>
        <w:br w:type="page"/>
      </w:r>
    </w:p>
    <w:p w14:paraId="01FFCF4A" w14:textId="77777777" w:rsidR="00845659" w:rsidRPr="00845659" w:rsidRDefault="00845659" w:rsidP="00845659">
      <w:pPr>
        <w:autoSpaceDE w:val="0"/>
        <w:autoSpaceDN w:val="0"/>
        <w:adjustRightInd w:val="0"/>
        <w:spacing w:after="0" w:line="240" w:lineRule="auto"/>
        <w:ind w:left="567"/>
        <w:jc w:val="both"/>
        <w:rPr>
          <w:rFonts w:ascii="Calibri" w:eastAsia="Times New Roman" w:hAnsi="Calibri" w:cs="Arial"/>
          <w:b/>
          <w:bCs/>
          <w:kern w:val="0"/>
          <w:lang w:val="en-GB"/>
          <w14:ligatures w14:val="none"/>
        </w:rPr>
      </w:pPr>
      <w:r w:rsidRPr="00845659">
        <w:rPr>
          <w:rFonts w:ascii="Calibri" w:eastAsia="Times New Roman" w:hAnsi="Calibri" w:cs="Arial"/>
          <w:b/>
          <w:bCs/>
          <w:kern w:val="0"/>
          <w:lang w:val="en-GB"/>
          <w14:ligatures w14:val="none"/>
        </w:rPr>
        <w:lastRenderedPageBreak/>
        <w:t>Annexes</w:t>
      </w:r>
    </w:p>
    <w:p w14:paraId="4DBFE96D" w14:textId="77777777" w:rsidR="00845659" w:rsidRPr="00845659" w:rsidRDefault="00845659" w:rsidP="00845659">
      <w:pPr>
        <w:autoSpaceDE w:val="0"/>
        <w:autoSpaceDN w:val="0"/>
        <w:adjustRightInd w:val="0"/>
        <w:spacing w:after="0" w:line="240" w:lineRule="auto"/>
        <w:ind w:left="567"/>
        <w:jc w:val="both"/>
        <w:rPr>
          <w:rFonts w:ascii="Calibri" w:eastAsia="Times New Roman" w:hAnsi="Calibri" w:cs="Arial"/>
          <w:b/>
          <w:bCs/>
          <w:kern w:val="0"/>
          <w:lang w:val="en-GB"/>
          <w14:ligatures w14:val="none"/>
        </w:rPr>
      </w:pPr>
    </w:p>
    <w:p w14:paraId="566AE67F" w14:textId="0D3379DD" w:rsidR="00845659" w:rsidRPr="00845659" w:rsidRDefault="00845659" w:rsidP="00845659">
      <w:pPr>
        <w:numPr>
          <w:ilvl w:val="2"/>
          <w:numId w:val="29"/>
        </w:numPr>
        <w:tabs>
          <w:tab w:val="left" w:pos="1440"/>
        </w:tabs>
        <w:autoSpaceDE w:val="0"/>
        <w:autoSpaceDN w:val="0"/>
        <w:adjustRightInd w:val="0"/>
        <w:spacing w:after="0" w:line="240" w:lineRule="auto"/>
        <w:ind w:right="239"/>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Terms of Reference</w:t>
      </w:r>
    </w:p>
    <w:p w14:paraId="5E197631" w14:textId="77777777" w:rsidR="00845659" w:rsidRPr="00845659" w:rsidRDefault="00845659" w:rsidP="00845659">
      <w:pPr>
        <w:numPr>
          <w:ilvl w:val="2"/>
          <w:numId w:val="29"/>
        </w:numPr>
        <w:tabs>
          <w:tab w:val="left" w:pos="1440"/>
        </w:tabs>
        <w:autoSpaceDE w:val="0"/>
        <w:autoSpaceDN w:val="0"/>
        <w:adjustRightInd w:val="0"/>
        <w:spacing w:after="0" w:line="240" w:lineRule="auto"/>
        <w:ind w:right="239"/>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Confidentiality Undertaking</w:t>
      </w:r>
    </w:p>
    <w:p w14:paraId="11D830C3" w14:textId="77777777" w:rsidR="00845659" w:rsidRDefault="00845659" w:rsidP="00845659">
      <w:pPr>
        <w:numPr>
          <w:ilvl w:val="2"/>
          <w:numId w:val="29"/>
        </w:numPr>
        <w:tabs>
          <w:tab w:val="left" w:pos="1440"/>
        </w:tabs>
        <w:autoSpaceDE w:val="0"/>
        <w:autoSpaceDN w:val="0"/>
        <w:adjustRightInd w:val="0"/>
        <w:spacing w:after="0" w:line="240" w:lineRule="auto"/>
        <w:ind w:right="239"/>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Vendor Information Form</w:t>
      </w:r>
    </w:p>
    <w:p w14:paraId="2DD35F17" w14:textId="77777777" w:rsidR="00845659" w:rsidRPr="00845659" w:rsidRDefault="00845659" w:rsidP="00A03FC9">
      <w:pPr>
        <w:numPr>
          <w:ilvl w:val="2"/>
          <w:numId w:val="29"/>
        </w:numPr>
        <w:tabs>
          <w:tab w:val="left" w:pos="1440"/>
        </w:tabs>
        <w:autoSpaceDE w:val="0"/>
        <w:autoSpaceDN w:val="0"/>
        <w:adjustRightInd w:val="0"/>
        <w:spacing w:after="0" w:line="240" w:lineRule="auto"/>
        <w:ind w:right="239"/>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 xml:space="preserve">Contractual provisions </w:t>
      </w:r>
    </w:p>
    <w:p w14:paraId="20F3BC51" w14:textId="77777777" w:rsidR="00845659" w:rsidRPr="00845659" w:rsidRDefault="00845659" w:rsidP="00845659">
      <w:pPr>
        <w:spacing w:after="0" w:line="240" w:lineRule="auto"/>
        <w:rPr>
          <w:rFonts w:ascii="Calibri" w:eastAsia="SimSun" w:hAnsi="Calibri" w:cs="Arial"/>
          <w:b/>
          <w:caps/>
          <w:color w:val="447DB5"/>
          <w:kern w:val="0"/>
          <w:sz w:val="22"/>
          <w:szCs w:val="22"/>
          <w:lang w:val="en-GB"/>
          <w14:ligatures w14:val="none"/>
        </w:rPr>
      </w:pPr>
      <w:bookmarkStart w:id="12" w:name="sujet"/>
      <w:bookmarkEnd w:id="12"/>
      <w:r w:rsidRPr="00845659">
        <w:rPr>
          <w:rFonts w:ascii="Calibri" w:eastAsia="SimSun" w:hAnsi="Calibri" w:cs="Arial"/>
          <w:b/>
          <w:caps/>
          <w:color w:val="447DB5"/>
          <w:kern w:val="0"/>
          <w:sz w:val="22"/>
          <w:szCs w:val="22"/>
          <w:lang w:val="en-GB"/>
          <w14:ligatures w14:val="none"/>
        </w:rPr>
        <w:br w:type="page"/>
      </w:r>
    </w:p>
    <w:p w14:paraId="53E6647B" w14:textId="3B7EDEBB" w:rsidR="00845659" w:rsidRPr="00845659" w:rsidRDefault="00845659" w:rsidP="00845659">
      <w:pPr>
        <w:spacing w:after="0" w:line="240" w:lineRule="auto"/>
        <w:rPr>
          <w:rFonts w:ascii="Calibri" w:eastAsia="SimSun" w:hAnsi="Calibri" w:cs="Arial"/>
          <w:b/>
          <w:caps/>
          <w:color w:val="447DB5"/>
          <w:kern w:val="0"/>
          <w:sz w:val="22"/>
          <w:szCs w:val="22"/>
          <w:lang w:val="en-GB"/>
          <w14:ligatures w14:val="none"/>
        </w:rPr>
      </w:pPr>
      <w:r w:rsidRPr="00845659">
        <w:rPr>
          <w:rFonts w:ascii="Calibri" w:eastAsia="Times New Roman" w:hAnsi="Calibri" w:cs="Arial"/>
          <w:b/>
          <w:kern w:val="0"/>
          <w:u w:val="single"/>
          <w:lang w:val="en-GB"/>
          <w14:ligatures w14:val="none"/>
        </w:rPr>
        <w:lastRenderedPageBreak/>
        <w:t>Annex 1: Terms of Reference</w:t>
      </w:r>
    </w:p>
    <w:p w14:paraId="3D1D2C30" w14:textId="77777777" w:rsidR="00845659" w:rsidRPr="00845659" w:rsidRDefault="00845659" w:rsidP="00845659">
      <w:pPr>
        <w:spacing w:after="0" w:line="240" w:lineRule="auto"/>
        <w:rPr>
          <w:rFonts w:ascii="Calibri" w:eastAsia="SimSun" w:hAnsi="Calibri" w:cs="Calibri"/>
          <w:b/>
          <w:caps/>
          <w:color w:val="447DB5"/>
          <w:kern w:val="0"/>
          <w:sz w:val="22"/>
          <w:szCs w:val="22"/>
          <w14:ligatures w14:val="none"/>
        </w:rPr>
      </w:pPr>
    </w:p>
    <w:p w14:paraId="533C2893" w14:textId="77777777" w:rsidR="00AA5BF4" w:rsidRPr="005772BB" w:rsidRDefault="00AA5BF4" w:rsidP="00AA5BF4">
      <w:pPr>
        <w:spacing w:after="60" w:line="240" w:lineRule="auto"/>
        <w:rPr>
          <w:rFonts w:ascii="Calibri" w:eastAsia="MS Gothic" w:hAnsi="Calibri" w:cs="Calibri"/>
          <w:sz w:val="22"/>
          <w:szCs w:val="22"/>
        </w:rPr>
      </w:pPr>
      <w:r w:rsidRPr="005772BB">
        <w:rPr>
          <w:rFonts w:ascii="Calibri" w:eastAsia="MS Gothic" w:hAnsi="Calibri" w:cs="Calibri"/>
          <w:sz w:val="22"/>
          <w:szCs w:val="22"/>
        </w:rPr>
        <w:t>This Agreement for Performance of Work (APW) is requested by:</w:t>
      </w:r>
    </w:p>
    <w:tbl>
      <w:tblPr>
        <w:tblStyle w:val="TableGrid"/>
        <w:tblW w:w="0" w:type="auto"/>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993"/>
        <w:gridCol w:w="3969"/>
        <w:gridCol w:w="1559"/>
        <w:gridCol w:w="3402"/>
      </w:tblGrid>
      <w:tr w:rsidR="00AA5BF4" w:rsidRPr="005772BB" w14:paraId="05BF64DB" w14:textId="77777777" w:rsidTr="00252D68">
        <w:tc>
          <w:tcPr>
            <w:tcW w:w="993" w:type="dxa"/>
          </w:tcPr>
          <w:p w14:paraId="01CDD060" w14:textId="77777777" w:rsidR="00AA5BF4" w:rsidRPr="005772BB" w:rsidRDefault="00AA5BF4" w:rsidP="00874866">
            <w:pPr>
              <w:spacing w:after="60"/>
              <w:jc w:val="right"/>
              <w:rPr>
                <w:rFonts w:ascii="Calibri" w:hAnsi="Calibri" w:cs="Calibri"/>
                <w:sz w:val="22"/>
                <w:szCs w:val="22"/>
              </w:rPr>
            </w:pPr>
            <w:r w:rsidRPr="005772BB">
              <w:rPr>
                <w:rFonts w:ascii="Calibri" w:hAnsi="Calibri" w:cs="Calibri"/>
                <w:sz w:val="22"/>
                <w:szCs w:val="22"/>
              </w:rPr>
              <w:t>Unit:</w:t>
            </w:r>
          </w:p>
        </w:tc>
        <w:tc>
          <w:tcPr>
            <w:tcW w:w="3969" w:type="dxa"/>
          </w:tcPr>
          <w:p w14:paraId="4FBFA0E1" w14:textId="77777777" w:rsidR="00AA5BF4" w:rsidRPr="005772BB" w:rsidRDefault="00AA5BF4" w:rsidP="00874866">
            <w:pPr>
              <w:spacing w:after="60"/>
              <w:rPr>
                <w:rFonts w:ascii="Calibri" w:hAnsi="Calibri" w:cs="Calibri"/>
                <w:sz w:val="22"/>
                <w:szCs w:val="22"/>
              </w:rPr>
            </w:pPr>
            <w:r w:rsidRPr="005772BB">
              <w:rPr>
                <w:rFonts w:ascii="Calibri" w:hAnsi="Calibri" w:cs="Calibri"/>
                <w:sz w:val="22"/>
                <w:szCs w:val="22"/>
              </w:rPr>
              <w:t>Management of NCDs (MND)</w:t>
            </w:r>
          </w:p>
        </w:tc>
        <w:tc>
          <w:tcPr>
            <w:tcW w:w="1559" w:type="dxa"/>
          </w:tcPr>
          <w:p w14:paraId="058BC5D0" w14:textId="77777777" w:rsidR="00AA5BF4" w:rsidRPr="005772BB" w:rsidRDefault="00AA5BF4" w:rsidP="00874866">
            <w:pPr>
              <w:spacing w:after="60"/>
              <w:jc w:val="right"/>
              <w:rPr>
                <w:rFonts w:ascii="Calibri" w:hAnsi="Calibri" w:cs="Calibri"/>
                <w:sz w:val="22"/>
                <w:szCs w:val="22"/>
              </w:rPr>
            </w:pPr>
            <w:r w:rsidRPr="005772BB">
              <w:rPr>
                <w:rFonts w:ascii="Calibri" w:hAnsi="Calibri" w:cs="Calibri"/>
                <w:sz w:val="22"/>
                <w:szCs w:val="22"/>
              </w:rPr>
              <w:t>Cluster / Dpt.:</w:t>
            </w:r>
          </w:p>
        </w:tc>
        <w:tc>
          <w:tcPr>
            <w:tcW w:w="3402" w:type="dxa"/>
          </w:tcPr>
          <w:p w14:paraId="5E308085" w14:textId="77777777" w:rsidR="00AA5BF4" w:rsidRPr="005772BB" w:rsidRDefault="00AA5BF4" w:rsidP="00874866">
            <w:pPr>
              <w:spacing w:after="60"/>
              <w:rPr>
                <w:rFonts w:ascii="Calibri" w:hAnsi="Calibri" w:cs="Calibri"/>
                <w:sz w:val="22"/>
                <w:szCs w:val="22"/>
              </w:rPr>
            </w:pPr>
            <w:r w:rsidRPr="005772BB">
              <w:rPr>
                <w:rFonts w:ascii="Calibri" w:hAnsi="Calibri" w:cs="Calibri"/>
                <w:sz w:val="22"/>
                <w:szCs w:val="22"/>
              </w:rPr>
              <w:t>NCDs and Mental Health (NMH)</w:t>
            </w:r>
          </w:p>
        </w:tc>
      </w:tr>
    </w:tbl>
    <w:p w14:paraId="1A8CE6AD" w14:textId="77777777" w:rsidR="00AA5BF4" w:rsidRPr="005772BB" w:rsidRDefault="00AA5BF4" w:rsidP="00AA5BF4">
      <w:pPr>
        <w:spacing w:after="60" w:line="240" w:lineRule="auto"/>
        <w:rPr>
          <w:rFonts w:ascii="Calibri" w:hAnsi="Calibri" w:cs="Calibri"/>
          <w:sz w:val="22"/>
          <w:szCs w:val="22"/>
        </w:rPr>
      </w:pPr>
    </w:p>
    <w:p w14:paraId="2A7A2868" w14:textId="77777777" w:rsidR="00AA5BF4" w:rsidRPr="005772BB" w:rsidRDefault="00AA5BF4" w:rsidP="00AA5BF4">
      <w:pPr>
        <w:pStyle w:val="ListParagraph"/>
        <w:numPr>
          <w:ilvl w:val="0"/>
          <w:numId w:val="38"/>
        </w:numPr>
        <w:spacing w:after="60" w:line="240" w:lineRule="auto"/>
        <w:rPr>
          <w:rFonts w:ascii="Calibri" w:hAnsi="Calibri" w:cs="Calibri"/>
          <w:b/>
          <w:bCs/>
          <w:sz w:val="22"/>
          <w:szCs w:val="22"/>
        </w:rPr>
      </w:pPr>
      <w:r w:rsidRPr="005772BB">
        <w:rPr>
          <w:rFonts w:ascii="Calibri" w:hAnsi="Calibri" w:cs="Calibri"/>
          <w:b/>
          <w:bCs/>
          <w:sz w:val="22"/>
          <w:szCs w:val="22"/>
        </w:rPr>
        <w:t>*Purpose of the APW</w:t>
      </w:r>
    </w:p>
    <w:p w14:paraId="2B6CE20B" w14:textId="47D8DC8D" w:rsidR="00B42452" w:rsidRPr="00C17A9D" w:rsidRDefault="00B42452" w:rsidP="42E02CAE">
      <w:pPr>
        <w:spacing w:after="0"/>
        <w:ind w:left="28"/>
      </w:pPr>
      <w:r w:rsidRPr="64CE632A">
        <w:rPr>
          <w:rFonts w:ascii="Calibri" w:hAnsi="Calibri" w:cs="Calibri"/>
          <w:sz w:val="22"/>
          <w:szCs w:val="22"/>
        </w:rPr>
        <w:t xml:space="preserve">The purpose of this APW is to advise MND Unit in the development of </w:t>
      </w:r>
      <w:r w:rsidR="00236F51">
        <w:rPr>
          <w:rFonts w:ascii="Calibri" w:hAnsi="Calibri" w:cs="Calibri"/>
          <w:sz w:val="22"/>
          <w:szCs w:val="22"/>
        </w:rPr>
        <w:t>a diabetes</w:t>
      </w:r>
      <w:r w:rsidRPr="64CE632A">
        <w:rPr>
          <w:rFonts w:ascii="Calibri" w:hAnsi="Calibri" w:cs="Calibri"/>
          <w:sz w:val="22"/>
          <w:szCs w:val="22"/>
        </w:rPr>
        <w:t xml:space="preserve"> workplan and activities related to access to medicines as part of the WHO HQ Diabetes </w:t>
      </w:r>
      <w:proofErr w:type="spellStart"/>
      <w:r w:rsidRPr="64CE632A">
        <w:rPr>
          <w:rFonts w:ascii="Calibri" w:hAnsi="Calibri" w:cs="Calibri"/>
          <w:sz w:val="22"/>
          <w:szCs w:val="22"/>
        </w:rPr>
        <w:t>Programme</w:t>
      </w:r>
      <w:proofErr w:type="spellEnd"/>
      <w:r w:rsidRPr="64CE632A">
        <w:rPr>
          <w:rFonts w:ascii="Calibri" w:hAnsi="Calibri" w:cs="Calibri"/>
          <w:sz w:val="22"/>
          <w:szCs w:val="22"/>
        </w:rPr>
        <w:t>.</w:t>
      </w:r>
    </w:p>
    <w:p w14:paraId="0B2885AF" w14:textId="77777777" w:rsidR="00AA5BF4" w:rsidRPr="00C17A9D" w:rsidRDefault="00AA5BF4" w:rsidP="42E02CAE">
      <w:pPr>
        <w:spacing w:after="60" w:line="240" w:lineRule="auto"/>
        <w:rPr>
          <w:rFonts w:ascii="Calibri" w:hAnsi="Calibri" w:cs="Calibri"/>
          <w:sz w:val="22"/>
          <w:szCs w:val="22"/>
        </w:rPr>
      </w:pPr>
    </w:p>
    <w:p w14:paraId="2C9D3B34" w14:textId="77777777" w:rsidR="00AA5BF4" w:rsidRPr="00C17A9D" w:rsidRDefault="23DF98AC" w:rsidP="61240547">
      <w:pPr>
        <w:pStyle w:val="ListParagraph"/>
        <w:numPr>
          <w:ilvl w:val="0"/>
          <w:numId w:val="38"/>
        </w:numPr>
        <w:spacing w:after="60" w:line="240" w:lineRule="auto"/>
        <w:rPr>
          <w:rFonts w:ascii="Calibri" w:hAnsi="Calibri" w:cs="Calibri"/>
          <w:b/>
          <w:bCs/>
          <w:sz w:val="22"/>
          <w:szCs w:val="22"/>
        </w:rPr>
      </w:pPr>
      <w:r w:rsidRPr="00C17A9D">
        <w:rPr>
          <w:rFonts w:ascii="Calibri" w:hAnsi="Calibri" w:cs="Calibri"/>
          <w:b/>
          <w:bCs/>
          <w:sz w:val="22"/>
          <w:szCs w:val="22"/>
        </w:rPr>
        <w:t>*Background</w:t>
      </w:r>
    </w:p>
    <w:p w14:paraId="26F50F50" w14:textId="769DDB65" w:rsidR="00AA5BF4" w:rsidRPr="00C17A9D" w:rsidRDefault="23DF98AC" w:rsidP="61240547">
      <w:pPr>
        <w:spacing w:after="0"/>
        <w:ind w:left="28"/>
        <w:rPr>
          <w:rFonts w:ascii="Calibri" w:hAnsi="Calibri" w:cs="Calibri"/>
          <w:sz w:val="22"/>
          <w:szCs w:val="22"/>
        </w:rPr>
      </w:pPr>
      <w:r w:rsidRPr="00C17A9D">
        <w:rPr>
          <w:rFonts w:ascii="Calibri" w:hAnsi="Calibri" w:cs="Calibri"/>
          <w:sz w:val="22"/>
          <w:szCs w:val="22"/>
        </w:rPr>
        <w:t xml:space="preserve">The 2030 Agenda for Sustainable Development recognizes Noncommunicable diseases (NCDs) as a major challenge for sustainable development. As part of the Agenda, Heads of State and Government committed to </w:t>
      </w:r>
      <w:r w:rsidR="771708E4" w:rsidRPr="00C17A9D">
        <w:rPr>
          <w:rFonts w:ascii="Calibri" w:hAnsi="Calibri" w:cs="Calibri"/>
          <w:sz w:val="22"/>
          <w:szCs w:val="22"/>
        </w:rPr>
        <w:t>developing</w:t>
      </w:r>
      <w:r w:rsidRPr="00C17A9D">
        <w:rPr>
          <w:rFonts w:ascii="Calibri" w:hAnsi="Calibri" w:cs="Calibri"/>
          <w:sz w:val="22"/>
          <w:szCs w:val="22"/>
        </w:rPr>
        <w:t xml:space="preserve"> ambitious national responses, by 2030, to reduce by one-third premature mortality from NCDs through prevention and treatment (SDG target 3.4). This target comes from the High-level Meetings of the UN General Assembly on NCDs in 2011, 2014 and 2018. To achieve this target, Member States are encouraged to implement a set of priority interventions (also known as “best buys”).</w:t>
      </w:r>
      <w:r w:rsidR="541A6AE2" w:rsidRPr="00C17A9D">
        <w:rPr>
          <w:rFonts w:ascii="Calibri" w:hAnsi="Calibri" w:cs="Calibri"/>
          <w:sz w:val="22"/>
          <w:szCs w:val="22"/>
        </w:rPr>
        <w:t xml:space="preserve"> </w:t>
      </w:r>
    </w:p>
    <w:p w14:paraId="2259263D" w14:textId="77777777" w:rsidR="00AA5BF4" w:rsidRPr="00C17A9D" w:rsidRDefault="00AA5BF4" w:rsidP="61240547">
      <w:pPr>
        <w:spacing w:after="0"/>
        <w:ind w:left="28"/>
        <w:rPr>
          <w:rFonts w:ascii="Calibri" w:hAnsi="Calibri" w:cs="Calibri"/>
          <w:sz w:val="22"/>
          <w:szCs w:val="22"/>
        </w:rPr>
      </w:pPr>
    </w:p>
    <w:p w14:paraId="511CB226" w14:textId="21DDFC28" w:rsidR="00AA5BF4" w:rsidRPr="00C17A9D" w:rsidRDefault="23DF98AC" w:rsidP="42E02CAE">
      <w:pPr>
        <w:spacing w:after="0"/>
        <w:ind w:left="28"/>
      </w:pPr>
      <w:r w:rsidRPr="00C17A9D">
        <w:rPr>
          <w:rFonts w:ascii="Calibri" w:hAnsi="Calibri" w:cs="Calibri"/>
          <w:sz w:val="22"/>
          <w:szCs w:val="22"/>
        </w:rPr>
        <w:t xml:space="preserve">NCDs – including cardiovascular diseases, cancer, chronic respiratory diseases and diabetes – kill </w:t>
      </w:r>
      <w:r w:rsidR="2986003A" w:rsidRPr="00C17A9D">
        <w:rPr>
          <w:rFonts w:ascii="Calibri" w:hAnsi="Calibri" w:cs="Calibri"/>
          <w:sz w:val="22"/>
          <w:szCs w:val="22"/>
        </w:rPr>
        <w:t>62</w:t>
      </w:r>
      <w:r w:rsidRPr="00C17A9D">
        <w:rPr>
          <w:rFonts w:ascii="Calibri" w:hAnsi="Calibri" w:cs="Calibri"/>
          <w:sz w:val="22"/>
          <w:szCs w:val="22"/>
        </w:rPr>
        <w:t xml:space="preserve"> million people every year. Prevention of NCDs is important. However, investing in better</w:t>
      </w:r>
      <w:r w:rsidR="00682338" w:rsidRPr="00C17A9D">
        <w:rPr>
          <w:rFonts w:ascii="Calibri" w:hAnsi="Calibri" w:cs="Calibri"/>
          <w:sz w:val="22"/>
          <w:szCs w:val="22"/>
        </w:rPr>
        <w:t xml:space="preserve"> </w:t>
      </w:r>
      <w:r w:rsidRPr="00C17A9D">
        <w:rPr>
          <w:rFonts w:ascii="Calibri" w:hAnsi="Calibri" w:cs="Calibri"/>
          <w:sz w:val="22"/>
          <w:szCs w:val="22"/>
        </w:rPr>
        <w:t xml:space="preserve">management </w:t>
      </w:r>
      <w:r w:rsidR="7153C3BA" w:rsidRPr="00C17A9D">
        <w:rPr>
          <w:rFonts w:ascii="Calibri" w:hAnsi="Calibri" w:cs="Calibri"/>
          <w:sz w:val="22"/>
          <w:szCs w:val="22"/>
        </w:rPr>
        <w:t>is</w:t>
      </w:r>
      <w:r w:rsidRPr="00C17A9D">
        <w:rPr>
          <w:rFonts w:ascii="Calibri" w:hAnsi="Calibri" w:cs="Calibri"/>
          <w:sz w:val="22"/>
          <w:szCs w:val="22"/>
        </w:rPr>
        <w:t xml:space="preserve"> </w:t>
      </w:r>
      <w:r w:rsidR="2E1CB118" w:rsidRPr="00C17A9D">
        <w:rPr>
          <w:rFonts w:ascii="Calibri" w:hAnsi="Calibri" w:cs="Calibri"/>
          <w:sz w:val="22"/>
          <w:szCs w:val="22"/>
        </w:rPr>
        <w:t>a key component</w:t>
      </w:r>
      <w:r w:rsidRPr="00C17A9D">
        <w:rPr>
          <w:rFonts w:ascii="Calibri" w:hAnsi="Calibri" w:cs="Calibri"/>
          <w:sz w:val="22"/>
          <w:szCs w:val="22"/>
        </w:rPr>
        <w:t xml:space="preserve"> of the NCD response. Management of NCDs includes detecting, screening and treating these diseases. High impact essential NCD interventions can be delivered through a primary health care approach to strengthen early detection and timely treatment. Evidence shows such interventions are excellent economic investments because, if provided early to patients, they can reduce the need for more expensive treatment.</w:t>
      </w:r>
    </w:p>
    <w:p w14:paraId="793EFA26" w14:textId="418AC91A" w:rsidR="61240547" w:rsidRPr="00C17A9D" w:rsidRDefault="61240547" w:rsidP="61240547">
      <w:pPr>
        <w:spacing w:after="0"/>
        <w:ind w:left="28"/>
        <w:rPr>
          <w:rFonts w:ascii="Calibri" w:hAnsi="Calibri" w:cs="Calibri"/>
          <w:sz w:val="22"/>
          <w:szCs w:val="22"/>
        </w:rPr>
      </w:pPr>
    </w:p>
    <w:p w14:paraId="6B89BE17" w14:textId="38CD342F" w:rsidR="45D715B9" w:rsidRPr="00C17A9D" w:rsidRDefault="45D715B9" w:rsidP="61240547">
      <w:pPr>
        <w:spacing w:after="0"/>
        <w:ind w:left="28"/>
      </w:pPr>
      <w:r w:rsidRPr="00C17A9D">
        <w:rPr>
          <w:rFonts w:ascii="Calibri" w:hAnsi="Calibri" w:cs="Calibri"/>
          <w:sz w:val="22"/>
          <w:szCs w:val="22"/>
        </w:rPr>
        <w:t xml:space="preserve">The 2021 WHO Diabetes Resolution (WHA74.4) urges Member States to raise the priority of diabetes prevention, diagnosis, and control, and to address related risk factors such as obesity, with specific actions, targets and WHO support for implementation. A central component in this resolution is the focus on strengthened access to diabetes medicines and associated health technologies. </w:t>
      </w:r>
      <w:r w:rsidR="026C0834" w:rsidRPr="00C17A9D">
        <w:rPr>
          <w:rFonts w:ascii="Calibri" w:hAnsi="Calibri" w:cs="Calibri"/>
          <w:sz w:val="22"/>
          <w:szCs w:val="22"/>
        </w:rPr>
        <w:t xml:space="preserve">In May 2022, WHO Member States adopted the first-ever global coverage targets for diabetes, setting five key goals to be achieved by 2030. The five global targets to be achieved 2030 says:  </w:t>
      </w:r>
    </w:p>
    <w:p w14:paraId="6A112FA4" w14:textId="6C03E53F" w:rsidR="026C0834" w:rsidRPr="00C17A9D" w:rsidRDefault="026C0834" w:rsidP="000C09B0">
      <w:pPr>
        <w:pStyle w:val="ListParagraph"/>
        <w:numPr>
          <w:ilvl w:val="0"/>
          <w:numId w:val="45"/>
        </w:numPr>
        <w:spacing w:after="0"/>
      </w:pPr>
      <w:r w:rsidRPr="000C09B0">
        <w:rPr>
          <w:rFonts w:ascii="Calibri" w:hAnsi="Calibri" w:cs="Calibri"/>
          <w:sz w:val="22"/>
          <w:szCs w:val="22"/>
        </w:rPr>
        <w:t xml:space="preserve">80% of people with diabetes will be diagnosed. </w:t>
      </w:r>
    </w:p>
    <w:p w14:paraId="72A46E4A" w14:textId="274A5109" w:rsidR="026C0834" w:rsidRPr="00C17A9D" w:rsidRDefault="026C0834" w:rsidP="000C09B0">
      <w:pPr>
        <w:pStyle w:val="ListParagraph"/>
        <w:numPr>
          <w:ilvl w:val="0"/>
          <w:numId w:val="45"/>
        </w:numPr>
        <w:spacing w:after="0"/>
      </w:pPr>
      <w:r w:rsidRPr="000C09B0">
        <w:rPr>
          <w:rFonts w:ascii="Calibri" w:hAnsi="Calibri" w:cs="Calibri"/>
          <w:sz w:val="22"/>
          <w:szCs w:val="22"/>
        </w:rPr>
        <w:t xml:space="preserve">80% of people with diagnosed diabetes will have good control of glycaemia (blood sugar). </w:t>
      </w:r>
    </w:p>
    <w:p w14:paraId="15E111D2" w14:textId="29523528" w:rsidR="026C0834" w:rsidRPr="00C17A9D" w:rsidRDefault="026C0834" w:rsidP="000C09B0">
      <w:pPr>
        <w:pStyle w:val="ListParagraph"/>
        <w:numPr>
          <w:ilvl w:val="0"/>
          <w:numId w:val="45"/>
        </w:numPr>
        <w:spacing w:after="0"/>
      </w:pPr>
      <w:r w:rsidRPr="000C09B0">
        <w:rPr>
          <w:rFonts w:ascii="Calibri" w:hAnsi="Calibri" w:cs="Calibri"/>
          <w:sz w:val="22"/>
          <w:szCs w:val="22"/>
        </w:rPr>
        <w:t xml:space="preserve">80% of people with diagnosed diabetes will have good control of blood pressure. </w:t>
      </w:r>
    </w:p>
    <w:p w14:paraId="6E8E67F4" w14:textId="4829980F" w:rsidR="026C0834" w:rsidRPr="00C17A9D" w:rsidRDefault="026C0834" w:rsidP="000C09B0">
      <w:pPr>
        <w:pStyle w:val="ListParagraph"/>
        <w:numPr>
          <w:ilvl w:val="0"/>
          <w:numId w:val="45"/>
        </w:numPr>
        <w:spacing w:after="0"/>
      </w:pPr>
      <w:r w:rsidRPr="000C09B0">
        <w:rPr>
          <w:rFonts w:ascii="Calibri" w:hAnsi="Calibri" w:cs="Calibri"/>
          <w:sz w:val="22"/>
          <w:szCs w:val="22"/>
        </w:rPr>
        <w:t xml:space="preserve">60% of people with diabetes aged 40 years or older will receive statins. </w:t>
      </w:r>
    </w:p>
    <w:p w14:paraId="365F2C18" w14:textId="0B4B1E27" w:rsidR="026C0834" w:rsidRPr="00C17A9D" w:rsidRDefault="026C0834" w:rsidP="000C09B0">
      <w:pPr>
        <w:pStyle w:val="ListParagraph"/>
        <w:numPr>
          <w:ilvl w:val="0"/>
          <w:numId w:val="45"/>
        </w:numPr>
        <w:spacing w:after="0"/>
      </w:pPr>
      <w:r w:rsidRPr="000C09B0">
        <w:rPr>
          <w:rFonts w:ascii="Calibri" w:hAnsi="Calibri" w:cs="Calibri"/>
          <w:sz w:val="22"/>
          <w:szCs w:val="22"/>
        </w:rPr>
        <w:t>100% of people with type 1 diabetes will have access to affordable insulin and blood glucose self</w:t>
      </w:r>
      <w:r w:rsidRPr="00C17A9D">
        <w:noBreakHyphen/>
      </w:r>
      <w:r w:rsidRPr="000C09B0">
        <w:rPr>
          <w:rFonts w:ascii="Calibri" w:hAnsi="Calibri" w:cs="Calibri"/>
          <w:sz w:val="22"/>
          <w:szCs w:val="22"/>
        </w:rPr>
        <w:t>monitoring.</w:t>
      </w:r>
    </w:p>
    <w:p w14:paraId="4C4887A4" w14:textId="0EEA7624" w:rsidR="61240547" w:rsidRPr="00C17A9D" w:rsidRDefault="61240547" w:rsidP="61240547">
      <w:pPr>
        <w:spacing w:after="0"/>
        <w:ind w:left="28"/>
        <w:rPr>
          <w:rFonts w:ascii="Calibri" w:hAnsi="Calibri" w:cs="Calibri"/>
          <w:sz w:val="22"/>
          <w:szCs w:val="22"/>
        </w:rPr>
      </w:pPr>
    </w:p>
    <w:p w14:paraId="235AD98E" w14:textId="4ACEEF92" w:rsidR="31C0781D" w:rsidRPr="00C17A9D" w:rsidRDefault="31C0781D" w:rsidP="61240547">
      <w:pPr>
        <w:spacing w:after="0"/>
        <w:ind w:left="28"/>
        <w:rPr>
          <w:rFonts w:ascii="Calibri" w:hAnsi="Calibri" w:cs="Calibri"/>
          <w:sz w:val="22"/>
          <w:szCs w:val="22"/>
        </w:rPr>
      </w:pPr>
      <w:r w:rsidRPr="00C17A9D">
        <w:rPr>
          <w:rFonts w:ascii="Calibri" w:hAnsi="Calibri" w:cs="Calibri"/>
          <w:sz w:val="22"/>
          <w:szCs w:val="22"/>
        </w:rPr>
        <w:t xml:space="preserve">In order to support Member States in strengthen the diabetes response and achieve the global coverage targets access to diabetes </w:t>
      </w:r>
      <w:r w:rsidR="1EF97502" w:rsidRPr="00C17A9D">
        <w:rPr>
          <w:rFonts w:ascii="Calibri" w:hAnsi="Calibri" w:cs="Calibri"/>
          <w:sz w:val="22"/>
          <w:szCs w:val="22"/>
        </w:rPr>
        <w:t xml:space="preserve">medicines and associated health technologies needs to be strengthened. </w:t>
      </w:r>
    </w:p>
    <w:p w14:paraId="54EB3A4A" w14:textId="77777777" w:rsidR="00AA5BF4" w:rsidRPr="00C17A9D" w:rsidRDefault="00AA5BF4" w:rsidP="42E02CAE">
      <w:pPr>
        <w:spacing w:after="0"/>
        <w:ind w:left="28"/>
        <w:rPr>
          <w:rFonts w:ascii="Calibri" w:hAnsi="Calibri" w:cs="Calibri"/>
          <w:sz w:val="22"/>
          <w:szCs w:val="22"/>
        </w:rPr>
      </w:pPr>
    </w:p>
    <w:p w14:paraId="3C20ED52" w14:textId="65CF661B" w:rsidR="00AA5BF4" w:rsidRPr="00C17A9D" w:rsidRDefault="23DF98AC" w:rsidP="0CF7CEAF">
      <w:pPr>
        <w:spacing w:after="0" w:line="240" w:lineRule="auto"/>
        <w:rPr>
          <w:rFonts w:ascii="Calibri" w:hAnsi="Calibri" w:cs="Calibri"/>
          <w:b/>
          <w:bCs/>
          <w:sz w:val="22"/>
          <w:szCs w:val="22"/>
        </w:rPr>
      </w:pPr>
      <w:r w:rsidRPr="64CE632A">
        <w:rPr>
          <w:rFonts w:ascii="Calibri" w:hAnsi="Calibri" w:cs="Calibri"/>
          <w:b/>
          <w:bCs/>
          <w:sz w:val="22"/>
          <w:szCs w:val="22"/>
        </w:rPr>
        <w:t xml:space="preserve">*Planned timelines </w:t>
      </w:r>
      <w:r w:rsidRPr="64CE632A">
        <w:rPr>
          <w:rFonts w:ascii="Calibri" w:hAnsi="Calibri" w:cs="Calibri"/>
          <w:sz w:val="22"/>
          <w:szCs w:val="22"/>
        </w:rPr>
        <w:t>(subject to confirmation)</w:t>
      </w:r>
    </w:p>
    <w:p w14:paraId="563D4758" w14:textId="1001D659" w:rsidR="00AA5BF4" w:rsidRPr="00C17A9D" w:rsidRDefault="23DF98AC" w:rsidP="61240547">
      <w:pPr>
        <w:spacing w:after="60" w:line="240" w:lineRule="auto"/>
      </w:pPr>
      <w:r w:rsidRPr="64CE632A">
        <w:rPr>
          <w:rFonts w:ascii="Calibri" w:hAnsi="Calibri" w:cs="Calibri"/>
          <w:sz w:val="22"/>
          <w:szCs w:val="22"/>
        </w:rPr>
        <w:t xml:space="preserve">Start date: 15 </w:t>
      </w:r>
      <w:r w:rsidR="0DDD9FA5" w:rsidRPr="64CE632A">
        <w:rPr>
          <w:rFonts w:ascii="Calibri" w:hAnsi="Calibri" w:cs="Calibri"/>
          <w:sz w:val="22"/>
          <w:szCs w:val="22"/>
        </w:rPr>
        <w:t>January</w:t>
      </w:r>
      <w:r w:rsidRPr="64CE632A">
        <w:rPr>
          <w:rFonts w:ascii="Calibri" w:hAnsi="Calibri" w:cs="Calibri"/>
          <w:sz w:val="22"/>
          <w:szCs w:val="22"/>
        </w:rPr>
        <w:t xml:space="preserve"> 202</w:t>
      </w:r>
      <w:r w:rsidR="56C8083E" w:rsidRPr="64CE632A">
        <w:rPr>
          <w:rFonts w:ascii="Calibri" w:hAnsi="Calibri" w:cs="Calibri"/>
          <w:sz w:val="22"/>
          <w:szCs w:val="22"/>
        </w:rPr>
        <w:t>7</w:t>
      </w:r>
      <w:r w:rsidRPr="64CE632A">
        <w:rPr>
          <w:rFonts w:ascii="Calibri" w:hAnsi="Calibri" w:cs="Calibri"/>
          <w:sz w:val="22"/>
          <w:szCs w:val="22"/>
        </w:rPr>
        <w:t xml:space="preserve"> </w:t>
      </w:r>
      <w:r>
        <w:tab/>
      </w:r>
      <w:r>
        <w:tab/>
      </w:r>
      <w:r>
        <w:tab/>
      </w:r>
      <w:r>
        <w:tab/>
      </w:r>
      <w:r w:rsidR="13A4A730" w:rsidRPr="64CE632A">
        <w:rPr>
          <w:rFonts w:ascii="Calibri" w:hAnsi="Calibri" w:cs="Calibri"/>
          <w:sz w:val="22"/>
          <w:szCs w:val="22"/>
        </w:rPr>
        <w:t>End date: 15 December 2027</w:t>
      </w:r>
    </w:p>
    <w:p w14:paraId="07E6CBAC" w14:textId="29DB68CE" w:rsidR="00AA5BF4" w:rsidRPr="00C17A9D" w:rsidRDefault="27D8AE38" w:rsidP="42E02CAE">
      <w:pPr>
        <w:spacing w:after="60" w:line="240" w:lineRule="auto"/>
        <w:rPr>
          <w:rFonts w:ascii="Calibri" w:hAnsi="Calibri" w:cs="Calibri"/>
          <w:sz w:val="22"/>
          <w:szCs w:val="22"/>
        </w:rPr>
      </w:pPr>
      <w:r w:rsidRPr="6AB8E352">
        <w:rPr>
          <w:rFonts w:ascii="Calibri" w:hAnsi="Calibri" w:cs="Calibri"/>
          <w:sz w:val="22"/>
          <w:szCs w:val="22"/>
        </w:rPr>
        <w:t xml:space="preserve">Total duration: approximately </w:t>
      </w:r>
      <w:r w:rsidR="03112631" w:rsidRPr="6AB8E352">
        <w:rPr>
          <w:rFonts w:ascii="Calibri" w:hAnsi="Calibri" w:cs="Calibri"/>
          <w:sz w:val="22"/>
          <w:szCs w:val="22"/>
        </w:rPr>
        <w:t>35</w:t>
      </w:r>
      <w:r w:rsidR="6F3102B4" w:rsidRPr="6AB8E352">
        <w:rPr>
          <w:rFonts w:ascii="Calibri" w:hAnsi="Calibri" w:cs="Calibri"/>
          <w:sz w:val="22"/>
          <w:szCs w:val="22"/>
        </w:rPr>
        <w:t xml:space="preserve"> </w:t>
      </w:r>
      <w:r w:rsidRPr="6AB8E352">
        <w:rPr>
          <w:rFonts w:ascii="Calibri" w:hAnsi="Calibri" w:cs="Calibri"/>
          <w:sz w:val="22"/>
          <w:szCs w:val="22"/>
        </w:rPr>
        <w:t xml:space="preserve">working days within a </w:t>
      </w:r>
      <w:r w:rsidR="39DBEE72" w:rsidRPr="6AB8E352">
        <w:rPr>
          <w:rFonts w:ascii="Calibri" w:hAnsi="Calibri" w:cs="Calibri"/>
          <w:sz w:val="22"/>
          <w:szCs w:val="22"/>
        </w:rPr>
        <w:t>11</w:t>
      </w:r>
      <w:r w:rsidRPr="6AB8E352">
        <w:rPr>
          <w:rFonts w:ascii="Calibri" w:hAnsi="Calibri" w:cs="Calibri"/>
          <w:sz w:val="22"/>
          <w:szCs w:val="22"/>
        </w:rPr>
        <w:t>-month period.</w:t>
      </w:r>
    </w:p>
    <w:p w14:paraId="3C202AA6" w14:textId="77777777" w:rsidR="00AA5BF4" w:rsidRPr="005772BB" w:rsidRDefault="00AA5BF4" w:rsidP="42E02CAE">
      <w:pPr>
        <w:pStyle w:val="ListParagraph"/>
        <w:spacing w:after="60" w:line="240" w:lineRule="auto"/>
        <w:ind w:left="360"/>
        <w:rPr>
          <w:rFonts w:ascii="Calibri" w:hAnsi="Calibri" w:cs="Calibri"/>
          <w:b/>
          <w:bCs/>
          <w:sz w:val="22"/>
          <w:szCs w:val="22"/>
          <w:highlight w:val="green"/>
        </w:rPr>
      </w:pPr>
    </w:p>
    <w:p w14:paraId="3910FFBE" w14:textId="77777777" w:rsidR="00AA5BF4" w:rsidRPr="00F907E0" w:rsidRDefault="23DF98AC" w:rsidP="0CF7CEAF">
      <w:pPr>
        <w:pStyle w:val="ListParagraph"/>
        <w:numPr>
          <w:ilvl w:val="0"/>
          <w:numId w:val="38"/>
        </w:numPr>
        <w:spacing w:after="60" w:line="240" w:lineRule="auto"/>
        <w:rPr>
          <w:rFonts w:ascii="Calibri" w:hAnsi="Calibri" w:cs="Calibri"/>
          <w:b/>
          <w:bCs/>
          <w:sz w:val="22"/>
          <w:szCs w:val="22"/>
        </w:rPr>
      </w:pPr>
      <w:r w:rsidRPr="64CE632A">
        <w:rPr>
          <w:rFonts w:ascii="Calibri" w:hAnsi="Calibri" w:cs="Calibri"/>
          <w:b/>
          <w:bCs/>
          <w:sz w:val="22"/>
          <w:szCs w:val="22"/>
        </w:rPr>
        <w:t>*Requirements - Work to be performed</w:t>
      </w:r>
    </w:p>
    <w:p w14:paraId="1BABCC94" w14:textId="77777777" w:rsidR="00350E15" w:rsidRPr="00F907E0" w:rsidRDefault="00350E15" w:rsidP="00350E15">
      <w:pPr>
        <w:spacing w:after="0" w:line="276" w:lineRule="auto"/>
        <w:ind w:left="28"/>
        <w:rPr>
          <w:rFonts w:ascii="Calibri" w:hAnsi="Calibri" w:cs="Calibri"/>
          <w:sz w:val="22"/>
          <w:szCs w:val="22"/>
          <w:u w:val="single"/>
        </w:rPr>
      </w:pPr>
    </w:p>
    <w:p w14:paraId="5C2FE2E7" w14:textId="38777E2A" w:rsidR="00AA5BF4" w:rsidRPr="00F907E0" w:rsidRDefault="27D8AE38" w:rsidP="00350E15">
      <w:pPr>
        <w:spacing w:after="0" w:line="276" w:lineRule="auto"/>
        <w:ind w:left="28"/>
        <w:rPr>
          <w:rFonts w:ascii="Calibri" w:hAnsi="Calibri" w:cs="Calibri"/>
          <w:sz w:val="22"/>
          <w:szCs w:val="22"/>
        </w:rPr>
      </w:pPr>
      <w:r w:rsidRPr="64CE632A">
        <w:rPr>
          <w:rFonts w:ascii="Calibri" w:hAnsi="Calibri" w:cs="Calibri"/>
          <w:sz w:val="22"/>
          <w:szCs w:val="22"/>
          <w:u w:val="single"/>
        </w:rPr>
        <w:t>Objective 1</w:t>
      </w:r>
      <w:r w:rsidRPr="64CE632A">
        <w:rPr>
          <w:rFonts w:ascii="Calibri" w:hAnsi="Calibri" w:cs="Calibri"/>
          <w:sz w:val="22"/>
          <w:szCs w:val="22"/>
        </w:rPr>
        <w:t>:</w:t>
      </w:r>
      <w:r w:rsidR="00452523">
        <w:rPr>
          <w:rFonts w:ascii="Calibri" w:hAnsi="Calibri" w:cs="Calibri"/>
          <w:sz w:val="22"/>
          <w:szCs w:val="22"/>
        </w:rPr>
        <w:t xml:space="preserve"> </w:t>
      </w:r>
      <w:r w:rsidR="65097425" w:rsidRPr="64CE632A">
        <w:rPr>
          <w:rFonts w:ascii="Calibri" w:hAnsi="Calibri" w:cs="Calibri"/>
          <w:sz w:val="22"/>
          <w:szCs w:val="22"/>
        </w:rPr>
        <w:t>Advance</w:t>
      </w:r>
      <w:r w:rsidR="0542DC78" w:rsidRPr="64CE632A">
        <w:rPr>
          <w:rFonts w:ascii="Calibri" w:hAnsi="Calibri" w:cs="Calibri"/>
          <w:sz w:val="22"/>
          <w:szCs w:val="22"/>
        </w:rPr>
        <w:t xml:space="preserve"> the implementation of the 2027 work plan and the identification of activities for the next biennium related to access to medicines and other health technologies for diabetes</w:t>
      </w:r>
    </w:p>
    <w:p w14:paraId="16F13549" w14:textId="26BDD443" w:rsidR="0542DC78" w:rsidRDefault="0542DC78" w:rsidP="6AB8E352">
      <w:pPr>
        <w:pStyle w:val="ListParagraph"/>
        <w:numPr>
          <w:ilvl w:val="0"/>
          <w:numId w:val="44"/>
        </w:numPr>
        <w:spacing w:after="0" w:line="276" w:lineRule="auto"/>
        <w:rPr>
          <w:rFonts w:ascii="Calibri" w:hAnsi="Calibri" w:cs="Calibri"/>
          <w:sz w:val="22"/>
          <w:szCs w:val="22"/>
        </w:rPr>
      </w:pPr>
      <w:r w:rsidRPr="6AB8E352">
        <w:rPr>
          <w:rFonts w:ascii="Calibri" w:hAnsi="Calibri" w:cs="Calibri"/>
          <w:sz w:val="22"/>
          <w:szCs w:val="22"/>
        </w:rPr>
        <w:t>Output 1.1: Participate in meetings with relevant WHO teams (e.g., MNDs, WHO PQ, WHO HPS) and initiatives to understand and guide their contributions in the access to medicines domain for diabetes.</w:t>
      </w:r>
    </w:p>
    <w:p w14:paraId="1990AEF2" w14:textId="467BC229" w:rsidR="0542DC78" w:rsidRDefault="0542DC78" w:rsidP="6AB8E352">
      <w:pPr>
        <w:pStyle w:val="ListParagraph"/>
        <w:numPr>
          <w:ilvl w:val="0"/>
          <w:numId w:val="44"/>
        </w:numPr>
        <w:spacing w:after="0" w:line="276" w:lineRule="auto"/>
        <w:rPr>
          <w:rFonts w:ascii="Calibri" w:hAnsi="Calibri" w:cs="Calibri"/>
          <w:sz w:val="22"/>
          <w:szCs w:val="22"/>
        </w:rPr>
      </w:pPr>
      <w:r w:rsidRPr="64CE632A">
        <w:rPr>
          <w:rFonts w:ascii="Calibri" w:hAnsi="Calibri" w:cs="Calibri"/>
          <w:sz w:val="22"/>
          <w:szCs w:val="22"/>
        </w:rPr>
        <w:t xml:space="preserve">Output 1.2: </w:t>
      </w:r>
      <w:r w:rsidR="2594620F" w:rsidRPr="64CE632A">
        <w:rPr>
          <w:rFonts w:ascii="Calibri" w:hAnsi="Calibri" w:cs="Calibri"/>
          <w:sz w:val="22"/>
          <w:szCs w:val="22"/>
        </w:rPr>
        <w:t>M</w:t>
      </w:r>
      <w:r w:rsidRPr="64CE632A">
        <w:rPr>
          <w:rFonts w:ascii="Calibri" w:hAnsi="Calibri" w:cs="Calibri"/>
          <w:sz w:val="22"/>
          <w:szCs w:val="22"/>
        </w:rPr>
        <w:t xml:space="preserve">ap activities by main stakeholders to inform potential areas of collaboration. </w:t>
      </w:r>
    </w:p>
    <w:p w14:paraId="2D8031F7" w14:textId="01CA7C60" w:rsidR="0542DC78" w:rsidRDefault="0542DC78" w:rsidP="6AB8E352">
      <w:pPr>
        <w:pStyle w:val="ListParagraph"/>
        <w:numPr>
          <w:ilvl w:val="0"/>
          <w:numId w:val="44"/>
        </w:numPr>
        <w:spacing w:after="0" w:line="276" w:lineRule="auto"/>
        <w:rPr>
          <w:rFonts w:ascii="Calibri" w:hAnsi="Calibri" w:cs="Calibri"/>
          <w:sz w:val="22"/>
          <w:szCs w:val="22"/>
        </w:rPr>
      </w:pPr>
      <w:r w:rsidRPr="64CE632A">
        <w:rPr>
          <w:rFonts w:ascii="Calibri" w:hAnsi="Calibri" w:cs="Calibri"/>
          <w:sz w:val="22"/>
          <w:szCs w:val="22"/>
        </w:rPr>
        <w:t xml:space="preserve">Output 1.3: </w:t>
      </w:r>
      <w:r w:rsidR="00452523" w:rsidRPr="00452523">
        <w:rPr>
          <w:rFonts w:ascii="Calibri" w:hAnsi="Calibri" w:cs="Calibri"/>
          <w:sz w:val="22"/>
          <w:szCs w:val="22"/>
        </w:rPr>
        <w:t xml:space="preserve">Provide technical advice on </w:t>
      </w:r>
      <w:r w:rsidRPr="64CE632A">
        <w:rPr>
          <w:rFonts w:ascii="Calibri" w:hAnsi="Calibri" w:cs="Calibri"/>
          <w:sz w:val="22"/>
          <w:szCs w:val="22"/>
        </w:rPr>
        <w:t>the implementation of activities and WHO responses in 2027, and identify activities for the next period including objectives, deliverables, assumptions/risks, timelines, tentative budget, and potential support required from other WHO technical teams.</w:t>
      </w:r>
    </w:p>
    <w:p w14:paraId="670EAC0C" w14:textId="77777777" w:rsidR="00350E15" w:rsidRPr="00F907E0" w:rsidRDefault="00350E15" w:rsidP="00350E15">
      <w:pPr>
        <w:spacing w:after="0" w:line="276" w:lineRule="auto"/>
        <w:rPr>
          <w:rFonts w:ascii="Calibri" w:eastAsia="Calibri" w:hAnsi="Calibri" w:cs="Calibri"/>
          <w:sz w:val="22"/>
          <w:szCs w:val="22"/>
          <w:u w:val="single"/>
        </w:rPr>
      </w:pPr>
    </w:p>
    <w:p w14:paraId="3574E1EC" w14:textId="28D3F946" w:rsidR="275A342E" w:rsidRPr="00F907E0" w:rsidRDefault="275A342E" w:rsidP="00350E15">
      <w:pPr>
        <w:spacing w:after="0" w:line="276" w:lineRule="auto"/>
        <w:rPr>
          <w:rFonts w:ascii="Calibri" w:eastAsia="Calibri" w:hAnsi="Calibri" w:cs="Calibri"/>
          <w:sz w:val="22"/>
          <w:szCs w:val="22"/>
        </w:rPr>
      </w:pPr>
      <w:r w:rsidRPr="00F907E0">
        <w:rPr>
          <w:rFonts w:ascii="Calibri" w:eastAsia="Calibri" w:hAnsi="Calibri" w:cs="Calibri"/>
          <w:sz w:val="22"/>
          <w:szCs w:val="22"/>
          <w:u w:val="single"/>
        </w:rPr>
        <w:t>Objective 2</w:t>
      </w:r>
      <w:r w:rsidRPr="00F907E0">
        <w:rPr>
          <w:rFonts w:ascii="Calibri" w:eastAsia="Calibri" w:hAnsi="Calibri" w:cs="Calibri"/>
          <w:sz w:val="22"/>
          <w:szCs w:val="22"/>
        </w:rPr>
        <w:t>: Review of technical products related to access to diabetes medicines.</w:t>
      </w:r>
    </w:p>
    <w:p w14:paraId="0767418D" w14:textId="4B6CDE08" w:rsidR="275A342E" w:rsidRPr="00F907E0" w:rsidRDefault="151B8E22" w:rsidP="00350E15">
      <w:pPr>
        <w:pStyle w:val="ListParagraph"/>
        <w:numPr>
          <w:ilvl w:val="0"/>
          <w:numId w:val="43"/>
        </w:numPr>
        <w:spacing w:after="0"/>
        <w:rPr>
          <w:rFonts w:ascii="Calibri" w:eastAsia="Calibri" w:hAnsi="Calibri" w:cs="Calibri"/>
          <w:sz w:val="22"/>
          <w:szCs w:val="22"/>
        </w:rPr>
      </w:pPr>
      <w:r w:rsidRPr="6AB8E352">
        <w:rPr>
          <w:rFonts w:ascii="Calibri" w:eastAsia="Calibri" w:hAnsi="Calibri" w:cs="Calibri"/>
          <w:sz w:val="22"/>
          <w:szCs w:val="22"/>
        </w:rPr>
        <w:t xml:space="preserve">Output </w:t>
      </w:r>
      <w:r w:rsidR="4DFC2764" w:rsidRPr="6AB8E352">
        <w:rPr>
          <w:rFonts w:ascii="Calibri" w:eastAsia="Calibri" w:hAnsi="Calibri" w:cs="Calibri"/>
          <w:sz w:val="22"/>
          <w:szCs w:val="22"/>
        </w:rPr>
        <w:t>2</w:t>
      </w:r>
      <w:r w:rsidRPr="6AB8E352">
        <w:rPr>
          <w:rFonts w:ascii="Calibri" w:eastAsia="Calibri" w:hAnsi="Calibri" w:cs="Calibri"/>
          <w:sz w:val="22"/>
          <w:szCs w:val="22"/>
        </w:rPr>
        <w:t>.1: Provide technical review of relevant documents on access to diabetes medicines and associated healt</w:t>
      </w:r>
      <w:r w:rsidR="186F94D7" w:rsidRPr="6AB8E352">
        <w:rPr>
          <w:rFonts w:ascii="Calibri" w:eastAsia="Calibri" w:hAnsi="Calibri" w:cs="Calibri"/>
          <w:sz w:val="22"/>
          <w:szCs w:val="22"/>
        </w:rPr>
        <w:t>h</w:t>
      </w:r>
      <w:r w:rsidRPr="6AB8E352">
        <w:rPr>
          <w:rFonts w:ascii="Calibri" w:eastAsia="Calibri" w:hAnsi="Calibri" w:cs="Calibri"/>
          <w:sz w:val="22"/>
          <w:szCs w:val="22"/>
        </w:rPr>
        <w:t xml:space="preserve"> technologies for consideration of the medical officer and unit head</w:t>
      </w:r>
      <w:r w:rsidR="09672FA2" w:rsidRPr="6AB8E352">
        <w:rPr>
          <w:rFonts w:ascii="Calibri" w:eastAsia="Calibri" w:hAnsi="Calibri" w:cs="Calibri"/>
          <w:sz w:val="22"/>
          <w:szCs w:val="22"/>
        </w:rPr>
        <w:t xml:space="preserve"> (estimated 5 products)</w:t>
      </w:r>
      <w:r w:rsidRPr="6AB8E352">
        <w:rPr>
          <w:rFonts w:ascii="Calibri" w:eastAsia="Calibri" w:hAnsi="Calibri" w:cs="Calibri"/>
          <w:sz w:val="22"/>
          <w:szCs w:val="22"/>
        </w:rPr>
        <w:t>.</w:t>
      </w:r>
    </w:p>
    <w:p w14:paraId="33770311" w14:textId="77777777" w:rsidR="00350E15" w:rsidRPr="00F907E0" w:rsidRDefault="00350E15" w:rsidP="00350E15">
      <w:pPr>
        <w:spacing w:after="0" w:line="276" w:lineRule="auto"/>
        <w:rPr>
          <w:rFonts w:ascii="Calibri" w:eastAsia="Calibri" w:hAnsi="Calibri" w:cs="Calibri"/>
          <w:sz w:val="22"/>
          <w:szCs w:val="22"/>
          <w:u w:val="single"/>
          <w:lang w:val="en-GB"/>
        </w:rPr>
      </w:pPr>
    </w:p>
    <w:p w14:paraId="18362CA8" w14:textId="37310A12" w:rsidR="32C70B80" w:rsidRPr="00F907E0" w:rsidRDefault="1A2048A9" w:rsidP="00350E15">
      <w:pPr>
        <w:spacing w:after="0" w:line="276" w:lineRule="auto"/>
        <w:rPr>
          <w:rFonts w:ascii="Calibri" w:eastAsia="Calibri" w:hAnsi="Calibri" w:cs="Calibri"/>
          <w:sz w:val="22"/>
          <w:szCs w:val="22"/>
          <w:lang w:val="en-GB"/>
        </w:rPr>
      </w:pPr>
      <w:r w:rsidRPr="64CE632A">
        <w:rPr>
          <w:rFonts w:ascii="Calibri" w:eastAsia="Calibri" w:hAnsi="Calibri" w:cs="Calibri"/>
          <w:sz w:val="22"/>
          <w:szCs w:val="22"/>
          <w:u w:val="single"/>
          <w:lang w:val="en-GB"/>
        </w:rPr>
        <w:t>Objective 3:</w:t>
      </w:r>
      <w:r w:rsidRPr="64CE632A">
        <w:rPr>
          <w:rFonts w:ascii="Calibri" w:eastAsia="Calibri" w:hAnsi="Calibri" w:cs="Calibri"/>
          <w:sz w:val="22"/>
          <w:szCs w:val="22"/>
          <w:lang w:val="en-GB"/>
        </w:rPr>
        <w:t xml:space="preserve"> </w:t>
      </w:r>
      <w:r w:rsidR="610994B8" w:rsidRPr="64CE632A">
        <w:rPr>
          <w:rFonts w:ascii="Calibri" w:eastAsia="Calibri" w:hAnsi="Calibri" w:cs="Calibri"/>
          <w:sz w:val="22"/>
          <w:szCs w:val="22"/>
          <w:lang w:val="en-GB"/>
        </w:rPr>
        <w:t>Contribute to the</w:t>
      </w:r>
      <w:r w:rsidRPr="64CE632A">
        <w:rPr>
          <w:rFonts w:ascii="Calibri" w:eastAsia="Calibri" w:hAnsi="Calibri" w:cs="Calibri"/>
          <w:sz w:val="22"/>
          <w:szCs w:val="22"/>
          <w:lang w:val="en-GB"/>
        </w:rPr>
        <w:t xml:space="preserve"> organization and delivery of a side event on access to diabetes medicines at the Third International Dialogue on Sustainable Financing for NCDs and Mental Health</w:t>
      </w:r>
      <w:r w:rsidR="424991B0" w:rsidRPr="64CE632A">
        <w:rPr>
          <w:rFonts w:ascii="Calibri" w:eastAsia="Calibri" w:hAnsi="Calibri" w:cs="Calibri"/>
          <w:sz w:val="22"/>
          <w:szCs w:val="22"/>
          <w:lang w:val="en-GB"/>
        </w:rPr>
        <w:t xml:space="preserve"> in February </w:t>
      </w:r>
      <w:r w:rsidRPr="64CE632A">
        <w:rPr>
          <w:rFonts w:ascii="Calibri" w:eastAsia="Calibri" w:hAnsi="Calibri" w:cs="Calibri"/>
          <w:sz w:val="22"/>
          <w:szCs w:val="22"/>
          <w:lang w:val="en-GB"/>
        </w:rPr>
        <w:t>202</w:t>
      </w:r>
      <w:r w:rsidR="7D0A9070" w:rsidRPr="64CE632A">
        <w:rPr>
          <w:rFonts w:ascii="Calibri" w:eastAsia="Calibri" w:hAnsi="Calibri" w:cs="Calibri"/>
          <w:sz w:val="22"/>
          <w:szCs w:val="22"/>
          <w:lang w:val="en-GB"/>
        </w:rPr>
        <w:t>7</w:t>
      </w:r>
      <w:r w:rsidRPr="64CE632A">
        <w:rPr>
          <w:rFonts w:ascii="Calibri" w:eastAsia="Calibri" w:hAnsi="Calibri" w:cs="Calibri"/>
          <w:sz w:val="22"/>
          <w:szCs w:val="22"/>
          <w:lang w:val="en-GB"/>
        </w:rPr>
        <w:t>.</w:t>
      </w:r>
    </w:p>
    <w:p w14:paraId="3B76BCAE" w14:textId="5B76A287" w:rsidR="32C70B80" w:rsidRPr="00F907E0" w:rsidRDefault="32C70B80" w:rsidP="00350E15">
      <w:pPr>
        <w:pStyle w:val="ListParagraph"/>
        <w:numPr>
          <w:ilvl w:val="0"/>
          <w:numId w:val="43"/>
        </w:numPr>
        <w:spacing w:after="0"/>
        <w:rPr>
          <w:rFonts w:ascii="Calibri" w:eastAsia="Calibri" w:hAnsi="Calibri" w:cs="Calibri"/>
          <w:sz w:val="22"/>
          <w:szCs w:val="22"/>
        </w:rPr>
      </w:pPr>
      <w:r w:rsidRPr="64CE632A">
        <w:rPr>
          <w:rFonts w:ascii="Calibri" w:eastAsia="Calibri" w:hAnsi="Calibri" w:cs="Calibri"/>
          <w:sz w:val="22"/>
          <w:szCs w:val="22"/>
        </w:rPr>
        <w:t xml:space="preserve">Output 2.1: </w:t>
      </w:r>
      <w:r w:rsidR="54A49E6D" w:rsidRPr="64CE632A">
        <w:rPr>
          <w:rFonts w:ascii="Calibri" w:eastAsia="Calibri" w:hAnsi="Calibri" w:cs="Calibri"/>
          <w:sz w:val="22"/>
          <w:szCs w:val="22"/>
        </w:rPr>
        <w:t>Finali</w:t>
      </w:r>
      <w:r w:rsidR="00236F51">
        <w:rPr>
          <w:rFonts w:ascii="Calibri" w:eastAsia="Calibri" w:hAnsi="Calibri" w:cs="Calibri"/>
          <w:sz w:val="22"/>
          <w:szCs w:val="22"/>
        </w:rPr>
        <w:t>z</w:t>
      </w:r>
      <w:r w:rsidR="54A49E6D" w:rsidRPr="64CE632A">
        <w:rPr>
          <w:rFonts w:ascii="Calibri" w:eastAsia="Calibri" w:hAnsi="Calibri" w:cs="Calibri"/>
          <w:sz w:val="22"/>
          <w:szCs w:val="22"/>
        </w:rPr>
        <w:t>e</w:t>
      </w:r>
      <w:r w:rsidRPr="64CE632A">
        <w:rPr>
          <w:rFonts w:ascii="Calibri" w:eastAsia="Calibri" w:hAnsi="Calibri" w:cs="Calibri"/>
          <w:sz w:val="22"/>
          <w:szCs w:val="22"/>
        </w:rPr>
        <w:t xml:space="preserve"> agenda and speakers</w:t>
      </w:r>
      <w:r w:rsidR="74A6C540" w:rsidRPr="64CE632A">
        <w:rPr>
          <w:rFonts w:ascii="Calibri" w:eastAsia="Calibri" w:hAnsi="Calibri" w:cs="Calibri"/>
          <w:sz w:val="22"/>
          <w:szCs w:val="22"/>
        </w:rPr>
        <w:t xml:space="preserve"> and revise according to feedback from WHO team</w:t>
      </w:r>
      <w:r w:rsidRPr="64CE632A">
        <w:rPr>
          <w:rFonts w:ascii="Calibri" w:eastAsia="Calibri" w:hAnsi="Calibri" w:cs="Calibri"/>
          <w:sz w:val="22"/>
          <w:szCs w:val="22"/>
        </w:rPr>
        <w:t>.</w:t>
      </w:r>
    </w:p>
    <w:p w14:paraId="4AF92AD3" w14:textId="5DC7836E" w:rsidR="32C70B80" w:rsidRPr="00F907E0" w:rsidRDefault="32C70B80" w:rsidP="00350E15">
      <w:pPr>
        <w:pStyle w:val="ListParagraph"/>
        <w:numPr>
          <w:ilvl w:val="0"/>
          <w:numId w:val="43"/>
        </w:numPr>
        <w:spacing w:after="0"/>
        <w:rPr>
          <w:rFonts w:ascii="Calibri" w:eastAsia="Calibri" w:hAnsi="Calibri" w:cs="Calibri"/>
          <w:sz w:val="22"/>
          <w:szCs w:val="22"/>
        </w:rPr>
      </w:pPr>
      <w:r w:rsidRPr="00F907E0">
        <w:rPr>
          <w:rFonts w:ascii="Calibri" w:eastAsia="Calibri" w:hAnsi="Calibri" w:cs="Calibri"/>
          <w:sz w:val="22"/>
          <w:szCs w:val="22"/>
        </w:rPr>
        <w:t>Output 2.2: Prepare presentation materials and briefing notes.</w:t>
      </w:r>
    </w:p>
    <w:p w14:paraId="1843140F" w14:textId="7F41D671" w:rsidR="32C70B80" w:rsidRPr="00F907E0" w:rsidRDefault="32C70B80" w:rsidP="00350E15">
      <w:pPr>
        <w:pStyle w:val="ListParagraph"/>
        <w:numPr>
          <w:ilvl w:val="0"/>
          <w:numId w:val="43"/>
        </w:numPr>
        <w:spacing w:after="0"/>
        <w:rPr>
          <w:rFonts w:ascii="Calibri" w:eastAsia="Calibri" w:hAnsi="Calibri" w:cs="Calibri"/>
          <w:sz w:val="22"/>
          <w:szCs w:val="22"/>
        </w:rPr>
      </w:pPr>
      <w:r w:rsidRPr="64CE632A">
        <w:rPr>
          <w:rFonts w:ascii="Calibri" w:eastAsia="Calibri" w:hAnsi="Calibri" w:cs="Calibri"/>
          <w:sz w:val="22"/>
          <w:szCs w:val="22"/>
        </w:rPr>
        <w:t xml:space="preserve">Output 2.3: </w:t>
      </w:r>
      <w:r w:rsidR="2117DFA5" w:rsidRPr="64CE632A">
        <w:rPr>
          <w:rFonts w:ascii="Calibri" w:eastAsia="Calibri" w:hAnsi="Calibri" w:cs="Calibri"/>
          <w:sz w:val="22"/>
          <w:szCs w:val="22"/>
        </w:rPr>
        <w:t>F</w:t>
      </w:r>
      <w:r w:rsidRPr="64CE632A">
        <w:rPr>
          <w:rFonts w:ascii="Calibri" w:eastAsia="Calibri" w:hAnsi="Calibri" w:cs="Calibri"/>
          <w:sz w:val="22"/>
          <w:szCs w:val="22"/>
        </w:rPr>
        <w:t>ollow up with manufacturers after side event/sustainable financing dialogue.</w:t>
      </w:r>
    </w:p>
    <w:p w14:paraId="4294B39F" w14:textId="2DAE029E" w:rsidR="0CF7CEAF" w:rsidRPr="00F907E0" w:rsidRDefault="0CF7CEAF" w:rsidP="00350E15">
      <w:pPr>
        <w:spacing w:after="0" w:line="276" w:lineRule="auto"/>
        <w:rPr>
          <w:rFonts w:ascii="Calibri" w:hAnsi="Calibri" w:cs="Calibri"/>
          <w:sz w:val="22"/>
          <w:szCs w:val="22"/>
        </w:rPr>
      </w:pPr>
    </w:p>
    <w:p w14:paraId="30CDDBA1" w14:textId="77777777" w:rsidR="00AA5BF4" w:rsidRPr="00F907E0" w:rsidRDefault="23DF98AC" w:rsidP="00350E15">
      <w:pPr>
        <w:pStyle w:val="ListParagraph"/>
        <w:numPr>
          <w:ilvl w:val="0"/>
          <w:numId w:val="38"/>
        </w:numPr>
        <w:spacing w:after="0" w:line="240" w:lineRule="auto"/>
        <w:rPr>
          <w:rFonts w:ascii="Calibri" w:hAnsi="Calibri" w:cs="Calibri"/>
          <w:b/>
          <w:bCs/>
          <w:sz w:val="22"/>
          <w:szCs w:val="22"/>
        </w:rPr>
      </w:pPr>
      <w:r w:rsidRPr="00F907E0">
        <w:rPr>
          <w:rFonts w:ascii="Calibri" w:hAnsi="Calibri" w:cs="Calibri"/>
          <w:b/>
          <w:bCs/>
          <w:sz w:val="22"/>
          <w:szCs w:val="22"/>
        </w:rPr>
        <w:t>*Requirements – Planning</w:t>
      </w:r>
    </w:p>
    <w:p w14:paraId="646F734C" w14:textId="205A4337" w:rsidR="00AA5BF4" w:rsidRPr="00F907E0" w:rsidRDefault="23DF98AC" w:rsidP="0CF7CEAF">
      <w:pPr>
        <w:spacing w:after="60" w:line="240" w:lineRule="auto"/>
        <w:rPr>
          <w:rFonts w:ascii="Calibri" w:hAnsi="Calibri" w:cs="Calibri"/>
          <w:sz w:val="22"/>
          <w:szCs w:val="22"/>
        </w:rPr>
      </w:pPr>
      <w:r w:rsidRPr="64CE632A">
        <w:rPr>
          <w:rFonts w:ascii="Calibri" w:hAnsi="Calibri" w:cs="Calibri"/>
          <w:sz w:val="22"/>
          <w:szCs w:val="22"/>
        </w:rPr>
        <w:t xml:space="preserve">The 3 objectives identified above should be completed by </w:t>
      </w:r>
      <w:r w:rsidRPr="00236F51">
        <w:rPr>
          <w:rFonts w:ascii="Calibri" w:hAnsi="Calibri" w:cs="Calibri"/>
          <w:sz w:val="22"/>
          <w:szCs w:val="22"/>
        </w:rPr>
        <w:t>15</w:t>
      </w:r>
      <w:r w:rsidRPr="64CE632A">
        <w:rPr>
          <w:rFonts w:ascii="Calibri" w:hAnsi="Calibri" w:cs="Calibri"/>
          <w:sz w:val="22"/>
          <w:szCs w:val="22"/>
        </w:rPr>
        <w:t xml:space="preserve"> December 202</w:t>
      </w:r>
      <w:r w:rsidR="2B06E610" w:rsidRPr="64CE632A">
        <w:rPr>
          <w:rFonts w:ascii="Calibri" w:hAnsi="Calibri" w:cs="Calibri"/>
          <w:sz w:val="22"/>
          <w:szCs w:val="22"/>
        </w:rPr>
        <w:t>7</w:t>
      </w:r>
    </w:p>
    <w:p w14:paraId="22A71336" w14:textId="77777777" w:rsidR="00AA5BF4" w:rsidRPr="00F907E0" w:rsidRDefault="00AA5BF4" w:rsidP="42E02CAE">
      <w:pPr>
        <w:spacing w:after="0"/>
        <w:rPr>
          <w:rFonts w:ascii="Calibri" w:hAnsi="Calibri" w:cs="Calibri"/>
          <w:sz w:val="22"/>
          <w:szCs w:val="22"/>
        </w:rPr>
      </w:pPr>
    </w:p>
    <w:p w14:paraId="7E98C7F8" w14:textId="77777777" w:rsidR="00AA5BF4" w:rsidRPr="00F907E0" w:rsidRDefault="23DF98AC" w:rsidP="0CF7CEAF">
      <w:pPr>
        <w:pStyle w:val="ListParagraph"/>
        <w:numPr>
          <w:ilvl w:val="0"/>
          <w:numId w:val="38"/>
        </w:numPr>
        <w:spacing w:after="60" w:line="240" w:lineRule="auto"/>
        <w:rPr>
          <w:rFonts w:ascii="Calibri" w:hAnsi="Calibri" w:cs="Calibri"/>
          <w:b/>
          <w:bCs/>
          <w:sz w:val="22"/>
          <w:szCs w:val="22"/>
        </w:rPr>
      </w:pPr>
      <w:r w:rsidRPr="00F907E0">
        <w:rPr>
          <w:rFonts w:ascii="Calibri" w:hAnsi="Calibri" w:cs="Calibri"/>
          <w:b/>
          <w:bCs/>
          <w:sz w:val="22"/>
          <w:szCs w:val="22"/>
        </w:rPr>
        <w:t>Inputs</w:t>
      </w:r>
    </w:p>
    <w:p w14:paraId="463C6EA1" w14:textId="77741C61" w:rsidR="00AA5BF4" w:rsidRPr="00F907E0" w:rsidRDefault="23DF98AC" w:rsidP="0CF7CEAF">
      <w:pPr>
        <w:spacing w:after="0"/>
        <w:rPr>
          <w:rFonts w:ascii="Calibri" w:hAnsi="Calibri" w:cs="Calibri"/>
          <w:sz w:val="22"/>
          <w:szCs w:val="22"/>
        </w:rPr>
      </w:pPr>
      <w:r w:rsidRPr="00F907E0">
        <w:rPr>
          <w:rFonts w:ascii="Calibri" w:hAnsi="Calibri" w:cs="Calibri"/>
          <w:sz w:val="22"/>
          <w:szCs w:val="22"/>
        </w:rPr>
        <w:t>The selected company will be provided with background materials from the MND Uni</w:t>
      </w:r>
      <w:r w:rsidR="71D761D5" w:rsidRPr="00F907E0">
        <w:rPr>
          <w:rFonts w:ascii="Calibri" w:hAnsi="Calibri" w:cs="Calibri"/>
          <w:sz w:val="22"/>
          <w:szCs w:val="22"/>
        </w:rPr>
        <w:t>t on the Global Diabetes Compact</w:t>
      </w:r>
      <w:r w:rsidRPr="00F907E0">
        <w:rPr>
          <w:rFonts w:ascii="Calibri" w:hAnsi="Calibri" w:cs="Calibri"/>
          <w:sz w:val="22"/>
          <w:szCs w:val="22"/>
        </w:rPr>
        <w:t>, in addition to facilitating discussions with relevant team members and stakeholders.</w:t>
      </w:r>
    </w:p>
    <w:p w14:paraId="6FABDAA7" w14:textId="77777777" w:rsidR="00AA5BF4" w:rsidRPr="00F907E0" w:rsidRDefault="00AA5BF4" w:rsidP="42E02CAE">
      <w:pPr>
        <w:pStyle w:val="ListParagraph"/>
        <w:spacing w:after="60" w:line="240" w:lineRule="auto"/>
        <w:ind w:left="360"/>
        <w:rPr>
          <w:rFonts w:ascii="Calibri" w:hAnsi="Calibri" w:cs="Calibri"/>
          <w:b/>
          <w:bCs/>
          <w:sz w:val="22"/>
          <w:szCs w:val="22"/>
        </w:rPr>
      </w:pPr>
    </w:p>
    <w:p w14:paraId="2EF01BB9" w14:textId="77777777" w:rsidR="00AA5BF4" w:rsidRPr="00F907E0" w:rsidRDefault="23DF98AC" w:rsidP="0CF7CEAF">
      <w:pPr>
        <w:pStyle w:val="ListParagraph"/>
        <w:numPr>
          <w:ilvl w:val="0"/>
          <w:numId w:val="38"/>
        </w:numPr>
        <w:spacing w:after="60" w:line="240" w:lineRule="auto"/>
        <w:rPr>
          <w:rFonts w:ascii="Calibri" w:hAnsi="Calibri" w:cs="Calibri"/>
          <w:b/>
          <w:bCs/>
          <w:sz w:val="22"/>
          <w:szCs w:val="22"/>
        </w:rPr>
      </w:pPr>
      <w:r w:rsidRPr="00F907E0">
        <w:rPr>
          <w:rFonts w:ascii="Calibri" w:hAnsi="Calibri" w:cs="Calibri"/>
          <w:b/>
          <w:bCs/>
          <w:sz w:val="22"/>
          <w:szCs w:val="22"/>
        </w:rPr>
        <w:t>*Place of assignment</w:t>
      </w:r>
    </w:p>
    <w:p w14:paraId="4C646724" w14:textId="77777777" w:rsidR="00AA5BF4" w:rsidRPr="00F907E0" w:rsidRDefault="23DF98AC" w:rsidP="0CF7CEAF">
      <w:pPr>
        <w:spacing w:after="0"/>
        <w:rPr>
          <w:rFonts w:ascii="Calibri" w:hAnsi="Calibri" w:cs="Calibri"/>
          <w:sz w:val="22"/>
          <w:szCs w:val="22"/>
        </w:rPr>
      </w:pPr>
      <w:r w:rsidRPr="00F907E0">
        <w:rPr>
          <w:rFonts w:ascii="Calibri" w:hAnsi="Calibri" w:cs="Calibri"/>
          <w:sz w:val="22"/>
          <w:szCs w:val="22"/>
        </w:rPr>
        <w:t>Home-based.</w:t>
      </w:r>
    </w:p>
    <w:p w14:paraId="42D5AF3D" w14:textId="77777777" w:rsidR="00AA5BF4" w:rsidRPr="005772BB" w:rsidRDefault="00AA5BF4" w:rsidP="00AA5BF4">
      <w:pPr>
        <w:spacing w:after="0"/>
        <w:rPr>
          <w:rFonts w:ascii="Calibri" w:hAnsi="Calibri" w:cs="Calibri"/>
          <w:sz w:val="22"/>
          <w:szCs w:val="22"/>
        </w:rPr>
      </w:pPr>
    </w:p>
    <w:p w14:paraId="467028ED" w14:textId="77777777" w:rsidR="00845659" w:rsidRPr="00845659" w:rsidRDefault="00845659" w:rsidP="00845659">
      <w:pPr>
        <w:spacing w:after="0" w:line="240" w:lineRule="auto"/>
        <w:rPr>
          <w:rFonts w:ascii="Calibri" w:eastAsia="Times New Roman" w:hAnsi="Calibri" w:cs="Calibri"/>
          <w:b/>
          <w:kern w:val="0"/>
          <w:sz w:val="22"/>
          <w:szCs w:val="22"/>
          <w:u w:val="single"/>
          <w:lang w:val="en-GB"/>
          <w14:ligatures w14:val="none"/>
        </w:rPr>
      </w:pPr>
      <w:r w:rsidRPr="00845659">
        <w:rPr>
          <w:rFonts w:ascii="Calibri" w:eastAsia="Times New Roman" w:hAnsi="Calibri" w:cs="Calibri"/>
          <w:b/>
          <w:kern w:val="0"/>
          <w:sz w:val="22"/>
          <w:szCs w:val="22"/>
          <w:u w:val="single"/>
          <w:lang w:val="en-GB"/>
          <w14:ligatures w14:val="none"/>
        </w:rPr>
        <w:br w:type="page"/>
      </w:r>
    </w:p>
    <w:p w14:paraId="57DEF6B8" w14:textId="77777777" w:rsidR="00845659" w:rsidRPr="00845659" w:rsidRDefault="00845659" w:rsidP="00845659">
      <w:pPr>
        <w:spacing w:after="0" w:line="240" w:lineRule="auto"/>
        <w:rPr>
          <w:rFonts w:ascii="Calibri" w:eastAsia="SimSun" w:hAnsi="Calibri" w:cs="Arial"/>
          <w:b/>
          <w:caps/>
          <w:color w:val="447DB5"/>
          <w:kern w:val="0"/>
          <w:lang w:val="en-GB"/>
          <w14:ligatures w14:val="none"/>
        </w:rPr>
      </w:pPr>
      <w:r w:rsidRPr="00845659">
        <w:rPr>
          <w:rFonts w:ascii="Calibri" w:eastAsia="Times New Roman" w:hAnsi="Calibri" w:cs="Arial"/>
          <w:b/>
          <w:kern w:val="0"/>
          <w:u w:val="single"/>
          <w:lang w:val="en-GB"/>
          <w14:ligatures w14:val="none"/>
        </w:rPr>
        <w:lastRenderedPageBreak/>
        <w:t>Annex 2: Confidentiality Undertaking</w:t>
      </w:r>
    </w:p>
    <w:p w14:paraId="1FABDCE5" w14:textId="77777777" w:rsidR="00845659" w:rsidRPr="00845659" w:rsidRDefault="00845659" w:rsidP="00845659">
      <w:pPr>
        <w:tabs>
          <w:tab w:val="left" w:pos="6909"/>
        </w:tabs>
        <w:spacing w:after="0" w:line="220" w:lineRule="exact"/>
        <w:contextualSpacing/>
        <w:jc w:val="both"/>
        <w:rPr>
          <w:rFonts w:ascii="Arial" w:eastAsia="Times New Roman" w:hAnsi="Arial" w:cs="Arial"/>
          <w:kern w:val="0"/>
          <w:sz w:val="20"/>
          <w:szCs w:val="20"/>
          <w:lang w:val="en-GB"/>
          <w14:ligatures w14:val="none"/>
        </w:rPr>
      </w:pPr>
    </w:p>
    <w:p w14:paraId="1F45EDD2" w14:textId="15748585" w:rsidR="00845659" w:rsidRPr="00845659" w:rsidRDefault="00845659" w:rsidP="00845659">
      <w:pPr>
        <w:numPr>
          <w:ilvl w:val="0"/>
          <w:numId w:val="35"/>
        </w:numPr>
        <w:tabs>
          <w:tab w:val="left" w:pos="6909"/>
        </w:tabs>
        <w:spacing w:after="0" w:line="220" w:lineRule="exact"/>
        <w:contextualSpacing/>
        <w:jc w:val="both"/>
        <w:rPr>
          <w:rFonts w:ascii="Calibri" w:eastAsia="Times New Roman" w:hAnsi="Calibri" w:cs="Calibri"/>
          <w:kern w:val="0"/>
          <w:sz w:val="20"/>
          <w:szCs w:val="20"/>
          <w:lang w:val="en-GB"/>
          <w14:ligatures w14:val="none"/>
        </w:rPr>
      </w:pPr>
      <w:r w:rsidRPr="00845659">
        <w:rPr>
          <w:rFonts w:ascii="Calibri" w:eastAsia="Times New Roman" w:hAnsi="Calibri" w:cs="Calibri"/>
          <w:kern w:val="0"/>
          <w:sz w:val="20"/>
          <w:szCs w:val="20"/>
          <w:lang w:val="en-GB"/>
          <w14:ligatures w14:val="none"/>
        </w:rPr>
        <w:t xml:space="preserve">The World Health Organization (WHO), acting through its Department of </w:t>
      </w:r>
      <w:r w:rsidR="00044495">
        <w:rPr>
          <w:rFonts w:ascii="Calibri" w:eastAsia="Times New Roman" w:hAnsi="Calibri" w:cs="Calibri"/>
          <w:kern w:val="0"/>
          <w:sz w:val="20"/>
          <w:szCs w:val="20"/>
          <w:lang w:val="en-GB"/>
          <w14:ligatures w14:val="none"/>
        </w:rPr>
        <w:t>Non-Communicable Diseases and Mental Health</w:t>
      </w:r>
      <w:r w:rsidRPr="00845659">
        <w:rPr>
          <w:rFonts w:ascii="Calibri" w:eastAsia="Times New Roman" w:hAnsi="Calibri" w:cs="Calibri"/>
          <w:kern w:val="0"/>
          <w:sz w:val="20"/>
          <w:szCs w:val="20"/>
          <w:lang w:val="en-GB"/>
          <w14:ligatures w14:val="none"/>
        </w:rPr>
        <w:t xml:space="preserve">, has access to certain information relating to </w:t>
      </w:r>
      <w:r w:rsidR="00AF758A">
        <w:rPr>
          <w:rFonts w:ascii="Calibri" w:eastAsia="Times New Roman" w:hAnsi="Calibri" w:cs="Calibri"/>
          <w:kern w:val="0"/>
          <w:sz w:val="20"/>
          <w:szCs w:val="20"/>
          <w:lang w:val="en-GB"/>
          <w14:ligatures w14:val="none"/>
        </w:rPr>
        <w:t>the MND Unit and the Global Platform for Access to Childhood Cancer Medicines</w:t>
      </w:r>
      <w:r w:rsidRPr="00845659">
        <w:rPr>
          <w:rFonts w:ascii="Calibri" w:eastAsia="Times New Roman" w:hAnsi="Calibri" w:cs="Calibri"/>
          <w:kern w:val="0"/>
          <w:sz w:val="20"/>
          <w:szCs w:val="20"/>
          <w:lang w:val="en-GB"/>
          <w14:ligatures w14:val="none"/>
        </w:rPr>
        <w:t xml:space="preserve"> which it considers to be proprietary to itself or to entities collaborating with it (hereinafter referred to as “the Information”).</w:t>
      </w:r>
    </w:p>
    <w:p w14:paraId="58C166B5" w14:textId="77777777" w:rsidR="00845659" w:rsidRPr="00845659" w:rsidRDefault="00845659" w:rsidP="00845659">
      <w:pPr>
        <w:spacing w:after="0" w:line="220" w:lineRule="exact"/>
        <w:jc w:val="both"/>
        <w:rPr>
          <w:rFonts w:ascii="Calibri" w:eastAsia="Times New Roman" w:hAnsi="Calibri" w:cs="Calibri"/>
          <w:kern w:val="0"/>
          <w:sz w:val="20"/>
          <w:szCs w:val="20"/>
          <w:lang w:val="en-GB"/>
          <w14:ligatures w14:val="none"/>
        </w:rPr>
      </w:pPr>
    </w:p>
    <w:p w14:paraId="0E8E0A4B" w14:textId="6A0708E6" w:rsidR="00845659" w:rsidRPr="00845659" w:rsidRDefault="00845659" w:rsidP="00845659">
      <w:pPr>
        <w:numPr>
          <w:ilvl w:val="0"/>
          <w:numId w:val="35"/>
        </w:numPr>
        <w:tabs>
          <w:tab w:val="left" w:pos="6909"/>
        </w:tabs>
        <w:spacing w:after="0" w:line="220" w:lineRule="exact"/>
        <w:contextualSpacing/>
        <w:jc w:val="both"/>
        <w:rPr>
          <w:rFonts w:ascii="Calibri" w:eastAsia="Times New Roman" w:hAnsi="Calibri" w:cs="Calibri"/>
          <w:kern w:val="0"/>
          <w:sz w:val="20"/>
          <w:szCs w:val="20"/>
          <w:lang w:val="en-GB"/>
          <w14:ligatures w14:val="none"/>
        </w:rPr>
      </w:pPr>
      <w:r w:rsidRPr="00845659">
        <w:rPr>
          <w:rFonts w:ascii="Calibri" w:eastAsia="Times New Roman" w:hAnsi="Calibri" w:cs="Calibri"/>
          <w:kern w:val="0"/>
          <w:sz w:val="20"/>
          <w:szCs w:val="20"/>
          <w:lang w:val="en-GB"/>
          <w14:ligatures w14:val="none"/>
        </w:rPr>
        <w:t xml:space="preserve">WHO is willing to provide the Information to the Undersigned for the purpose of allowing the Undersigned to prepare  a response to the Request for Proposal (RFP) </w:t>
      </w:r>
      <w:r w:rsidR="00E709BE" w:rsidRPr="00736A42">
        <w:rPr>
          <w:rFonts w:ascii="Calibri" w:eastAsia="Times New Roman" w:hAnsi="Calibri" w:cs="Calibri"/>
          <w:kern w:val="0"/>
          <w:sz w:val="20"/>
          <w:szCs w:val="20"/>
          <w:lang w:val="en-GB"/>
          <w14:ligatures w14:val="none"/>
        </w:rPr>
        <w:t>Reference Nr</w:t>
      </w:r>
      <w:r w:rsidRPr="00845659">
        <w:rPr>
          <w:rFonts w:ascii="Calibri" w:eastAsia="Times New Roman" w:hAnsi="Calibri" w:cs="Calibri"/>
          <w:kern w:val="0"/>
          <w:sz w:val="20"/>
          <w:szCs w:val="20"/>
          <w:lang w:val="en-GB"/>
          <w14:ligatures w14:val="none"/>
        </w:rPr>
        <w:t xml:space="preserve"> </w:t>
      </w:r>
      <w:r w:rsidR="001851A1" w:rsidRPr="001851A1">
        <w:rPr>
          <w:rFonts w:ascii="Calibri" w:eastAsia="Times New Roman" w:hAnsi="Calibri" w:cs="Calibri"/>
          <w:kern w:val="0"/>
          <w:sz w:val="20"/>
          <w:szCs w:val="20"/>
          <w:lang w:val="en-GB"/>
          <w14:ligatures w14:val="none"/>
        </w:rPr>
        <w:t xml:space="preserve">WHO-SHQ-RFP-25-1059 </w:t>
      </w:r>
      <w:r w:rsidRPr="00845659">
        <w:rPr>
          <w:rFonts w:ascii="Calibri" w:eastAsia="Times New Roman" w:hAnsi="Calibri" w:cs="Calibri"/>
          <w:kern w:val="0"/>
          <w:sz w:val="20"/>
          <w:szCs w:val="20"/>
          <w:lang w:val="en-GB"/>
          <w14:ligatures w14:val="none"/>
        </w:rPr>
        <w:t xml:space="preserve">("the Purpose"), provided that the Undersigned undertakes to treat the Information as confidential and proprietary, to use the Information only for the aforesaid Purpose and to disclose it only to persons who have a need to know for the Purpose and are bound by like obligations of confidentiality and non-use as are contained in this Undertaking. </w:t>
      </w:r>
    </w:p>
    <w:p w14:paraId="7A2D9F3B" w14:textId="77777777" w:rsidR="00845659" w:rsidRPr="00845659" w:rsidRDefault="00845659" w:rsidP="00845659">
      <w:pPr>
        <w:tabs>
          <w:tab w:val="left" w:pos="6909"/>
        </w:tabs>
        <w:spacing w:after="0" w:line="220" w:lineRule="exact"/>
        <w:ind w:left="360"/>
        <w:contextualSpacing/>
        <w:jc w:val="both"/>
        <w:rPr>
          <w:rFonts w:ascii="Calibri" w:eastAsia="Times New Roman" w:hAnsi="Calibri" w:cs="Calibri"/>
          <w:kern w:val="0"/>
          <w:sz w:val="20"/>
          <w:szCs w:val="20"/>
          <w:lang w:val="en-GB"/>
          <w14:ligatures w14:val="none"/>
        </w:rPr>
      </w:pPr>
    </w:p>
    <w:p w14:paraId="43429F48" w14:textId="77777777" w:rsidR="00845659" w:rsidRPr="00845659" w:rsidRDefault="00845659" w:rsidP="00845659">
      <w:pPr>
        <w:numPr>
          <w:ilvl w:val="0"/>
          <w:numId w:val="35"/>
        </w:numPr>
        <w:tabs>
          <w:tab w:val="left" w:pos="6909"/>
        </w:tabs>
        <w:spacing w:after="0" w:line="220" w:lineRule="exact"/>
        <w:contextualSpacing/>
        <w:jc w:val="both"/>
        <w:rPr>
          <w:rFonts w:ascii="Calibri" w:eastAsia="Times New Roman" w:hAnsi="Calibri" w:cs="Calibri"/>
          <w:kern w:val="0"/>
          <w:sz w:val="20"/>
          <w:szCs w:val="20"/>
          <w:lang w:val="en-GB"/>
          <w14:ligatures w14:val="none"/>
        </w:rPr>
      </w:pPr>
      <w:r w:rsidRPr="00845659">
        <w:rPr>
          <w:rFonts w:ascii="Calibri" w:eastAsia="Times New Roman" w:hAnsi="Calibri" w:cs="Calibri"/>
          <w:kern w:val="0"/>
          <w:sz w:val="20"/>
          <w:szCs w:val="20"/>
          <w:lang w:val="en-GB"/>
          <w14:ligatures w14:val="none"/>
        </w:rPr>
        <w:t>The Undersigned undertakes to regard the Information as confidential and proprietary to WHO or parties collaborating with WHO, and agrees to take all reasonable measures to ensure that the Information is not used, disclosed or copied, in whole or in part, other than as provided in paragraph 2 above, except that the Undersigned shall not be bound by any such obligations if the Undersigned is clearly able to demonstrate that the Information:</w:t>
      </w:r>
    </w:p>
    <w:p w14:paraId="6DE568F1" w14:textId="77777777" w:rsidR="00845659" w:rsidRPr="00845659" w:rsidRDefault="00845659" w:rsidP="00845659">
      <w:pPr>
        <w:numPr>
          <w:ilvl w:val="0"/>
          <w:numId w:val="37"/>
        </w:numPr>
        <w:tabs>
          <w:tab w:val="left" w:pos="6909"/>
        </w:tabs>
        <w:spacing w:after="0" w:line="220" w:lineRule="exact"/>
        <w:contextualSpacing/>
        <w:jc w:val="both"/>
        <w:rPr>
          <w:rFonts w:ascii="Calibri" w:eastAsia="Times New Roman" w:hAnsi="Calibri" w:cs="Calibri"/>
          <w:kern w:val="0"/>
          <w:sz w:val="20"/>
          <w:szCs w:val="20"/>
          <w:lang w:val="en-GB"/>
          <w14:ligatures w14:val="none"/>
        </w:rPr>
      </w:pPr>
      <w:r w:rsidRPr="00845659">
        <w:rPr>
          <w:rFonts w:ascii="Calibri" w:eastAsia="Times New Roman" w:hAnsi="Calibri" w:cs="Calibri"/>
          <w:kern w:val="0"/>
          <w:sz w:val="20"/>
          <w:szCs w:val="20"/>
          <w:lang w:val="en-GB"/>
          <w14:ligatures w14:val="none"/>
        </w:rPr>
        <w:t xml:space="preserve">was known to the Undersigned prior to any disclosure by WHO to the Undersigned (as evidenced by written records or other competent proof); </w:t>
      </w:r>
    </w:p>
    <w:p w14:paraId="14F7D2F3" w14:textId="77777777" w:rsidR="00845659" w:rsidRPr="00845659" w:rsidRDefault="00845659" w:rsidP="00845659">
      <w:pPr>
        <w:numPr>
          <w:ilvl w:val="0"/>
          <w:numId w:val="37"/>
        </w:numPr>
        <w:tabs>
          <w:tab w:val="left" w:pos="6909"/>
        </w:tabs>
        <w:spacing w:after="0" w:line="220" w:lineRule="exact"/>
        <w:contextualSpacing/>
        <w:jc w:val="both"/>
        <w:rPr>
          <w:rFonts w:ascii="Calibri" w:eastAsia="Times New Roman" w:hAnsi="Calibri" w:cs="Calibri"/>
          <w:kern w:val="0"/>
          <w:sz w:val="20"/>
          <w:szCs w:val="20"/>
          <w:lang w:val="en-GB"/>
          <w14:ligatures w14:val="none"/>
        </w:rPr>
      </w:pPr>
      <w:r w:rsidRPr="00845659">
        <w:rPr>
          <w:rFonts w:ascii="Calibri" w:eastAsia="Times New Roman" w:hAnsi="Calibri" w:cs="Calibri"/>
          <w:kern w:val="0"/>
          <w:sz w:val="20"/>
          <w:szCs w:val="20"/>
          <w:lang w:val="en-GB"/>
          <w14:ligatures w14:val="none"/>
        </w:rPr>
        <w:t xml:space="preserve">was in the public domain at the time of disclosure by or for WHO to the Undersigned; </w:t>
      </w:r>
    </w:p>
    <w:p w14:paraId="02646F40" w14:textId="77777777" w:rsidR="00845659" w:rsidRPr="00845659" w:rsidRDefault="00845659" w:rsidP="00845659">
      <w:pPr>
        <w:numPr>
          <w:ilvl w:val="0"/>
          <w:numId w:val="37"/>
        </w:numPr>
        <w:tabs>
          <w:tab w:val="left" w:pos="6909"/>
        </w:tabs>
        <w:spacing w:after="0" w:line="220" w:lineRule="exact"/>
        <w:contextualSpacing/>
        <w:jc w:val="both"/>
        <w:rPr>
          <w:rFonts w:ascii="Calibri" w:eastAsia="Times New Roman" w:hAnsi="Calibri" w:cs="Calibri"/>
          <w:kern w:val="0"/>
          <w:sz w:val="20"/>
          <w:szCs w:val="20"/>
          <w:lang w:val="en-GB"/>
          <w14:ligatures w14:val="none"/>
        </w:rPr>
      </w:pPr>
      <w:r w:rsidRPr="00845659">
        <w:rPr>
          <w:rFonts w:ascii="Calibri" w:eastAsia="Times New Roman" w:hAnsi="Calibri" w:cs="Calibri"/>
          <w:kern w:val="0"/>
          <w:sz w:val="20"/>
          <w:szCs w:val="20"/>
          <w:lang w:val="en-GB"/>
          <w14:ligatures w14:val="none"/>
        </w:rPr>
        <w:t>becomes part of the public domain through no fault of the Undersigned;  or</w:t>
      </w:r>
    </w:p>
    <w:p w14:paraId="620C9BDA" w14:textId="77777777" w:rsidR="00845659" w:rsidRPr="00845659" w:rsidRDefault="00845659" w:rsidP="00845659">
      <w:pPr>
        <w:numPr>
          <w:ilvl w:val="0"/>
          <w:numId w:val="37"/>
        </w:numPr>
        <w:tabs>
          <w:tab w:val="left" w:pos="6909"/>
        </w:tabs>
        <w:spacing w:after="0" w:line="220" w:lineRule="exact"/>
        <w:contextualSpacing/>
        <w:jc w:val="both"/>
        <w:rPr>
          <w:rFonts w:ascii="Calibri" w:eastAsia="Times New Roman" w:hAnsi="Calibri" w:cs="Calibri"/>
          <w:kern w:val="0"/>
          <w:sz w:val="20"/>
          <w:szCs w:val="20"/>
          <w:lang w:val="en-GB"/>
          <w14:ligatures w14:val="none"/>
        </w:rPr>
      </w:pPr>
      <w:r w:rsidRPr="00845659">
        <w:rPr>
          <w:rFonts w:ascii="Calibri" w:eastAsia="Times New Roman" w:hAnsi="Calibri" w:cs="Calibri"/>
          <w:kern w:val="0"/>
          <w:sz w:val="20"/>
          <w:szCs w:val="20"/>
          <w:lang w:val="en-GB"/>
          <w14:ligatures w14:val="none"/>
        </w:rPr>
        <w:t>becomes available to the Undersigned from a third party not in breach of any legal obligations of confidentiality (as evidenced by written records or other competent proof).</w:t>
      </w:r>
    </w:p>
    <w:p w14:paraId="18C3DD7B" w14:textId="77777777" w:rsidR="00845659" w:rsidRPr="00845659" w:rsidRDefault="00845659" w:rsidP="00845659">
      <w:pPr>
        <w:tabs>
          <w:tab w:val="left" w:pos="6909"/>
        </w:tabs>
        <w:spacing w:after="0" w:line="220" w:lineRule="exact"/>
        <w:ind w:left="360"/>
        <w:contextualSpacing/>
        <w:jc w:val="both"/>
        <w:rPr>
          <w:rFonts w:ascii="Calibri" w:eastAsia="Times New Roman" w:hAnsi="Calibri" w:cs="Calibri"/>
          <w:kern w:val="0"/>
          <w:sz w:val="20"/>
          <w:szCs w:val="20"/>
          <w:lang w:val="en-GB"/>
          <w14:ligatures w14:val="none"/>
        </w:rPr>
      </w:pPr>
    </w:p>
    <w:p w14:paraId="2D1475A7" w14:textId="77777777" w:rsidR="00845659" w:rsidRPr="00845659" w:rsidRDefault="00845659" w:rsidP="00845659">
      <w:pPr>
        <w:numPr>
          <w:ilvl w:val="0"/>
          <w:numId w:val="35"/>
        </w:numPr>
        <w:tabs>
          <w:tab w:val="left" w:pos="6909"/>
        </w:tabs>
        <w:spacing w:after="0" w:line="220" w:lineRule="exact"/>
        <w:contextualSpacing/>
        <w:jc w:val="both"/>
        <w:rPr>
          <w:rFonts w:ascii="Calibri" w:eastAsia="Times New Roman" w:hAnsi="Calibri" w:cs="Calibri"/>
          <w:kern w:val="0"/>
          <w:sz w:val="20"/>
          <w:szCs w:val="20"/>
          <w:lang w:val="en-GB"/>
          <w14:ligatures w14:val="none"/>
        </w:rPr>
      </w:pPr>
      <w:r w:rsidRPr="00845659">
        <w:rPr>
          <w:rFonts w:ascii="Calibri" w:eastAsia="Times New Roman" w:hAnsi="Calibri" w:cs="Calibri"/>
          <w:kern w:val="0"/>
          <w:sz w:val="20"/>
          <w:szCs w:val="20"/>
          <w:lang w:val="en-GB"/>
          <w14:ligatures w14:val="none"/>
        </w:rPr>
        <w:t>The Undersigned further undertakes not to use the Information for any benefit, gain or advantage, including but not limited to trading or having others trading in securities on the Undersigned’s behalf, giving trading advice or providing Information to third parties for trade in securities.</w:t>
      </w:r>
    </w:p>
    <w:p w14:paraId="04F24377" w14:textId="77777777" w:rsidR="00845659" w:rsidRPr="00845659" w:rsidRDefault="00845659" w:rsidP="00845659">
      <w:pPr>
        <w:tabs>
          <w:tab w:val="left" w:pos="6909"/>
        </w:tabs>
        <w:spacing w:after="0" w:line="220" w:lineRule="exact"/>
        <w:ind w:left="360"/>
        <w:contextualSpacing/>
        <w:jc w:val="both"/>
        <w:rPr>
          <w:rFonts w:ascii="Calibri" w:eastAsia="Times New Roman" w:hAnsi="Calibri" w:cs="Calibri"/>
          <w:kern w:val="0"/>
          <w:sz w:val="20"/>
          <w:szCs w:val="20"/>
          <w:lang w:val="en-GB"/>
          <w14:ligatures w14:val="none"/>
        </w:rPr>
      </w:pPr>
    </w:p>
    <w:p w14:paraId="5D12DDC2" w14:textId="77777777" w:rsidR="00845659" w:rsidRPr="00845659" w:rsidRDefault="00845659" w:rsidP="00845659">
      <w:pPr>
        <w:numPr>
          <w:ilvl w:val="0"/>
          <w:numId w:val="35"/>
        </w:numPr>
        <w:tabs>
          <w:tab w:val="left" w:pos="6909"/>
        </w:tabs>
        <w:spacing w:after="0" w:line="220" w:lineRule="exact"/>
        <w:contextualSpacing/>
        <w:jc w:val="both"/>
        <w:rPr>
          <w:rFonts w:ascii="Calibri" w:eastAsia="Times New Roman" w:hAnsi="Calibri" w:cs="Calibri"/>
          <w:kern w:val="0"/>
          <w:sz w:val="20"/>
          <w:szCs w:val="20"/>
          <w:lang w:val="en-GB"/>
          <w14:ligatures w14:val="none"/>
        </w:rPr>
      </w:pPr>
      <w:r w:rsidRPr="00845659">
        <w:rPr>
          <w:rFonts w:ascii="Calibri" w:eastAsia="Times New Roman" w:hAnsi="Calibri" w:cs="Calibri"/>
          <w:kern w:val="0"/>
          <w:sz w:val="20"/>
          <w:szCs w:val="20"/>
          <w:lang w:val="en-GB"/>
          <w14:ligatures w14:val="none"/>
        </w:rPr>
        <w:t>At WHO's request, the Undersigned shall promptly return any and all copies of the Information to WHO.</w:t>
      </w:r>
    </w:p>
    <w:p w14:paraId="37D237CA" w14:textId="77777777" w:rsidR="00845659" w:rsidRPr="00845659" w:rsidRDefault="00845659" w:rsidP="00845659">
      <w:pPr>
        <w:tabs>
          <w:tab w:val="left" w:pos="6909"/>
        </w:tabs>
        <w:spacing w:after="0" w:line="220" w:lineRule="exact"/>
        <w:ind w:left="360"/>
        <w:contextualSpacing/>
        <w:jc w:val="both"/>
        <w:rPr>
          <w:rFonts w:ascii="Calibri" w:eastAsia="Times New Roman" w:hAnsi="Calibri" w:cs="Calibri"/>
          <w:kern w:val="0"/>
          <w:sz w:val="20"/>
          <w:szCs w:val="20"/>
          <w:lang w:val="en-GB"/>
          <w14:ligatures w14:val="none"/>
        </w:rPr>
      </w:pPr>
    </w:p>
    <w:p w14:paraId="16B311D5" w14:textId="77777777" w:rsidR="00845659" w:rsidRPr="00845659" w:rsidRDefault="00845659" w:rsidP="00845659">
      <w:pPr>
        <w:numPr>
          <w:ilvl w:val="0"/>
          <w:numId w:val="35"/>
        </w:numPr>
        <w:tabs>
          <w:tab w:val="left" w:pos="6909"/>
        </w:tabs>
        <w:spacing w:after="0" w:line="220" w:lineRule="exact"/>
        <w:contextualSpacing/>
        <w:jc w:val="both"/>
        <w:rPr>
          <w:rFonts w:ascii="Calibri" w:eastAsia="Times New Roman" w:hAnsi="Calibri" w:cs="Calibri"/>
          <w:kern w:val="0"/>
          <w:sz w:val="20"/>
          <w:szCs w:val="20"/>
          <w:lang w:val="en-GB"/>
          <w14:ligatures w14:val="none"/>
        </w:rPr>
      </w:pPr>
      <w:r w:rsidRPr="00845659">
        <w:rPr>
          <w:rFonts w:ascii="Calibri" w:eastAsia="Times New Roman" w:hAnsi="Calibri" w:cs="Calibri"/>
          <w:kern w:val="0"/>
          <w:sz w:val="20"/>
          <w:szCs w:val="20"/>
          <w:lang w:val="en-GB"/>
          <w14:ligatures w14:val="none"/>
        </w:rPr>
        <w:t>The obligations of the Undersigned shall be of indefinite duration and shall not cease on termination of the above mentioned RFP process.</w:t>
      </w:r>
    </w:p>
    <w:p w14:paraId="6EBFDCDC" w14:textId="77777777" w:rsidR="00845659" w:rsidRPr="00845659" w:rsidRDefault="00845659" w:rsidP="00845659">
      <w:pPr>
        <w:tabs>
          <w:tab w:val="left" w:pos="6909"/>
        </w:tabs>
        <w:spacing w:after="0" w:line="220" w:lineRule="exact"/>
        <w:ind w:left="360"/>
        <w:contextualSpacing/>
        <w:jc w:val="both"/>
        <w:rPr>
          <w:rFonts w:ascii="Calibri" w:eastAsia="Times New Roman" w:hAnsi="Calibri" w:cs="Calibri"/>
          <w:kern w:val="0"/>
          <w:sz w:val="20"/>
          <w:szCs w:val="20"/>
          <w:lang w:val="en-GB"/>
          <w14:ligatures w14:val="none"/>
        </w:rPr>
      </w:pPr>
    </w:p>
    <w:p w14:paraId="5188E4DF" w14:textId="77777777" w:rsidR="00845659" w:rsidRPr="00845659" w:rsidRDefault="00845659" w:rsidP="00845659">
      <w:pPr>
        <w:numPr>
          <w:ilvl w:val="0"/>
          <w:numId w:val="35"/>
        </w:numPr>
        <w:tabs>
          <w:tab w:val="left" w:pos="6909"/>
        </w:tabs>
        <w:spacing w:after="0" w:line="220" w:lineRule="exact"/>
        <w:contextualSpacing/>
        <w:jc w:val="both"/>
        <w:rPr>
          <w:rFonts w:ascii="Calibri" w:eastAsia="Times New Roman" w:hAnsi="Calibri" w:cs="Calibri"/>
          <w:kern w:val="0"/>
          <w:sz w:val="20"/>
          <w:szCs w:val="20"/>
          <w:lang w:val="en-GB"/>
          <w14:ligatures w14:val="none"/>
        </w:rPr>
      </w:pPr>
      <w:r w:rsidRPr="00845659">
        <w:rPr>
          <w:rFonts w:ascii="Calibri" w:eastAsia="Times New Roman" w:hAnsi="Calibri" w:cs="Calibri"/>
          <w:kern w:val="0"/>
          <w:sz w:val="20"/>
          <w:szCs w:val="20"/>
          <w:lang w:val="en-GB"/>
          <w14:ligatures w14:val="none"/>
        </w:rPr>
        <w:t>Any dispute arising from or relating to this Undertaking, including its validity, interpretation, or application shall, unless amicably settled, be subject to conciliation.  In the event of the dispute is not resolved by conciliation within thirty (30) days, the dispute shall be settled by arbitration.  The arbitration shall be conducted in accordance with the modalities to be agreed upon by the Undersigned and WHO or, in the absence of agreement within thirty (30) days of written communication of the intent to commence arbitration, with the rules of arbitration of the International Chamber of Commerce.  The Undersigned and WHO shall accept the arbitral award as final.</w:t>
      </w:r>
    </w:p>
    <w:p w14:paraId="0BC13015" w14:textId="77777777" w:rsidR="00845659" w:rsidRPr="00845659" w:rsidRDefault="00845659" w:rsidP="00845659">
      <w:pPr>
        <w:tabs>
          <w:tab w:val="left" w:pos="6909"/>
        </w:tabs>
        <w:spacing w:after="0" w:line="220" w:lineRule="exact"/>
        <w:ind w:left="360"/>
        <w:contextualSpacing/>
        <w:jc w:val="both"/>
        <w:rPr>
          <w:rFonts w:ascii="Calibri" w:eastAsia="Times New Roman" w:hAnsi="Calibri" w:cs="Calibri"/>
          <w:kern w:val="0"/>
          <w:sz w:val="20"/>
          <w:szCs w:val="20"/>
          <w:lang w:val="en-GB"/>
          <w14:ligatures w14:val="none"/>
        </w:rPr>
      </w:pPr>
    </w:p>
    <w:p w14:paraId="0D5E4CC8" w14:textId="77777777" w:rsidR="00845659" w:rsidRPr="00845659" w:rsidRDefault="00845659" w:rsidP="00845659">
      <w:pPr>
        <w:numPr>
          <w:ilvl w:val="0"/>
          <w:numId w:val="35"/>
        </w:numPr>
        <w:tabs>
          <w:tab w:val="left" w:pos="6909"/>
        </w:tabs>
        <w:spacing w:after="0" w:line="220" w:lineRule="exact"/>
        <w:contextualSpacing/>
        <w:jc w:val="both"/>
        <w:rPr>
          <w:rFonts w:ascii="Calibri" w:eastAsia="Times New Roman" w:hAnsi="Calibri" w:cs="Calibri"/>
          <w:kern w:val="0"/>
          <w:sz w:val="20"/>
          <w:szCs w:val="20"/>
          <w:lang w:val="en-GB"/>
          <w14:ligatures w14:val="none"/>
        </w:rPr>
      </w:pPr>
      <w:r w:rsidRPr="00845659">
        <w:rPr>
          <w:rFonts w:ascii="Calibri" w:eastAsia="Times New Roman" w:hAnsi="Calibri" w:cs="Calibri"/>
          <w:kern w:val="0"/>
          <w:sz w:val="20"/>
          <w:szCs w:val="20"/>
          <w:lang w:val="en-GB"/>
          <w14:ligatures w14:val="none"/>
        </w:rPr>
        <w:t>Nothing in this Undertaking, and no disclosure of Information to the Undersigned pursuant to its terms, shall constitute, or be deemed to constitute, a waiver of any of the privileges and immunities enjoyed by WHO under national or international law, or as submitting WHO to any national court jurisdiction.</w:t>
      </w:r>
    </w:p>
    <w:p w14:paraId="75B43C24" w14:textId="77777777" w:rsidR="00845659" w:rsidRPr="00845659" w:rsidRDefault="00845659" w:rsidP="00845659">
      <w:pPr>
        <w:spacing w:after="0" w:line="220" w:lineRule="exact"/>
        <w:jc w:val="both"/>
        <w:rPr>
          <w:rFonts w:ascii="Arial" w:eastAsia="Times New Roman" w:hAnsi="Arial" w:cs="Arial"/>
          <w:b/>
          <w:kern w:val="0"/>
          <w:sz w:val="19"/>
          <w:szCs w:val="19"/>
          <w:lang w:val="en-GB"/>
          <w14:ligatures w14:val="none"/>
        </w:rPr>
      </w:pPr>
    </w:p>
    <w:p w14:paraId="1E7426B8" w14:textId="77777777" w:rsidR="00845659" w:rsidRPr="00845659" w:rsidRDefault="00845659" w:rsidP="00845659">
      <w:pPr>
        <w:spacing w:after="0" w:line="220" w:lineRule="exact"/>
        <w:jc w:val="both"/>
        <w:rPr>
          <w:rFonts w:ascii="Calibri" w:eastAsia="Times New Roman" w:hAnsi="Calibri" w:cs="Calibri"/>
          <w:kern w:val="0"/>
          <w:sz w:val="20"/>
          <w:szCs w:val="20"/>
          <w:lang w:val="en-GB"/>
          <w14:ligatures w14:val="none"/>
        </w:rPr>
      </w:pPr>
      <w:r w:rsidRPr="00845659">
        <w:rPr>
          <w:rFonts w:ascii="Calibri" w:eastAsia="Times New Roman" w:hAnsi="Calibri" w:cs="Calibri"/>
          <w:b/>
          <w:kern w:val="0"/>
          <w:sz w:val="19"/>
          <w:szCs w:val="19"/>
          <w:lang w:val="en-GB"/>
          <w14:ligatures w14:val="none"/>
        </w:rPr>
        <w:t>Acknowledged and Agreed:</w:t>
      </w:r>
    </w:p>
    <w:tbl>
      <w:tblPr>
        <w:tblW w:w="10530"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2807"/>
        <w:gridCol w:w="7723"/>
      </w:tblGrid>
      <w:tr w:rsidR="00845659" w:rsidRPr="00845659" w14:paraId="2A0683EF" w14:textId="77777777" w:rsidTr="00845659">
        <w:tc>
          <w:tcPr>
            <w:tcW w:w="2807" w:type="dxa"/>
            <w:vAlign w:val="center"/>
          </w:tcPr>
          <w:p w14:paraId="68FE1B36" w14:textId="77777777" w:rsidR="00845659" w:rsidRPr="00845659" w:rsidRDefault="00845659" w:rsidP="00845659">
            <w:pPr>
              <w:spacing w:after="0" w:line="240" w:lineRule="auto"/>
              <w:ind w:left="58"/>
              <w:rPr>
                <w:rFonts w:ascii="Calibri" w:eastAsia="Times New Roman" w:hAnsi="Calibri" w:cs="Calibri"/>
                <w:b/>
                <w:kern w:val="0"/>
                <w:sz w:val="20"/>
                <w:szCs w:val="20"/>
                <w14:ligatures w14:val="none"/>
              </w:rPr>
            </w:pPr>
            <w:r w:rsidRPr="00845659">
              <w:rPr>
                <w:rFonts w:ascii="Calibri" w:eastAsia="Times New Roman" w:hAnsi="Calibri" w:cs="Calibri"/>
                <w:b/>
                <w:kern w:val="0"/>
                <w:sz w:val="20"/>
                <w:szCs w:val="20"/>
                <w14:ligatures w14:val="none"/>
              </w:rPr>
              <w:t>Entity Name:</w:t>
            </w:r>
          </w:p>
        </w:tc>
        <w:tc>
          <w:tcPr>
            <w:tcW w:w="7723" w:type="dxa"/>
            <w:vAlign w:val="bottom"/>
          </w:tcPr>
          <w:p w14:paraId="7766D38F" w14:textId="77777777" w:rsidR="00845659" w:rsidRPr="00845659" w:rsidRDefault="00845659" w:rsidP="00845659">
            <w:pPr>
              <w:spacing w:after="0" w:line="240" w:lineRule="auto"/>
              <w:ind w:left="58"/>
              <w:rPr>
                <w:rFonts w:ascii="Calibri" w:eastAsia="Times New Roman" w:hAnsi="Calibri" w:cs="Calibri"/>
                <w:kern w:val="0"/>
                <w:sz w:val="20"/>
                <w:szCs w:val="20"/>
                <w14:ligatures w14:val="none"/>
              </w:rPr>
            </w:pPr>
          </w:p>
          <w:p w14:paraId="3ECF1933" w14:textId="77777777" w:rsidR="00845659" w:rsidRPr="00845659" w:rsidRDefault="00845659" w:rsidP="00845659">
            <w:pPr>
              <w:spacing w:after="0" w:line="240" w:lineRule="auto"/>
              <w:ind w:left="58"/>
              <w:rPr>
                <w:rFonts w:ascii="Calibri" w:eastAsia="Times New Roman" w:hAnsi="Calibri" w:cs="Calibri"/>
                <w:kern w:val="0"/>
                <w:sz w:val="20"/>
                <w:szCs w:val="20"/>
                <w14:ligatures w14:val="none"/>
              </w:rPr>
            </w:pPr>
            <w:r w:rsidRPr="00845659">
              <w:rPr>
                <w:rFonts w:ascii="Calibri" w:eastAsia="Times New Roman" w:hAnsi="Calibri" w:cs="Calibri"/>
                <w:kern w:val="0"/>
                <w:sz w:val="20"/>
                <w:szCs w:val="20"/>
                <w14:ligatures w14:val="none"/>
              </w:rPr>
              <w:t>…………………………………………………………………………………………………</w:t>
            </w:r>
          </w:p>
        </w:tc>
      </w:tr>
      <w:tr w:rsidR="00845659" w:rsidRPr="00845659" w14:paraId="0B57439D" w14:textId="77777777" w:rsidTr="00845659">
        <w:trPr>
          <w:trHeight w:val="595"/>
        </w:trPr>
        <w:tc>
          <w:tcPr>
            <w:tcW w:w="2807" w:type="dxa"/>
            <w:vAlign w:val="center"/>
          </w:tcPr>
          <w:p w14:paraId="57002976" w14:textId="77777777" w:rsidR="00845659" w:rsidRPr="00845659" w:rsidRDefault="00845659" w:rsidP="00845659">
            <w:pPr>
              <w:spacing w:after="0" w:line="240" w:lineRule="auto"/>
              <w:ind w:left="58"/>
              <w:rPr>
                <w:rFonts w:ascii="Calibri" w:eastAsia="Times New Roman" w:hAnsi="Calibri" w:cs="Calibri"/>
                <w:b/>
                <w:kern w:val="0"/>
                <w:sz w:val="20"/>
                <w:szCs w:val="20"/>
                <w14:ligatures w14:val="none"/>
              </w:rPr>
            </w:pPr>
            <w:r w:rsidRPr="00845659">
              <w:rPr>
                <w:rFonts w:ascii="Calibri" w:eastAsia="Times New Roman" w:hAnsi="Calibri" w:cs="Calibri"/>
                <w:b/>
                <w:kern w:val="0"/>
                <w:sz w:val="20"/>
                <w:szCs w:val="20"/>
                <w14:ligatures w14:val="none"/>
              </w:rPr>
              <w:t>Mailing Address:</w:t>
            </w:r>
          </w:p>
        </w:tc>
        <w:tc>
          <w:tcPr>
            <w:tcW w:w="7723" w:type="dxa"/>
            <w:vAlign w:val="bottom"/>
          </w:tcPr>
          <w:p w14:paraId="3C437234" w14:textId="77777777" w:rsidR="00845659" w:rsidRPr="00845659" w:rsidRDefault="00845659" w:rsidP="00845659">
            <w:pPr>
              <w:spacing w:after="0" w:line="240" w:lineRule="auto"/>
              <w:ind w:left="58"/>
              <w:rPr>
                <w:rFonts w:ascii="Calibri" w:eastAsia="Times New Roman" w:hAnsi="Calibri" w:cs="Calibri"/>
                <w:kern w:val="0"/>
                <w:sz w:val="20"/>
                <w:szCs w:val="20"/>
                <w14:ligatures w14:val="none"/>
              </w:rPr>
            </w:pPr>
          </w:p>
          <w:p w14:paraId="028102AC" w14:textId="77777777" w:rsidR="00845659" w:rsidRPr="00845659" w:rsidRDefault="00845659" w:rsidP="00845659">
            <w:pPr>
              <w:spacing w:after="0" w:line="240" w:lineRule="auto"/>
              <w:ind w:left="58"/>
              <w:rPr>
                <w:rFonts w:ascii="Calibri" w:eastAsia="Times New Roman" w:hAnsi="Calibri" w:cs="Calibri"/>
                <w:kern w:val="0"/>
                <w:sz w:val="20"/>
                <w:szCs w:val="20"/>
                <w14:ligatures w14:val="none"/>
              </w:rPr>
            </w:pPr>
            <w:r w:rsidRPr="00845659">
              <w:rPr>
                <w:rFonts w:ascii="Calibri" w:eastAsia="Times New Roman" w:hAnsi="Calibri" w:cs="Calibri"/>
                <w:kern w:val="0"/>
                <w:sz w:val="20"/>
                <w:szCs w:val="20"/>
                <w14:ligatures w14:val="none"/>
              </w:rPr>
              <w:t>…………………………………………………………………………………………………</w:t>
            </w:r>
          </w:p>
          <w:p w14:paraId="2A50226E" w14:textId="77777777" w:rsidR="00845659" w:rsidRPr="00845659" w:rsidRDefault="00845659" w:rsidP="00845659">
            <w:pPr>
              <w:spacing w:after="0" w:line="240" w:lineRule="auto"/>
              <w:ind w:left="58"/>
              <w:rPr>
                <w:rFonts w:ascii="Calibri" w:eastAsia="Times New Roman" w:hAnsi="Calibri" w:cs="Calibri"/>
                <w:kern w:val="0"/>
                <w:sz w:val="20"/>
                <w:szCs w:val="20"/>
                <w14:ligatures w14:val="none"/>
              </w:rPr>
            </w:pPr>
            <w:r w:rsidRPr="00845659">
              <w:rPr>
                <w:rFonts w:ascii="Calibri" w:eastAsia="Times New Roman" w:hAnsi="Calibri" w:cs="Calibri"/>
                <w:kern w:val="0"/>
                <w:sz w:val="20"/>
                <w:szCs w:val="20"/>
                <w14:ligatures w14:val="none"/>
              </w:rPr>
              <w:t>…………………………………………………………………………………………………</w:t>
            </w:r>
          </w:p>
          <w:p w14:paraId="5F45944D" w14:textId="77777777" w:rsidR="00845659" w:rsidRPr="00845659" w:rsidRDefault="00845659" w:rsidP="00845659">
            <w:pPr>
              <w:spacing w:after="0" w:line="240" w:lineRule="auto"/>
              <w:ind w:left="58"/>
              <w:rPr>
                <w:rFonts w:ascii="Calibri" w:eastAsia="Times New Roman" w:hAnsi="Calibri" w:cs="Calibri"/>
                <w:kern w:val="0"/>
                <w:sz w:val="20"/>
                <w:szCs w:val="20"/>
                <w14:ligatures w14:val="none"/>
              </w:rPr>
            </w:pPr>
            <w:r w:rsidRPr="00845659">
              <w:rPr>
                <w:rFonts w:ascii="Calibri" w:eastAsia="Times New Roman" w:hAnsi="Calibri" w:cs="Calibri"/>
                <w:kern w:val="0"/>
                <w:sz w:val="20"/>
                <w:szCs w:val="20"/>
                <w14:ligatures w14:val="none"/>
              </w:rPr>
              <w:t>…………………………………………………………………………………………………</w:t>
            </w:r>
          </w:p>
        </w:tc>
      </w:tr>
      <w:tr w:rsidR="00845659" w:rsidRPr="00845659" w14:paraId="7E03BDE3" w14:textId="77777777" w:rsidTr="00845659">
        <w:tc>
          <w:tcPr>
            <w:tcW w:w="2807" w:type="dxa"/>
            <w:vAlign w:val="center"/>
          </w:tcPr>
          <w:p w14:paraId="2DC99842" w14:textId="77777777" w:rsidR="00845659" w:rsidRPr="00845659" w:rsidRDefault="00845659" w:rsidP="00845659">
            <w:pPr>
              <w:spacing w:after="0" w:line="240" w:lineRule="auto"/>
              <w:ind w:left="58"/>
              <w:rPr>
                <w:rFonts w:ascii="Calibri" w:eastAsia="Times New Roman" w:hAnsi="Calibri" w:cs="Calibri"/>
                <w:b/>
                <w:kern w:val="0"/>
                <w:sz w:val="20"/>
                <w:szCs w:val="20"/>
                <w14:ligatures w14:val="none"/>
              </w:rPr>
            </w:pPr>
            <w:r w:rsidRPr="00845659">
              <w:rPr>
                <w:rFonts w:ascii="Calibri" w:eastAsia="Times New Roman" w:hAnsi="Calibri" w:cs="Calibri"/>
                <w:b/>
                <w:kern w:val="0"/>
                <w:sz w:val="20"/>
                <w:szCs w:val="20"/>
                <w14:ligatures w14:val="none"/>
              </w:rPr>
              <w:t xml:space="preserve">Name and Title of </w:t>
            </w:r>
            <w:r w:rsidRPr="00845659">
              <w:rPr>
                <w:rFonts w:ascii="Calibri" w:eastAsia="Times New Roman" w:hAnsi="Calibri" w:cs="Calibri"/>
                <w:b/>
                <w:bCs/>
                <w:kern w:val="0"/>
                <w:sz w:val="20"/>
                <w:szCs w:val="20"/>
                <w14:ligatures w14:val="none"/>
              </w:rPr>
              <w:t>duly</w:t>
            </w:r>
            <w:r w:rsidRPr="00845659">
              <w:rPr>
                <w:rFonts w:ascii="Calibri" w:eastAsia="Times New Roman" w:hAnsi="Calibri" w:cs="Calibri"/>
                <w:b/>
                <w:kern w:val="0"/>
                <w:sz w:val="20"/>
                <w:szCs w:val="20"/>
                <w14:ligatures w14:val="none"/>
              </w:rPr>
              <w:t xml:space="preserve"> authorized representative:</w:t>
            </w:r>
          </w:p>
        </w:tc>
        <w:tc>
          <w:tcPr>
            <w:tcW w:w="7723" w:type="dxa"/>
            <w:vAlign w:val="bottom"/>
          </w:tcPr>
          <w:p w14:paraId="29E2D4A0" w14:textId="77777777" w:rsidR="00845659" w:rsidRPr="00845659" w:rsidRDefault="00845659" w:rsidP="00845659">
            <w:pPr>
              <w:spacing w:after="0" w:line="240" w:lineRule="auto"/>
              <w:ind w:left="58"/>
              <w:rPr>
                <w:rFonts w:ascii="Calibri" w:eastAsia="Times New Roman" w:hAnsi="Calibri" w:cs="Calibri"/>
                <w:kern w:val="0"/>
                <w:sz w:val="20"/>
                <w:szCs w:val="20"/>
                <w14:ligatures w14:val="none"/>
              </w:rPr>
            </w:pPr>
            <w:r w:rsidRPr="00845659">
              <w:rPr>
                <w:rFonts w:ascii="Calibri" w:eastAsia="Times New Roman" w:hAnsi="Calibri" w:cs="Calibri"/>
                <w:kern w:val="0"/>
                <w:sz w:val="20"/>
                <w:szCs w:val="20"/>
                <w14:ligatures w14:val="none"/>
              </w:rPr>
              <w:t>…………………………………………………………………………………………………</w:t>
            </w:r>
          </w:p>
        </w:tc>
      </w:tr>
      <w:tr w:rsidR="00845659" w:rsidRPr="00845659" w14:paraId="64425F87" w14:textId="77777777" w:rsidTr="00845659">
        <w:tc>
          <w:tcPr>
            <w:tcW w:w="2807" w:type="dxa"/>
            <w:vAlign w:val="center"/>
          </w:tcPr>
          <w:p w14:paraId="70989D68" w14:textId="77777777" w:rsidR="00845659" w:rsidRPr="00845659" w:rsidRDefault="00845659" w:rsidP="00845659">
            <w:pPr>
              <w:spacing w:after="0" w:line="240" w:lineRule="auto"/>
              <w:ind w:left="58"/>
              <w:rPr>
                <w:rFonts w:ascii="Calibri" w:eastAsia="Times New Roman" w:hAnsi="Calibri" w:cs="Calibri"/>
                <w:b/>
                <w:kern w:val="0"/>
                <w:sz w:val="20"/>
                <w:szCs w:val="20"/>
                <w14:ligatures w14:val="none"/>
              </w:rPr>
            </w:pPr>
            <w:r w:rsidRPr="00845659">
              <w:rPr>
                <w:rFonts w:ascii="Calibri" w:eastAsia="Times New Roman" w:hAnsi="Calibri" w:cs="Calibri"/>
                <w:b/>
                <w:kern w:val="0"/>
                <w:sz w:val="20"/>
                <w:szCs w:val="20"/>
                <w14:ligatures w14:val="none"/>
              </w:rPr>
              <w:t>Signature:</w:t>
            </w:r>
          </w:p>
        </w:tc>
        <w:tc>
          <w:tcPr>
            <w:tcW w:w="7723" w:type="dxa"/>
            <w:vAlign w:val="bottom"/>
          </w:tcPr>
          <w:p w14:paraId="29DB8702" w14:textId="77777777" w:rsidR="00845659" w:rsidRPr="00845659" w:rsidRDefault="00845659" w:rsidP="00845659">
            <w:pPr>
              <w:spacing w:after="0" w:line="240" w:lineRule="auto"/>
              <w:ind w:left="58"/>
              <w:rPr>
                <w:rFonts w:ascii="Calibri" w:eastAsia="Times New Roman" w:hAnsi="Calibri" w:cs="Calibri"/>
                <w:kern w:val="0"/>
                <w:sz w:val="20"/>
                <w:szCs w:val="20"/>
                <w14:ligatures w14:val="none"/>
              </w:rPr>
            </w:pPr>
          </w:p>
          <w:p w14:paraId="65D724AD" w14:textId="77777777" w:rsidR="00845659" w:rsidRPr="00845659" w:rsidRDefault="00845659" w:rsidP="00845659">
            <w:pPr>
              <w:spacing w:after="0" w:line="240" w:lineRule="auto"/>
              <w:ind w:left="58"/>
              <w:rPr>
                <w:rFonts w:ascii="Calibri" w:eastAsia="Times New Roman" w:hAnsi="Calibri" w:cs="Calibri"/>
                <w:kern w:val="0"/>
                <w:sz w:val="20"/>
                <w:szCs w:val="20"/>
                <w14:ligatures w14:val="none"/>
              </w:rPr>
            </w:pPr>
            <w:r w:rsidRPr="00845659">
              <w:rPr>
                <w:rFonts w:ascii="Calibri" w:eastAsia="Times New Roman" w:hAnsi="Calibri" w:cs="Calibri"/>
                <w:kern w:val="0"/>
                <w:sz w:val="20"/>
                <w:szCs w:val="20"/>
                <w14:ligatures w14:val="none"/>
              </w:rPr>
              <w:t>…………………………………………………………………………………………………</w:t>
            </w:r>
          </w:p>
          <w:p w14:paraId="09A6EF98" w14:textId="77777777" w:rsidR="00845659" w:rsidRPr="00845659" w:rsidRDefault="00845659" w:rsidP="00845659">
            <w:pPr>
              <w:spacing w:after="0" w:line="240" w:lineRule="auto"/>
              <w:ind w:left="58"/>
              <w:rPr>
                <w:rFonts w:ascii="Calibri" w:eastAsia="Times New Roman" w:hAnsi="Calibri" w:cs="Calibri"/>
                <w:kern w:val="0"/>
                <w:sz w:val="20"/>
                <w:szCs w:val="20"/>
                <w14:ligatures w14:val="none"/>
              </w:rPr>
            </w:pPr>
          </w:p>
        </w:tc>
      </w:tr>
      <w:tr w:rsidR="00845659" w:rsidRPr="00845659" w14:paraId="0AD46057" w14:textId="77777777" w:rsidTr="001D065F">
        <w:trPr>
          <w:trHeight w:val="467"/>
        </w:trPr>
        <w:tc>
          <w:tcPr>
            <w:tcW w:w="2807" w:type="dxa"/>
            <w:vAlign w:val="center"/>
          </w:tcPr>
          <w:p w14:paraId="6157988E" w14:textId="77777777" w:rsidR="00845659" w:rsidRPr="00845659" w:rsidRDefault="00845659" w:rsidP="00845659">
            <w:pPr>
              <w:spacing w:after="0" w:line="240" w:lineRule="auto"/>
              <w:ind w:left="58"/>
              <w:rPr>
                <w:rFonts w:ascii="Calibri" w:eastAsia="Times New Roman" w:hAnsi="Calibri" w:cs="Calibri"/>
                <w:b/>
                <w:kern w:val="0"/>
                <w:sz w:val="20"/>
                <w:szCs w:val="20"/>
                <w14:ligatures w14:val="none"/>
              </w:rPr>
            </w:pPr>
            <w:r w:rsidRPr="00845659">
              <w:rPr>
                <w:rFonts w:ascii="Calibri" w:eastAsia="Times New Roman" w:hAnsi="Calibri" w:cs="Calibri"/>
                <w:b/>
                <w:kern w:val="0"/>
                <w:sz w:val="20"/>
                <w:szCs w:val="20"/>
                <w14:ligatures w14:val="none"/>
              </w:rPr>
              <w:t>Date:</w:t>
            </w:r>
          </w:p>
        </w:tc>
        <w:tc>
          <w:tcPr>
            <w:tcW w:w="7723" w:type="dxa"/>
            <w:vAlign w:val="bottom"/>
          </w:tcPr>
          <w:p w14:paraId="7884699B" w14:textId="77777777" w:rsidR="00845659" w:rsidRPr="00845659" w:rsidRDefault="00845659" w:rsidP="00845659">
            <w:pPr>
              <w:spacing w:after="0" w:line="240" w:lineRule="auto"/>
              <w:ind w:left="58"/>
              <w:rPr>
                <w:rFonts w:ascii="Calibri" w:eastAsia="Times New Roman" w:hAnsi="Calibri" w:cs="Calibri"/>
                <w:b/>
                <w:kern w:val="0"/>
                <w:sz w:val="20"/>
                <w:szCs w:val="20"/>
                <w14:ligatures w14:val="none"/>
              </w:rPr>
            </w:pPr>
            <w:r w:rsidRPr="00845659">
              <w:rPr>
                <w:rFonts w:ascii="Calibri" w:eastAsia="Times New Roman" w:hAnsi="Calibri" w:cs="Calibri"/>
                <w:kern w:val="0"/>
                <w:sz w:val="20"/>
                <w:szCs w:val="20"/>
                <w14:ligatures w14:val="none"/>
              </w:rPr>
              <w:t>…………………………………………………………………………………………………</w:t>
            </w:r>
          </w:p>
        </w:tc>
      </w:tr>
    </w:tbl>
    <w:p w14:paraId="108094FE" w14:textId="77777777" w:rsidR="00845659" w:rsidRPr="00845659" w:rsidRDefault="00845659" w:rsidP="00845659">
      <w:pPr>
        <w:spacing w:after="0" w:line="240" w:lineRule="auto"/>
        <w:rPr>
          <w:rFonts w:ascii="Calibri" w:eastAsia="Times New Roman" w:hAnsi="Calibri" w:cs="Arial"/>
          <w:b/>
          <w:kern w:val="0"/>
          <w:u w:val="single"/>
          <w:lang w:val="en-GB"/>
          <w14:ligatures w14:val="none"/>
        </w:rPr>
      </w:pPr>
    </w:p>
    <w:p w14:paraId="2FE08E45" w14:textId="77777777" w:rsidR="00845659" w:rsidRPr="00845659" w:rsidRDefault="00845659" w:rsidP="00845659">
      <w:pPr>
        <w:spacing w:after="0" w:line="240" w:lineRule="auto"/>
        <w:rPr>
          <w:rFonts w:ascii="Calibri" w:eastAsia="Times New Roman" w:hAnsi="Calibri" w:cs="Arial"/>
          <w:b/>
          <w:kern w:val="0"/>
          <w:u w:val="single"/>
          <w:lang w:val="en-GB"/>
          <w14:ligatures w14:val="none"/>
        </w:rPr>
      </w:pPr>
      <w:r w:rsidRPr="00845659">
        <w:rPr>
          <w:rFonts w:ascii="Calibri" w:eastAsia="Times New Roman" w:hAnsi="Calibri" w:cs="Arial"/>
          <w:b/>
          <w:kern w:val="0"/>
          <w:u w:val="single"/>
          <w:lang w:val="en-GB"/>
          <w14:ligatures w14:val="none"/>
        </w:rPr>
        <w:br w:type="page"/>
      </w:r>
    </w:p>
    <w:p w14:paraId="54BEB72B" w14:textId="77777777" w:rsidR="00845659" w:rsidRPr="00845659" w:rsidRDefault="00845659" w:rsidP="00845659">
      <w:pPr>
        <w:spacing w:after="0" w:line="240" w:lineRule="auto"/>
        <w:rPr>
          <w:rFonts w:ascii="Calibri" w:eastAsia="SimSun" w:hAnsi="Calibri" w:cs="Arial"/>
          <w:b/>
          <w:caps/>
          <w:color w:val="447DB5"/>
          <w:kern w:val="0"/>
          <w:lang w:val="en-GB"/>
          <w14:ligatures w14:val="none"/>
        </w:rPr>
      </w:pPr>
      <w:r w:rsidRPr="00845659">
        <w:rPr>
          <w:rFonts w:ascii="Calibri" w:eastAsia="Times New Roman" w:hAnsi="Calibri" w:cs="Arial"/>
          <w:b/>
          <w:kern w:val="0"/>
          <w:u w:val="single"/>
          <w:lang w:val="en-GB"/>
          <w14:ligatures w14:val="none"/>
        </w:rPr>
        <w:lastRenderedPageBreak/>
        <w:t>Annex 3: Vendor Information Form</w:t>
      </w:r>
    </w:p>
    <w:p w14:paraId="3385DF1D" w14:textId="77777777" w:rsidR="00845659" w:rsidRPr="00845659" w:rsidRDefault="00845659" w:rsidP="00845659">
      <w:pPr>
        <w:spacing w:after="0" w:line="310" w:lineRule="atLeast"/>
        <w:jc w:val="center"/>
        <w:rPr>
          <w:rFonts w:ascii="Calibri" w:eastAsia="Times New Roman" w:hAnsi="Calibri" w:cs="Arial"/>
          <w:b/>
          <w:kern w:val="0"/>
          <w:sz w:val="20"/>
          <w:szCs w:val="20"/>
          <w:lang w:val="en-GB"/>
          <w14:ligatures w14:val="none"/>
        </w:rPr>
      </w:pPr>
    </w:p>
    <w:p w14:paraId="25EA938D" w14:textId="77777777" w:rsidR="00845659" w:rsidRPr="00845659" w:rsidRDefault="00845659" w:rsidP="00845659">
      <w:pPr>
        <w:spacing w:after="0" w:line="240" w:lineRule="auto"/>
        <w:rPr>
          <w:rFonts w:ascii="Calibri" w:eastAsia="Times New Roman" w:hAnsi="Calibri" w:cs="Arial"/>
          <w:b/>
          <w:kern w:val="0"/>
          <w:sz w:val="20"/>
          <w:szCs w:val="20"/>
          <w:lang w:val="en-GB"/>
          <w14:ligatures w14:val="none"/>
        </w:rPr>
      </w:pPr>
    </w:p>
    <w:tbl>
      <w:tblPr>
        <w:tblpPr w:leftFromText="180" w:rightFromText="180" w:vertAnchor="text" w:horzAnchor="margin" w:tblpX="108" w:tblpY="121"/>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2772"/>
        <w:gridCol w:w="2637"/>
        <w:gridCol w:w="974"/>
        <w:gridCol w:w="1125"/>
        <w:gridCol w:w="2915"/>
      </w:tblGrid>
      <w:tr w:rsidR="00845659" w:rsidRPr="00845659" w14:paraId="21D9976F" w14:textId="77777777" w:rsidTr="00845659">
        <w:trPr>
          <w:cantSplit/>
          <w:trHeight w:val="377"/>
          <w:tblHeader/>
        </w:trPr>
        <w:tc>
          <w:tcPr>
            <w:tcW w:w="10598" w:type="dxa"/>
            <w:gridSpan w:val="5"/>
            <w:shd w:val="clear" w:color="auto" w:fill="000080"/>
          </w:tcPr>
          <w:p w14:paraId="332B5E9E" w14:textId="77777777" w:rsidR="00845659" w:rsidRPr="00845659" w:rsidRDefault="00845659" w:rsidP="00845659">
            <w:pPr>
              <w:tabs>
                <w:tab w:val="num" w:pos="540"/>
                <w:tab w:val="left" w:pos="6910"/>
              </w:tabs>
              <w:spacing w:before="120" w:after="120" w:line="240" w:lineRule="auto"/>
              <w:rPr>
                <w:rFonts w:ascii="Calibri" w:eastAsia="Times New Roman" w:hAnsi="Calibri" w:cs="Times New Roman"/>
                <w:b/>
                <w:bCs/>
                <w:color w:val="FFFFFF"/>
                <w:kern w:val="0"/>
                <w:sz w:val="22"/>
                <w:szCs w:val="22"/>
                <w14:ligatures w14:val="none"/>
              </w:rPr>
            </w:pPr>
            <w:r w:rsidRPr="00845659">
              <w:rPr>
                <w:rFonts w:ascii="Calibri" w:eastAsia="Times New Roman" w:hAnsi="Calibri" w:cs="Times New Roman"/>
                <w:b/>
                <w:bCs/>
                <w:color w:val="FFFFFF"/>
                <w:kern w:val="0"/>
                <w:sz w:val="22"/>
                <w:szCs w:val="22"/>
                <w14:ligatures w14:val="none"/>
              </w:rPr>
              <w:t xml:space="preserve">Company Information </w:t>
            </w:r>
            <w:r w:rsidRPr="00845659">
              <w:rPr>
                <w:rFonts w:ascii="Calibri" w:eastAsia="Times New Roman" w:hAnsi="Calibri" w:cs="Times New Roman"/>
                <w:color w:val="FFFFFF"/>
                <w:kern w:val="0"/>
                <w:sz w:val="22"/>
                <w:szCs w:val="22"/>
                <w14:ligatures w14:val="none"/>
              </w:rPr>
              <w:t>to be provided by the Vendor submitting the proposal</w:t>
            </w:r>
          </w:p>
        </w:tc>
      </w:tr>
      <w:tr w:rsidR="00845659" w:rsidRPr="00845659" w14:paraId="744D1AC9" w14:textId="77777777" w:rsidTr="00845659">
        <w:trPr>
          <w:trHeight w:val="256"/>
        </w:trPr>
        <w:tc>
          <w:tcPr>
            <w:tcW w:w="2802" w:type="dxa"/>
          </w:tcPr>
          <w:p w14:paraId="33935478" w14:textId="77777777" w:rsidR="00845659" w:rsidRPr="00845659" w:rsidRDefault="00845659" w:rsidP="00845659">
            <w:pPr>
              <w:tabs>
                <w:tab w:val="num" w:pos="540"/>
              </w:tabs>
              <w:spacing w:after="120" w:line="240" w:lineRule="auto"/>
              <w:rPr>
                <w:rFonts w:ascii="Calibri" w:eastAsia="Times New Roman" w:hAnsi="Calibri" w:cs="Times New Roman"/>
                <w:b/>
                <w:i/>
                <w:iCs/>
                <w:kern w:val="0"/>
                <w:sz w:val="16"/>
                <w:szCs w:val="16"/>
                <w14:ligatures w14:val="none"/>
              </w:rPr>
            </w:pPr>
            <w:r w:rsidRPr="00845659">
              <w:rPr>
                <w:rFonts w:ascii="Calibri" w:eastAsia="Times New Roman" w:hAnsi="Calibri" w:cs="Times New Roman"/>
                <w:b/>
                <w:kern w:val="0"/>
                <w:sz w:val="20"/>
                <w14:ligatures w14:val="none"/>
              </w:rPr>
              <w:t>UNGM Vendor ID Number:</w:t>
            </w:r>
            <w:r w:rsidRPr="00845659">
              <w:rPr>
                <w:rFonts w:ascii="Calibri" w:eastAsia="Times New Roman" w:hAnsi="Calibri" w:cs="Times New Roman"/>
                <w:b/>
                <w:kern w:val="0"/>
                <w:sz w:val="20"/>
                <w14:ligatures w14:val="none"/>
              </w:rPr>
              <w:br/>
            </w:r>
            <w:r w:rsidRPr="00845659">
              <w:rPr>
                <w:rFonts w:ascii="Calibri" w:eastAsia="Times New Roman" w:hAnsi="Calibri" w:cs="Times New Roman"/>
                <w:b/>
                <w:i/>
                <w:iCs/>
                <w:kern w:val="0"/>
                <w:sz w:val="16"/>
                <w:szCs w:val="16"/>
                <w14:ligatures w14:val="none"/>
              </w:rPr>
              <w:t xml:space="preserve">If available </w:t>
            </w:r>
            <w:r w:rsidRPr="00845659">
              <w:rPr>
                <w:rFonts w:ascii="Calibri" w:eastAsia="Times New Roman" w:hAnsi="Calibri" w:cs="Times New Roman"/>
                <w:bCs/>
                <w:i/>
                <w:iCs/>
                <w:kern w:val="0"/>
                <w:sz w:val="16"/>
                <w:szCs w:val="16"/>
                <w14:ligatures w14:val="none"/>
              </w:rPr>
              <w:t>– Refer to WHO website for registration process*</w:t>
            </w:r>
          </w:p>
        </w:tc>
        <w:tc>
          <w:tcPr>
            <w:tcW w:w="7796" w:type="dxa"/>
            <w:gridSpan w:val="4"/>
          </w:tcPr>
          <w:p w14:paraId="361C3C96"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 xml:space="preserve">  </w:t>
            </w:r>
          </w:p>
        </w:tc>
      </w:tr>
      <w:tr w:rsidR="00845659" w:rsidRPr="00845659" w14:paraId="0AF11642" w14:textId="77777777" w:rsidTr="00845659">
        <w:trPr>
          <w:trHeight w:val="256"/>
        </w:trPr>
        <w:tc>
          <w:tcPr>
            <w:tcW w:w="2802" w:type="dxa"/>
          </w:tcPr>
          <w:p w14:paraId="4D09781F"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Legal Company Name:</w:t>
            </w:r>
            <w:r w:rsidRPr="00845659">
              <w:rPr>
                <w:rFonts w:ascii="Calibri" w:eastAsia="Times New Roman" w:hAnsi="Calibri" w:cs="Times New Roman"/>
                <w:b/>
                <w:kern w:val="0"/>
                <w:sz w:val="20"/>
                <w14:ligatures w14:val="none"/>
              </w:rPr>
              <w:br/>
            </w:r>
            <w:r w:rsidRPr="00845659">
              <w:rPr>
                <w:rFonts w:ascii="Calibri" w:eastAsia="Times New Roman" w:hAnsi="Calibri" w:cs="Times New Roman"/>
                <w:bCs/>
                <w:i/>
                <w:iCs/>
                <w:kern w:val="0"/>
                <w:sz w:val="16"/>
                <w:szCs w:val="16"/>
                <w14:ligatures w14:val="none"/>
              </w:rPr>
              <w:t>(Not trade name or DBA name)</w:t>
            </w:r>
          </w:p>
        </w:tc>
        <w:tc>
          <w:tcPr>
            <w:tcW w:w="7796" w:type="dxa"/>
            <w:gridSpan w:val="4"/>
          </w:tcPr>
          <w:p w14:paraId="7F5214B3"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 xml:space="preserve">  </w:t>
            </w:r>
          </w:p>
        </w:tc>
      </w:tr>
      <w:tr w:rsidR="00845659" w:rsidRPr="00845659" w14:paraId="025688E7" w14:textId="77777777" w:rsidTr="00845659">
        <w:trPr>
          <w:trHeight w:val="256"/>
        </w:trPr>
        <w:tc>
          <w:tcPr>
            <w:tcW w:w="2802" w:type="dxa"/>
          </w:tcPr>
          <w:p w14:paraId="5DEFA5EF" w14:textId="77777777" w:rsidR="00845659" w:rsidRPr="00845659" w:rsidDel="00BA0810"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Company Contact:</w:t>
            </w:r>
          </w:p>
        </w:tc>
        <w:tc>
          <w:tcPr>
            <w:tcW w:w="7796" w:type="dxa"/>
            <w:gridSpan w:val="4"/>
          </w:tcPr>
          <w:p w14:paraId="4DBDB85C"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 xml:space="preserve">  </w:t>
            </w:r>
          </w:p>
        </w:tc>
      </w:tr>
      <w:tr w:rsidR="00845659" w:rsidRPr="00845659" w14:paraId="06A417D2" w14:textId="77777777" w:rsidTr="00845659">
        <w:trPr>
          <w:trHeight w:val="256"/>
        </w:trPr>
        <w:tc>
          <w:tcPr>
            <w:tcW w:w="2802" w:type="dxa"/>
          </w:tcPr>
          <w:p w14:paraId="4CCEB379" w14:textId="77777777" w:rsidR="00845659" w:rsidRPr="00845659" w:rsidDel="00BA0810"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Address:</w:t>
            </w:r>
          </w:p>
        </w:tc>
        <w:tc>
          <w:tcPr>
            <w:tcW w:w="7796" w:type="dxa"/>
            <w:gridSpan w:val="4"/>
          </w:tcPr>
          <w:p w14:paraId="30C81395"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 xml:space="preserve">  </w:t>
            </w:r>
          </w:p>
        </w:tc>
      </w:tr>
      <w:tr w:rsidR="00845659" w:rsidRPr="00845659" w14:paraId="7A676D0A" w14:textId="77777777" w:rsidTr="00845659">
        <w:trPr>
          <w:trHeight w:val="256"/>
        </w:trPr>
        <w:tc>
          <w:tcPr>
            <w:tcW w:w="2802" w:type="dxa"/>
          </w:tcPr>
          <w:p w14:paraId="60327AD9" w14:textId="77777777" w:rsidR="00845659" w:rsidRPr="00845659" w:rsidDel="00BA0810"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City:</w:t>
            </w:r>
          </w:p>
        </w:tc>
        <w:tc>
          <w:tcPr>
            <w:tcW w:w="2693" w:type="dxa"/>
          </w:tcPr>
          <w:p w14:paraId="0B9FD371"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 xml:space="preserve">  </w:t>
            </w:r>
          </w:p>
        </w:tc>
        <w:tc>
          <w:tcPr>
            <w:tcW w:w="2126" w:type="dxa"/>
            <w:gridSpan w:val="2"/>
          </w:tcPr>
          <w:p w14:paraId="0D7F4C27" w14:textId="77777777" w:rsidR="00845659" w:rsidRPr="00845659" w:rsidRDefault="00845659" w:rsidP="00845659">
            <w:pPr>
              <w:tabs>
                <w:tab w:val="num" w:pos="540"/>
              </w:tabs>
              <w:spacing w:after="120" w:line="240" w:lineRule="auto"/>
              <w:rPr>
                <w:rFonts w:ascii="Calibri" w:eastAsia="Times New Roman" w:hAnsi="Calibri" w:cs="Times New Roman"/>
                <w:bCs/>
                <w:kern w:val="0"/>
                <w:sz w:val="20"/>
                <w14:ligatures w14:val="none"/>
              </w:rPr>
            </w:pPr>
            <w:r w:rsidRPr="00845659">
              <w:rPr>
                <w:rFonts w:ascii="Calibri" w:eastAsia="Times New Roman" w:hAnsi="Calibri" w:cs="Times New Roman"/>
                <w:bCs/>
                <w:kern w:val="0"/>
                <w:sz w:val="20"/>
                <w14:ligatures w14:val="none"/>
              </w:rPr>
              <w:t>State:</w:t>
            </w:r>
          </w:p>
        </w:tc>
        <w:tc>
          <w:tcPr>
            <w:tcW w:w="2977" w:type="dxa"/>
          </w:tcPr>
          <w:p w14:paraId="67992D30"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 xml:space="preserve">  </w:t>
            </w:r>
          </w:p>
        </w:tc>
      </w:tr>
      <w:tr w:rsidR="00845659" w:rsidRPr="00845659" w14:paraId="54493D08" w14:textId="77777777" w:rsidTr="00845659">
        <w:trPr>
          <w:trHeight w:val="256"/>
        </w:trPr>
        <w:tc>
          <w:tcPr>
            <w:tcW w:w="2802" w:type="dxa"/>
          </w:tcPr>
          <w:p w14:paraId="6CCF1A55" w14:textId="77777777" w:rsidR="00845659" w:rsidRPr="00845659" w:rsidDel="00BA0810"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Country:</w:t>
            </w:r>
          </w:p>
        </w:tc>
        <w:tc>
          <w:tcPr>
            <w:tcW w:w="3685" w:type="dxa"/>
            <w:gridSpan w:val="2"/>
          </w:tcPr>
          <w:p w14:paraId="603218E7"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 xml:space="preserve">   </w:t>
            </w:r>
          </w:p>
        </w:tc>
        <w:tc>
          <w:tcPr>
            <w:tcW w:w="1134" w:type="dxa"/>
          </w:tcPr>
          <w:p w14:paraId="7CF230A7"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Zip:</w:t>
            </w:r>
          </w:p>
        </w:tc>
        <w:tc>
          <w:tcPr>
            <w:tcW w:w="2977" w:type="dxa"/>
          </w:tcPr>
          <w:p w14:paraId="72417598"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 xml:space="preserve">   </w:t>
            </w:r>
          </w:p>
        </w:tc>
      </w:tr>
      <w:tr w:rsidR="00845659" w:rsidRPr="00845659" w14:paraId="65B46E94" w14:textId="77777777" w:rsidTr="00845659">
        <w:trPr>
          <w:trHeight w:val="256"/>
        </w:trPr>
        <w:tc>
          <w:tcPr>
            <w:tcW w:w="2802" w:type="dxa"/>
          </w:tcPr>
          <w:p w14:paraId="18B73CA4" w14:textId="77777777" w:rsidR="00845659" w:rsidRPr="00845659" w:rsidDel="00BA0810"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Telephone Number:</w:t>
            </w:r>
          </w:p>
        </w:tc>
        <w:tc>
          <w:tcPr>
            <w:tcW w:w="2693" w:type="dxa"/>
          </w:tcPr>
          <w:p w14:paraId="489E2629"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 xml:space="preserve">  </w:t>
            </w:r>
          </w:p>
        </w:tc>
        <w:tc>
          <w:tcPr>
            <w:tcW w:w="2126" w:type="dxa"/>
            <w:gridSpan w:val="2"/>
          </w:tcPr>
          <w:p w14:paraId="762AD0C7" w14:textId="77777777" w:rsidR="00845659" w:rsidRPr="00845659" w:rsidRDefault="00845659" w:rsidP="00845659">
            <w:pPr>
              <w:tabs>
                <w:tab w:val="num" w:pos="540"/>
              </w:tabs>
              <w:spacing w:after="120" w:line="240" w:lineRule="auto"/>
              <w:rPr>
                <w:rFonts w:ascii="Calibri" w:eastAsia="Times New Roman" w:hAnsi="Calibri" w:cs="Times New Roman"/>
                <w:bCs/>
                <w:kern w:val="0"/>
                <w:sz w:val="20"/>
                <w14:ligatures w14:val="none"/>
              </w:rPr>
            </w:pPr>
            <w:r w:rsidRPr="00845659">
              <w:rPr>
                <w:rFonts w:ascii="Calibri" w:eastAsia="Times New Roman" w:hAnsi="Calibri" w:cs="Times New Roman"/>
                <w:bCs/>
                <w:kern w:val="0"/>
                <w:sz w:val="20"/>
                <w14:ligatures w14:val="none"/>
              </w:rPr>
              <w:t>Fax Number:</w:t>
            </w:r>
          </w:p>
        </w:tc>
        <w:tc>
          <w:tcPr>
            <w:tcW w:w="2977" w:type="dxa"/>
          </w:tcPr>
          <w:p w14:paraId="639852FC"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 xml:space="preserve">  </w:t>
            </w:r>
          </w:p>
        </w:tc>
      </w:tr>
      <w:tr w:rsidR="00845659" w:rsidRPr="00845659" w14:paraId="0FEF76AE" w14:textId="77777777" w:rsidTr="00845659">
        <w:trPr>
          <w:trHeight w:val="256"/>
        </w:trPr>
        <w:tc>
          <w:tcPr>
            <w:tcW w:w="2802" w:type="dxa"/>
          </w:tcPr>
          <w:p w14:paraId="56030638" w14:textId="77777777" w:rsidR="00845659" w:rsidRPr="00845659" w:rsidDel="00BA0810"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Email Address:</w:t>
            </w:r>
          </w:p>
        </w:tc>
        <w:tc>
          <w:tcPr>
            <w:tcW w:w="2693" w:type="dxa"/>
          </w:tcPr>
          <w:p w14:paraId="4D12861C"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 xml:space="preserve">  </w:t>
            </w:r>
          </w:p>
        </w:tc>
        <w:tc>
          <w:tcPr>
            <w:tcW w:w="2126" w:type="dxa"/>
            <w:gridSpan w:val="2"/>
          </w:tcPr>
          <w:p w14:paraId="5AAFABFF" w14:textId="77777777" w:rsidR="00845659" w:rsidRPr="00845659" w:rsidRDefault="00845659" w:rsidP="00845659">
            <w:pPr>
              <w:tabs>
                <w:tab w:val="num" w:pos="540"/>
              </w:tabs>
              <w:spacing w:after="120" w:line="240" w:lineRule="auto"/>
              <w:rPr>
                <w:rFonts w:ascii="Calibri" w:eastAsia="Times New Roman" w:hAnsi="Calibri" w:cs="Times New Roman"/>
                <w:b/>
                <w:spacing w:val="-10"/>
                <w:kern w:val="0"/>
                <w:sz w:val="20"/>
                <w14:ligatures w14:val="none"/>
              </w:rPr>
            </w:pPr>
            <w:r w:rsidRPr="00845659">
              <w:rPr>
                <w:rFonts w:ascii="Calibri" w:eastAsia="Times New Roman" w:hAnsi="Calibri" w:cs="Times New Roman"/>
                <w:b/>
                <w:spacing w:val="-10"/>
                <w:kern w:val="0"/>
                <w:sz w:val="20"/>
                <w14:ligatures w14:val="none"/>
              </w:rPr>
              <w:t>Company Website:</w:t>
            </w:r>
          </w:p>
        </w:tc>
        <w:tc>
          <w:tcPr>
            <w:tcW w:w="2977" w:type="dxa"/>
          </w:tcPr>
          <w:p w14:paraId="20664EF3"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 xml:space="preserve">  </w:t>
            </w:r>
          </w:p>
        </w:tc>
      </w:tr>
      <w:tr w:rsidR="00845659" w:rsidRPr="00845659" w14:paraId="10050E26" w14:textId="77777777" w:rsidTr="00845659">
        <w:trPr>
          <w:trHeight w:val="256"/>
        </w:trPr>
        <w:tc>
          <w:tcPr>
            <w:tcW w:w="10598" w:type="dxa"/>
            <w:gridSpan w:val="5"/>
          </w:tcPr>
          <w:p w14:paraId="70A89FBD"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u w:val="single"/>
                <w14:ligatures w14:val="none"/>
              </w:rPr>
              <w:t>Corporate  information</w:t>
            </w:r>
            <w:r w:rsidRPr="00845659">
              <w:rPr>
                <w:rFonts w:ascii="Calibri" w:eastAsia="Times New Roman" w:hAnsi="Calibri" w:cs="Times New Roman"/>
                <w:b/>
                <w:kern w:val="0"/>
                <w:sz w:val="20"/>
                <w14:ligatures w14:val="none"/>
              </w:rPr>
              <w:t>:</w:t>
            </w:r>
          </w:p>
        </w:tc>
      </w:tr>
      <w:tr w:rsidR="00845659" w:rsidRPr="00845659" w14:paraId="2CCE0C08" w14:textId="77777777" w:rsidTr="00845659">
        <w:trPr>
          <w:trHeight w:val="256"/>
        </w:trPr>
        <w:tc>
          <w:tcPr>
            <w:tcW w:w="2802" w:type="dxa"/>
          </w:tcPr>
          <w:p w14:paraId="2CFC7E47"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Cs/>
                <w:kern w:val="0"/>
                <w:sz w:val="20"/>
                <w14:ligatures w14:val="none"/>
              </w:rPr>
              <w:t xml:space="preserve">Company </w:t>
            </w:r>
            <w:r w:rsidRPr="00845659">
              <w:rPr>
                <w:rFonts w:ascii="Calibri" w:eastAsia="Times New Roman" w:hAnsi="Calibri" w:cs="Times New Roman"/>
                <w:b/>
                <w:kern w:val="0"/>
                <w:sz w:val="20"/>
                <w14:ligatures w14:val="none"/>
              </w:rPr>
              <w:t>mission statement</w:t>
            </w:r>
          </w:p>
        </w:tc>
        <w:tc>
          <w:tcPr>
            <w:tcW w:w="7796" w:type="dxa"/>
            <w:gridSpan w:val="4"/>
          </w:tcPr>
          <w:p w14:paraId="6D8545A7"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 xml:space="preserve">  </w:t>
            </w:r>
          </w:p>
        </w:tc>
      </w:tr>
      <w:tr w:rsidR="00845659" w:rsidRPr="00845659" w14:paraId="3ED3D4CF" w14:textId="77777777" w:rsidTr="00845659">
        <w:trPr>
          <w:trHeight w:val="256"/>
        </w:trPr>
        <w:tc>
          <w:tcPr>
            <w:tcW w:w="2802" w:type="dxa"/>
          </w:tcPr>
          <w:p w14:paraId="77B06C30" w14:textId="77777777" w:rsidR="00845659" w:rsidRPr="00845659" w:rsidRDefault="00845659" w:rsidP="00845659">
            <w:pPr>
              <w:tabs>
                <w:tab w:val="num" w:pos="540"/>
              </w:tabs>
              <w:spacing w:after="120" w:line="240" w:lineRule="auto"/>
              <w:rPr>
                <w:rFonts w:ascii="Calibri" w:eastAsia="Times New Roman" w:hAnsi="Calibri" w:cs="Times New Roman"/>
                <w:b/>
                <w:i/>
                <w:iCs/>
                <w:kern w:val="0"/>
                <w:sz w:val="20"/>
                <w14:ligatures w14:val="none"/>
              </w:rPr>
            </w:pPr>
            <w:r w:rsidRPr="00845659">
              <w:rPr>
                <w:rFonts w:ascii="Calibri" w:eastAsia="Times New Roman" w:hAnsi="Calibri" w:cs="Times New Roman"/>
                <w:b/>
                <w:kern w:val="0"/>
                <w:sz w:val="20"/>
                <w14:ligatures w14:val="none"/>
              </w:rPr>
              <w:t>Service commitment</w:t>
            </w:r>
            <w:r w:rsidRPr="00845659">
              <w:rPr>
                <w:rFonts w:ascii="Calibri" w:eastAsia="Times New Roman" w:hAnsi="Calibri" w:cs="Times New Roman"/>
                <w:bCs/>
                <w:kern w:val="0"/>
                <w:sz w:val="20"/>
                <w14:ligatures w14:val="none"/>
              </w:rPr>
              <w:t xml:space="preserve"> to customers and measurements used</w:t>
            </w:r>
            <w:r w:rsidRPr="00845659">
              <w:rPr>
                <w:rFonts w:ascii="Calibri" w:eastAsia="Times New Roman" w:hAnsi="Calibri" w:cs="Times New Roman"/>
                <w:bCs/>
                <w:kern w:val="0"/>
                <w:sz w:val="20"/>
                <w14:ligatures w14:val="none"/>
              </w:rPr>
              <w:br/>
            </w:r>
            <w:r w:rsidRPr="00845659">
              <w:rPr>
                <w:rFonts w:ascii="Calibri" w:eastAsia="Times New Roman" w:hAnsi="Calibri" w:cs="Times New Roman"/>
                <w:bCs/>
                <w:i/>
                <w:iCs/>
                <w:kern w:val="0"/>
                <w:sz w:val="20"/>
                <w14:ligatures w14:val="none"/>
              </w:rPr>
              <w:t>(if available)</w:t>
            </w:r>
          </w:p>
        </w:tc>
        <w:tc>
          <w:tcPr>
            <w:tcW w:w="7796" w:type="dxa"/>
            <w:gridSpan w:val="4"/>
          </w:tcPr>
          <w:p w14:paraId="4633731C"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 xml:space="preserve">  </w:t>
            </w:r>
          </w:p>
        </w:tc>
      </w:tr>
      <w:tr w:rsidR="00845659" w:rsidRPr="00845659" w14:paraId="6BCB3786" w14:textId="77777777" w:rsidTr="00845659">
        <w:trPr>
          <w:trHeight w:val="256"/>
        </w:trPr>
        <w:tc>
          <w:tcPr>
            <w:tcW w:w="2802" w:type="dxa"/>
          </w:tcPr>
          <w:p w14:paraId="5F97E8A8"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Organization</w:t>
            </w:r>
            <w:r w:rsidRPr="00845659">
              <w:rPr>
                <w:rFonts w:ascii="Calibri" w:eastAsia="Times New Roman" w:hAnsi="Calibri" w:cs="Times New Roman"/>
                <w:bCs/>
                <w:kern w:val="0"/>
                <w:sz w:val="20"/>
                <w14:ligatures w14:val="none"/>
              </w:rPr>
              <w:t xml:space="preserve"> structure </w:t>
            </w:r>
            <w:r w:rsidRPr="00845659">
              <w:rPr>
                <w:rFonts w:ascii="Calibri" w:eastAsia="Times New Roman" w:hAnsi="Calibri" w:cs="Times New Roman"/>
                <w:bCs/>
                <w:kern w:val="0"/>
                <w:sz w:val="16"/>
                <w:szCs w:val="16"/>
                <w14:ligatures w14:val="none"/>
              </w:rPr>
              <w:t>(include description of those parts of your organization that would be involved in the performance of the work)</w:t>
            </w:r>
          </w:p>
        </w:tc>
        <w:tc>
          <w:tcPr>
            <w:tcW w:w="7796" w:type="dxa"/>
            <w:gridSpan w:val="4"/>
          </w:tcPr>
          <w:p w14:paraId="61C55E9A"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 xml:space="preserve">  </w:t>
            </w:r>
          </w:p>
        </w:tc>
      </w:tr>
      <w:tr w:rsidR="00845659" w:rsidRPr="00845659" w14:paraId="7878F730" w14:textId="77777777" w:rsidTr="00845659">
        <w:trPr>
          <w:trHeight w:val="256"/>
        </w:trPr>
        <w:tc>
          <w:tcPr>
            <w:tcW w:w="2802" w:type="dxa"/>
          </w:tcPr>
          <w:p w14:paraId="6E1DFA00" w14:textId="77777777" w:rsidR="00845659" w:rsidRPr="00845659" w:rsidRDefault="00845659" w:rsidP="00845659">
            <w:pPr>
              <w:tabs>
                <w:tab w:val="num" w:pos="72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Cs/>
                <w:kern w:val="0"/>
                <w:sz w:val="20"/>
                <w14:ligatures w14:val="none"/>
              </w:rPr>
              <w:t xml:space="preserve">Relevant </w:t>
            </w:r>
            <w:r w:rsidRPr="00845659">
              <w:rPr>
                <w:rFonts w:ascii="Calibri" w:eastAsia="Times New Roman" w:hAnsi="Calibri" w:cs="Times New Roman"/>
                <w:b/>
                <w:kern w:val="0"/>
                <w:sz w:val="20"/>
                <w14:ligatures w14:val="none"/>
              </w:rPr>
              <w:t>experience</w:t>
            </w:r>
            <w:r w:rsidRPr="00845659">
              <w:rPr>
                <w:rFonts w:ascii="Calibri" w:eastAsia="Times New Roman" w:hAnsi="Calibri" w:cs="Times New Roman"/>
                <w:bCs/>
                <w:kern w:val="0"/>
                <w:sz w:val="20"/>
                <w14:ligatures w14:val="none"/>
              </w:rPr>
              <w:t xml:space="preserve"> </w:t>
            </w:r>
            <w:r w:rsidRPr="00845659">
              <w:rPr>
                <w:rFonts w:ascii="Calibri" w:eastAsia="Times New Roman" w:hAnsi="Calibri" w:cs="Calibri"/>
                <w:bCs/>
                <w:kern w:val="0"/>
                <w:sz w:val="16"/>
                <w:szCs w:val="16"/>
                <w14:ligatures w14:val="none"/>
              </w:rPr>
              <w:t xml:space="preserve">(how could your expertise contribute to WHO’s needs for the purpose of this RFP) – </w:t>
            </w:r>
            <w:r w:rsidRPr="00845659">
              <w:rPr>
                <w:rFonts w:ascii="Calibri" w:eastAsia="Times New Roman" w:hAnsi="Calibri" w:cs="Calibri"/>
                <w:bCs/>
                <w:i/>
                <w:iCs/>
                <w:kern w:val="0"/>
                <w:sz w:val="16"/>
                <w:szCs w:val="16"/>
                <w14:ligatures w14:val="none"/>
              </w:rPr>
              <w:t>Please attach reference and contact details</w:t>
            </w:r>
          </w:p>
        </w:tc>
        <w:tc>
          <w:tcPr>
            <w:tcW w:w="7796" w:type="dxa"/>
            <w:gridSpan w:val="4"/>
          </w:tcPr>
          <w:p w14:paraId="0F0CC89D"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 xml:space="preserve">  </w:t>
            </w:r>
          </w:p>
        </w:tc>
      </w:tr>
      <w:tr w:rsidR="00845659" w:rsidRPr="00845659" w14:paraId="05C537DE" w14:textId="77777777" w:rsidTr="00845659">
        <w:trPr>
          <w:trHeight w:val="256"/>
        </w:trPr>
        <w:tc>
          <w:tcPr>
            <w:tcW w:w="2802" w:type="dxa"/>
          </w:tcPr>
          <w:p w14:paraId="53AFE991"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Staffing information</w:t>
            </w:r>
          </w:p>
        </w:tc>
        <w:tc>
          <w:tcPr>
            <w:tcW w:w="7796" w:type="dxa"/>
            <w:gridSpan w:val="4"/>
          </w:tcPr>
          <w:p w14:paraId="1EA046B4" w14:textId="77777777" w:rsidR="00845659" w:rsidRPr="00845659" w:rsidRDefault="00845659" w:rsidP="00845659">
            <w:pPr>
              <w:tabs>
                <w:tab w:val="num" w:pos="540"/>
              </w:tabs>
              <w:spacing w:after="120" w:line="240" w:lineRule="auto"/>
              <w:rPr>
                <w:rFonts w:ascii="Calibri" w:eastAsia="Times New Roman" w:hAnsi="Calibri" w:cs="Times New Roman"/>
                <w:b/>
                <w:kern w:val="0"/>
                <w:sz w:val="20"/>
                <w14:ligatures w14:val="none"/>
              </w:rPr>
            </w:pPr>
            <w:r w:rsidRPr="00845659">
              <w:rPr>
                <w:rFonts w:ascii="Calibri" w:eastAsia="Times New Roman" w:hAnsi="Calibri" w:cs="Times New Roman"/>
                <w:b/>
                <w:kern w:val="0"/>
                <w:sz w:val="20"/>
                <w14:ligatures w14:val="none"/>
              </w:rPr>
              <w:t xml:space="preserve">  </w:t>
            </w:r>
          </w:p>
        </w:tc>
      </w:tr>
    </w:tbl>
    <w:p w14:paraId="79FCF645" w14:textId="77777777" w:rsidR="00845659" w:rsidRPr="00845659" w:rsidRDefault="00845659" w:rsidP="00845659">
      <w:pPr>
        <w:spacing w:after="0" w:line="240" w:lineRule="auto"/>
        <w:rPr>
          <w:rFonts w:ascii="Calibri" w:eastAsia="Times New Roman" w:hAnsi="Calibri" w:cs="Times New Roman"/>
          <w:kern w:val="0"/>
          <w14:ligatures w14:val="none"/>
        </w:rPr>
      </w:pPr>
    </w:p>
    <w:p w14:paraId="78809EDD" w14:textId="77777777" w:rsidR="00845659" w:rsidRPr="00845659" w:rsidRDefault="00845659" w:rsidP="00845659">
      <w:pPr>
        <w:spacing w:after="0" w:line="240" w:lineRule="auto"/>
        <w:rPr>
          <w:rFonts w:ascii="Calibri" w:eastAsia="Times New Roman" w:hAnsi="Calibri" w:cs="Times New Roman"/>
          <w:kern w:val="0"/>
          <w:lang w:val="en-GB"/>
          <w14:ligatures w14:val="none"/>
        </w:rPr>
      </w:pPr>
      <w:r w:rsidRPr="00845659">
        <w:rPr>
          <w:rFonts w:ascii="Calibri" w:eastAsia="Times New Roman" w:hAnsi="Calibri" w:cs="Times New Roman"/>
          <w:kern w:val="0"/>
          <w:lang w:val="en-GB"/>
          <w14:ligatures w14:val="none"/>
        </w:rPr>
        <w:t>__________________________________________</w:t>
      </w:r>
    </w:p>
    <w:p w14:paraId="795B7067" w14:textId="77777777" w:rsidR="00845659" w:rsidRPr="00845659" w:rsidRDefault="00845659" w:rsidP="00845659">
      <w:pPr>
        <w:spacing w:after="0" w:line="240" w:lineRule="auto"/>
        <w:rPr>
          <w:rFonts w:ascii="Calibri" w:eastAsia="Times New Roman" w:hAnsi="Calibri" w:cs="Arial"/>
          <w:b/>
          <w:kern w:val="0"/>
          <w:u w:val="single"/>
          <w:lang w:val="en-GB"/>
          <w14:ligatures w14:val="none"/>
        </w:rPr>
      </w:pPr>
      <w:r w:rsidRPr="00845659">
        <w:rPr>
          <w:rFonts w:ascii="Calibri" w:eastAsia="Times New Roman" w:hAnsi="Calibri" w:cs="Times New Roman"/>
          <w:kern w:val="0"/>
          <w:sz w:val="16"/>
          <w:szCs w:val="16"/>
          <w14:ligatures w14:val="none"/>
        </w:rPr>
        <w:t xml:space="preserve">* </w:t>
      </w:r>
      <w:hyperlink r:id="rId11" w:history="1">
        <w:r w:rsidRPr="00845659">
          <w:rPr>
            <w:rFonts w:ascii="Calibri" w:eastAsia="Times New Roman" w:hAnsi="Calibri" w:cs="Times New Roman"/>
            <w:color w:val="0000FF"/>
            <w:kern w:val="0"/>
            <w:sz w:val="16"/>
            <w:szCs w:val="16"/>
            <w:u w:val="single"/>
            <w14:ligatures w14:val="none"/>
          </w:rPr>
          <w:t>http://www.who.int/about/finances-accountability/procurement/en/</w:t>
        </w:r>
      </w:hyperlink>
    </w:p>
    <w:p w14:paraId="43F423D1" w14:textId="77777777" w:rsidR="00845659" w:rsidRPr="00845659" w:rsidRDefault="00845659" w:rsidP="00845659">
      <w:pPr>
        <w:spacing w:after="0" w:line="240" w:lineRule="auto"/>
        <w:rPr>
          <w:rFonts w:ascii="Calibri" w:eastAsia="Times New Roman" w:hAnsi="Calibri" w:cs="Arial"/>
          <w:b/>
          <w:kern w:val="0"/>
          <w:u w:val="single"/>
          <w:lang w:val="en-GB"/>
          <w14:ligatures w14:val="none"/>
        </w:rPr>
      </w:pPr>
      <w:r w:rsidRPr="00845659">
        <w:rPr>
          <w:rFonts w:ascii="Calibri" w:eastAsia="Times New Roman" w:hAnsi="Calibri" w:cs="Arial"/>
          <w:b/>
          <w:kern w:val="0"/>
          <w:u w:val="single"/>
          <w:lang w:val="en-GB"/>
          <w14:ligatures w14:val="none"/>
        </w:rPr>
        <w:br w:type="page"/>
      </w:r>
    </w:p>
    <w:p w14:paraId="080EE145" w14:textId="77777777" w:rsidR="00845659" w:rsidRPr="00845659" w:rsidRDefault="00845659" w:rsidP="00845659">
      <w:pPr>
        <w:spacing w:after="0" w:line="240" w:lineRule="auto"/>
        <w:rPr>
          <w:rFonts w:ascii="Calibri" w:eastAsia="Times New Roman" w:hAnsi="Calibri" w:cs="Arial"/>
          <w:b/>
          <w:kern w:val="0"/>
          <w:u w:val="single"/>
          <w:lang w:val="en-GB"/>
          <w14:ligatures w14:val="none"/>
        </w:rPr>
      </w:pPr>
      <w:r w:rsidRPr="00845659">
        <w:rPr>
          <w:rFonts w:ascii="Calibri" w:eastAsia="Times New Roman" w:hAnsi="Calibri" w:cs="Arial"/>
          <w:b/>
          <w:kern w:val="0"/>
          <w:u w:val="single"/>
          <w:lang w:val="en-GB"/>
          <w14:ligatures w14:val="none"/>
        </w:rPr>
        <w:lastRenderedPageBreak/>
        <w:t>Annex 4: Contractual Provisions</w:t>
      </w:r>
    </w:p>
    <w:p w14:paraId="3DE4CD76" w14:textId="77777777" w:rsidR="00845659" w:rsidRPr="00845659" w:rsidRDefault="00845659" w:rsidP="00845659">
      <w:pPr>
        <w:spacing w:after="0" w:line="240" w:lineRule="auto"/>
        <w:rPr>
          <w:rFonts w:ascii="Calibri" w:eastAsia="Times New Roman" w:hAnsi="Calibri" w:cs="Arial"/>
          <w:b/>
          <w:kern w:val="0"/>
          <w:u w:val="single"/>
          <w:lang w:val="en-GB"/>
          <w14:ligatures w14:val="none"/>
        </w:rPr>
      </w:pPr>
    </w:p>
    <w:p w14:paraId="0DAB06F4" w14:textId="77777777" w:rsidR="00845659" w:rsidRPr="00845659" w:rsidRDefault="00845659" w:rsidP="00845659">
      <w:pPr>
        <w:tabs>
          <w:tab w:val="left" w:pos="1440"/>
        </w:tabs>
        <w:spacing w:after="0" w:line="280" w:lineRule="exact"/>
        <w:ind w:left="567"/>
        <w:jc w:val="both"/>
        <w:rPr>
          <w:rFonts w:ascii="Calibri" w:eastAsia="Times New Roman" w:hAnsi="Calibri" w:cs="Arial"/>
          <w:kern w:val="0"/>
          <w:sz w:val="22"/>
          <w:szCs w:val="22"/>
          <w:lang w:val="en-GB"/>
          <w14:ligatures w14:val="none"/>
        </w:rPr>
      </w:pPr>
      <w:r w:rsidRPr="00845659">
        <w:rPr>
          <w:rFonts w:ascii="Calibri" w:eastAsia="Times New Roman" w:hAnsi="Calibri" w:cs="Arial"/>
          <w:kern w:val="0"/>
          <w:sz w:val="22"/>
          <w:szCs w:val="22"/>
          <w:lang w:val="en-GB"/>
          <w14:ligatures w14:val="none"/>
        </w:rPr>
        <w:t>Within 30 days of receipt of the contract between WHO and the successful bidder (the “Contract”), the successful bidder shall sign and date the Contract and return it to WHO according to the instructions provided at that time.  If the bidder does not accept the Contract terms without changes, then WHO has the right not to proceed with the selected bidder and instead contract with another bidder of its choice.</w:t>
      </w:r>
      <w:r w:rsidRPr="00845659">
        <w:rPr>
          <w:rFonts w:ascii="Arial" w:eastAsia="Times New Roman" w:hAnsi="Arial" w:cs="Times New Roman"/>
          <w:kern w:val="0"/>
          <w:sz w:val="20"/>
          <w14:ligatures w14:val="none"/>
        </w:rPr>
        <w:t xml:space="preserve"> </w:t>
      </w:r>
      <w:r w:rsidRPr="00845659">
        <w:rPr>
          <w:rFonts w:ascii="Calibri" w:eastAsia="Times New Roman" w:hAnsi="Calibri" w:cs="Arial"/>
          <w:kern w:val="0"/>
          <w:sz w:val="22"/>
          <w:szCs w:val="22"/>
          <w:lang w:val="en-GB"/>
          <w14:ligatures w14:val="none"/>
        </w:rPr>
        <w:t>The Contract will  include, without limitation, the provisions set forth below (with the successful bidder referred to below as the “Contractor”):</w:t>
      </w:r>
    </w:p>
    <w:p w14:paraId="7536855F"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p>
    <w:p w14:paraId="47A77955"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t>1.</w:t>
      </w:r>
      <w:r w:rsidRPr="00845659">
        <w:rPr>
          <w:rFonts w:ascii="Calibri" w:eastAsia="Times New Roman" w:hAnsi="Calibri" w:cs="Times New Roman"/>
          <w:kern w:val="0"/>
          <w:sz w:val="22"/>
          <w:szCs w:val="22"/>
          <w14:ligatures w14:val="none"/>
        </w:rPr>
        <w:tab/>
      </w:r>
      <w:r w:rsidRPr="00845659">
        <w:rPr>
          <w:rFonts w:ascii="Calibri" w:eastAsia="Times New Roman" w:hAnsi="Calibri" w:cs="Times New Roman"/>
          <w:b/>
          <w:bCs/>
          <w:kern w:val="0"/>
          <w:sz w:val="22"/>
          <w:szCs w:val="22"/>
          <w:u w:val="single"/>
          <w14:ligatures w14:val="none"/>
        </w:rPr>
        <w:t>Compliance with WHO Codes and Policies</w:t>
      </w:r>
      <w:r w:rsidRPr="00845659">
        <w:rPr>
          <w:rFonts w:ascii="Calibri" w:eastAsia="Times New Roman" w:hAnsi="Calibri" w:cs="Times New Roman"/>
          <w:kern w:val="0"/>
          <w:sz w:val="22"/>
          <w:szCs w:val="22"/>
          <w14:ligatures w14:val="none"/>
        </w:rPr>
        <w:t xml:space="preserve">. By entering into the Contract, the Contractor acknowledges that it has read, and hereby accepts and agrees to comply with, the WHO Policies (as defined below). In connection with the foregoing, the Contractor shall take appropriate measures to prevent and respond to any violations of the standards of conduct, as described in the WHO Policies, by its employees and any other natural or legal persons engaged  or otherwise utilized to perform any services under the Contract. </w:t>
      </w:r>
    </w:p>
    <w:p w14:paraId="7EE69A66"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p>
    <w:p w14:paraId="6FBE4A2A"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t xml:space="preserve">Without limiting the foregoing, the Contractor shall promptly report to WHO, in accordance with the terms of the applicable WHO Policies, any actual or suspected violations of any WHO Policies of which the Contractor becomes aware. </w:t>
      </w:r>
    </w:p>
    <w:p w14:paraId="72302B0F"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t xml:space="preserve">For purposes of the Contract, the term “WHO Policies” means collectively: (i) the WHO Code of Ethics and Professional Conduct; (ii) the WHO Policy Directive on Protection from sexual exploitation and sexual abuse (SEA); (iii) the WHO Policy on Preventing and Addressing Abusive Conduct; (iv) the WHO Code of Conduct for responsible Research; (v) the WHO Policy on Whistleblowing and Protection Against Retaliation; (vi) the WHO Policy on Prevention, Detection and Response to Fraud and Corruption, and (vii) the UN Supplier Code of Conduct, in each case, as amended from time to time and which are publicly available on the WHO website at the following links: </w:t>
      </w:r>
      <w:hyperlink r:id="rId12" w:history="1">
        <w:r w:rsidRPr="00845659">
          <w:rPr>
            <w:rFonts w:ascii="Calibri" w:eastAsia="Times New Roman" w:hAnsi="Calibri" w:cs="Times New Roman"/>
            <w:kern w:val="0"/>
            <w:sz w:val="22"/>
            <w:szCs w:val="22"/>
            <w14:ligatures w14:val="none"/>
          </w:rPr>
          <w:t>http://www.who.int/about/finances-accountability/procurement/en/</w:t>
        </w:r>
      </w:hyperlink>
      <w:r w:rsidRPr="00845659">
        <w:rPr>
          <w:rFonts w:ascii="Calibri" w:eastAsia="Times New Roman" w:hAnsi="Calibri" w:cs="Times New Roman"/>
          <w:kern w:val="0"/>
          <w:sz w:val="22"/>
          <w:szCs w:val="22"/>
          <w14:ligatures w14:val="none"/>
        </w:rPr>
        <w:t xml:space="preserve">  for the UN Supplier Code of Conduct and at </w:t>
      </w:r>
      <w:hyperlink r:id="rId13" w:history="1">
        <w:r w:rsidRPr="00845659">
          <w:rPr>
            <w:rFonts w:ascii="Calibri" w:eastAsia="Times New Roman" w:hAnsi="Calibri" w:cs="Times New Roman"/>
            <w:kern w:val="0"/>
            <w:sz w:val="22"/>
            <w:szCs w:val="22"/>
            <w14:ligatures w14:val="none"/>
          </w:rPr>
          <w:t>http://www.who.int/about/ethics/en/</w:t>
        </w:r>
      </w:hyperlink>
      <w:r w:rsidRPr="00845659">
        <w:rPr>
          <w:rFonts w:ascii="Calibri" w:eastAsia="Times New Roman" w:hAnsi="Calibri" w:cs="Times New Roman"/>
          <w:kern w:val="0"/>
          <w:sz w:val="22"/>
          <w:szCs w:val="22"/>
          <w14:ligatures w14:val="none"/>
        </w:rPr>
        <w:t>  for the other WHO Policies.</w:t>
      </w:r>
    </w:p>
    <w:p w14:paraId="3CF0DDC1"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p>
    <w:p w14:paraId="7F77FFF7"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t>2.</w:t>
      </w:r>
      <w:r w:rsidRPr="00845659">
        <w:rPr>
          <w:rFonts w:ascii="Calibri" w:eastAsia="Times New Roman" w:hAnsi="Calibri" w:cs="Times New Roman"/>
          <w:kern w:val="0"/>
          <w:sz w:val="22"/>
          <w:szCs w:val="22"/>
          <w14:ligatures w14:val="none"/>
        </w:rPr>
        <w:tab/>
      </w:r>
      <w:r w:rsidRPr="00845659">
        <w:rPr>
          <w:rFonts w:ascii="Calibri" w:eastAsia="Times New Roman" w:hAnsi="Calibri" w:cs="Times New Roman"/>
          <w:b/>
          <w:kern w:val="0"/>
          <w:sz w:val="22"/>
          <w:szCs w:val="22"/>
          <w:u w:val="single"/>
          <w14:ligatures w14:val="none"/>
        </w:rPr>
        <w:t>Zero tolerance for sexual exploitation and abuse, sexual harassment and other types of abusive conduct</w:t>
      </w:r>
      <w:r w:rsidRPr="00845659">
        <w:rPr>
          <w:rFonts w:ascii="Calibri" w:eastAsia="Times New Roman" w:hAnsi="Calibri" w:cs="Times New Roman"/>
          <w:kern w:val="0"/>
          <w:sz w:val="22"/>
          <w:szCs w:val="22"/>
          <w14:ligatures w14:val="none"/>
        </w:rPr>
        <w:t>. WHO has zero tolerance towards sexual exploitation and abuse, sexual harassment and other types of abusive conduct. In this regard, and without limiting any other provisions contained herein:</w:t>
      </w:r>
    </w:p>
    <w:p w14:paraId="39A3922E"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p>
    <w:p w14:paraId="532BB478" w14:textId="7BC6C7F1" w:rsidR="00845659" w:rsidRPr="00343A3C" w:rsidRDefault="00845659" w:rsidP="00343A3C">
      <w:pPr>
        <w:tabs>
          <w:tab w:val="left" w:pos="1276"/>
        </w:tabs>
        <w:spacing w:after="0" w:line="280" w:lineRule="exact"/>
        <w:ind w:left="1276" w:hanging="283"/>
        <w:jc w:val="both"/>
        <w:rPr>
          <w:rFonts w:ascii="Calibri" w:eastAsia="Times New Roman" w:hAnsi="Calibri" w:cs="Times New Roman"/>
          <w:kern w:val="0"/>
          <w:sz w:val="22"/>
          <w:szCs w:val="22"/>
          <w14:ligatures w14:val="none"/>
        </w:rPr>
      </w:pPr>
      <w:r w:rsidRPr="00343A3C">
        <w:rPr>
          <w:rFonts w:ascii="Calibri" w:eastAsia="Times New Roman" w:hAnsi="Calibri" w:cs="Times New Roman"/>
          <w:kern w:val="0"/>
          <w:sz w:val="22"/>
          <w:szCs w:val="22"/>
          <w14:ligatures w14:val="none"/>
        </w:rPr>
        <w:t>i</w:t>
      </w:r>
      <w:r w:rsidR="00343A3C">
        <w:rPr>
          <w:rFonts w:ascii="Calibri" w:eastAsia="Times New Roman" w:hAnsi="Calibri" w:cs="Times New Roman"/>
          <w:kern w:val="0"/>
          <w:sz w:val="22"/>
          <w:szCs w:val="22"/>
          <w14:ligatures w14:val="none"/>
        </w:rPr>
        <w:t>.</w:t>
      </w:r>
      <w:r w:rsidRPr="00343A3C">
        <w:rPr>
          <w:rFonts w:ascii="Calibri" w:eastAsia="Times New Roman" w:hAnsi="Calibri" w:cs="Times New Roman"/>
          <w:kern w:val="0"/>
          <w:sz w:val="22"/>
          <w:szCs w:val="22"/>
          <w14:ligatures w14:val="none"/>
        </w:rPr>
        <w:t xml:space="preserve"> each legal entity Contractor warrants that it will: (i) take all reasonable and appropriate measures to prevent sexual exploitation or abuse as described in the WHO Policy Directive on Protection from sexual exploitation and sexual abuse (SEA), and/or sexual harassment and other types of abusive conduct as described in the WHO Policy on Preventing and Addressing Abusive Conduct by any of its employees and any other natural or legal persons engaged or otherwise utilized to perform the work under the Contract; and (ii) promptly report to WHO and respond to, in accordance with the terms of the respective Policies, any actual or suspected violations of either Policy of which the Contractor becomes aware; and</w:t>
      </w:r>
    </w:p>
    <w:p w14:paraId="4EB73D8E" w14:textId="77777777" w:rsidR="00845659" w:rsidRPr="00343A3C" w:rsidRDefault="00845659" w:rsidP="00343A3C">
      <w:pPr>
        <w:tabs>
          <w:tab w:val="left" w:pos="1276"/>
        </w:tabs>
        <w:spacing w:after="0" w:line="280" w:lineRule="exact"/>
        <w:ind w:left="1276" w:hanging="283"/>
        <w:jc w:val="both"/>
        <w:rPr>
          <w:rFonts w:ascii="Calibri" w:eastAsia="Times New Roman" w:hAnsi="Calibri" w:cs="Times New Roman"/>
          <w:kern w:val="0"/>
          <w:sz w:val="22"/>
          <w:szCs w:val="22"/>
          <w14:ligatures w14:val="none"/>
        </w:rPr>
      </w:pPr>
    </w:p>
    <w:p w14:paraId="66C141E2" w14:textId="69F10D67" w:rsidR="00845659" w:rsidRPr="00343A3C" w:rsidRDefault="00845659" w:rsidP="00343A3C">
      <w:pPr>
        <w:tabs>
          <w:tab w:val="left" w:pos="1276"/>
        </w:tabs>
        <w:spacing w:after="0" w:line="280" w:lineRule="exact"/>
        <w:ind w:left="1276" w:hanging="283"/>
        <w:jc w:val="both"/>
        <w:rPr>
          <w:rFonts w:ascii="Calibri" w:eastAsia="Times New Roman" w:hAnsi="Calibri" w:cs="Times New Roman"/>
          <w:kern w:val="0"/>
          <w:sz w:val="22"/>
          <w:szCs w:val="22"/>
          <w14:ligatures w14:val="none"/>
        </w:rPr>
      </w:pPr>
      <w:r w:rsidRPr="00343A3C">
        <w:rPr>
          <w:rFonts w:ascii="Calibri" w:eastAsia="Times New Roman" w:hAnsi="Calibri" w:cs="Times New Roman"/>
          <w:kern w:val="0"/>
          <w:sz w:val="22"/>
          <w:szCs w:val="22"/>
          <w14:ligatures w14:val="none"/>
        </w:rPr>
        <w:t>ii</w:t>
      </w:r>
      <w:r w:rsidR="00343A3C">
        <w:rPr>
          <w:rFonts w:ascii="Calibri" w:eastAsia="Times New Roman" w:hAnsi="Calibri" w:cs="Times New Roman"/>
          <w:kern w:val="0"/>
          <w:sz w:val="22"/>
          <w:szCs w:val="22"/>
          <w14:ligatures w14:val="none"/>
        </w:rPr>
        <w:t>.</w:t>
      </w:r>
      <w:r w:rsidRPr="00343A3C">
        <w:rPr>
          <w:rFonts w:ascii="Calibri" w:eastAsia="Times New Roman" w:hAnsi="Calibri" w:cs="Times New Roman"/>
          <w:kern w:val="0"/>
          <w:sz w:val="22"/>
          <w:szCs w:val="22"/>
          <w14:ligatures w14:val="none"/>
        </w:rPr>
        <w:t xml:space="preserve"> each individual Contractor warrants that he/she will (i) not engage in any conduct that would constitute sexual exploitation or abuse as described in the WHO Policy Directive on Protection from sexual exploitation and sexual abuse (SEA), and/or sexual harassment and other types of abusive conduct as described in the WHO Policy on Preventing and Addressing Abusive Conduct.  Without limiting the foregoing, the individual Contractor shall promptly report to WHO, in accordance with the terms of the respective Policies, any actual or suspected violations of either Policy of which the individual Contractor becomes aware.</w:t>
      </w:r>
    </w:p>
    <w:p w14:paraId="1F095804"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p>
    <w:p w14:paraId="44824DEC"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lastRenderedPageBreak/>
        <w:t>3.</w:t>
      </w:r>
      <w:r w:rsidRPr="00845659">
        <w:rPr>
          <w:rFonts w:ascii="Calibri" w:eastAsia="Times New Roman" w:hAnsi="Calibri" w:cs="Times New Roman"/>
          <w:kern w:val="0"/>
          <w:sz w:val="22"/>
          <w:szCs w:val="22"/>
          <w14:ligatures w14:val="none"/>
        </w:rPr>
        <w:tab/>
      </w:r>
      <w:r w:rsidRPr="00845659">
        <w:rPr>
          <w:rFonts w:ascii="Calibri" w:eastAsia="Times New Roman" w:hAnsi="Calibri" w:cs="Times New Roman"/>
          <w:b/>
          <w:kern w:val="0"/>
          <w:sz w:val="22"/>
          <w:szCs w:val="22"/>
          <w:u w:val="single"/>
          <w14:ligatures w14:val="none"/>
        </w:rPr>
        <w:t>Tobacco/Arms Related Disclosure Statement</w:t>
      </w:r>
      <w:r w:rsidRPr="00845659">
        <w:rPr>
          <w:rFonts w:ascii="Calibri" w:eastAsia="Times New Roman" w:hAnsi="Calibri" w:cs="Times New Roman"/>
          <w:kern w:val="0"/>
          <w:sz w:val="22"/>
          <w:szCs w:val="22"/>
          <w14:ligatures w14:val="none"/>
        </w:rPr>
        <w:t>. The Contractor may be required to disclose relationships it may have with the tobacco and/or arms industry through completion of the WHO Tobacco/Arms Disclosure Statement.  In the event WHO requires completion of this Statement, the Contractor undertakes not to permit work on the Contract to commence, until WHO has assessed the disclosed information and confirmed to the Contractor in writing that the work can commence.</w:t>
      </w:r>
    </w:p>
    <w:p w14:paraId="55F4209D"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p>
    <w:p w14:paraId="119404A0"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t>4.</w:t>
      </w:r>
      <w:r w:rsidRPr="00845659">
        <w:rPr>
          <w:rFonts w:ascii="Calibri" w:eastAsia="Times New Roman" w:hAnsi="Calibri" w:cs="Times New Roman"/>
          <w:kern w:val="0"/>
          <w:sz w:val="22"/>
          <w:szCs w:val="22"/>
          <w14:ligatures w14:val="none"/>
        </w:rPr>
        <w:tab/>
      </w:r>
      <w:r w:rsidRPr="00845659">
        <w:rPr>
          <w:rFonts w:ascii="Calibri" w:eastAsia="Times New Roman" w:hAnsi="Calibri" w:cs="Times New Roman"/>
          <w:b/>
          <w:kern w:val="0"/>
          <w:sz w:val="22"/>
          <w:szCs w:val="22"/>
          <w:u w:val="single"/>
          <w14:ligatures w14:val="none"/>
        </w:rPr>
        <w:t>Anti-Terrorism and UN Sanctions; Fraud and Corruption</w:t>
      </w:r>
      <w:r w:rsidRPr="00845659">
        <w:rPr>
          <w:rFonts w:ascii="Calibri" w:eastAsia="Times New Roman" w:hAnsi="Calibri" w:cs="Times New Roman"/>
          <w:kern w:val="0"/>
          <w:sz w:val="22"/>
          <w:szCs w:val="22"/>
          <w14:ligatures w14:val="none"/>
        </w:rPr>
        <w:t>. The Contractor warrants for the entire duration of the Contract that:</w:t>
      </w:r>
    </w:p>
    <w:p w14:paraId="76821C94"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p>
    <w:p w14:paraId="788F4B47" w14:textId="77777777" w:rsidR="00845659" w:rsidRPr="00845659" w:rsidRDefault="00845659" w:rsidP="00343A3C">
      <w:pPr>
        <w:tabs>
          <w:tab w:val="left" w:pos="1276"/>
        </w:tabs>
        <w:spacing w:after="0" w:line="280" w:lineRule="exact"/>
        <w:ind w:left="1276" w:hanging="283"/>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t>i.</w:t>
      </w:r>
      <w:r w:rsidRPr="00845659">
        <w:rPr>
          <w:rFonts w:ascii="Calibri" w:eastAsia="Times New Roman" w:hAnsi="Calibri" w:cs="Times New Roman"/>
          <w:kern w:val="0"/>
          <w:sz w:val="22"/>
          <w:szCs w:val="22"/>
          <w14:ligatures w14:val="none"/>
        </w:rPr>
        <w:tab/>
        <w:t>it is not and shall not be involved in, or associated with, any person or entity associated with terrorism, as designated by any UN Security Council sanctions regime, that it shall not make any payment or provide any other support to any such person or entity and that it shall not enter into any employment or other contractual relationship with any such person or entity;</w:t>
      </w:r>
    </w:p>
    <w:p w14:paraId="2C47EA31" w14:textId="77777777" w:rsidR="00845659" w:rsidRPr="00845659" w:rsidRDefault="00845659" w:rsidP="00343A3C">
      <w:pPr>
        <w:tabs>
          <w:tab w:val="left" w:pos="1276"/>
        </w:tabs>
        <w:spacing w:after="0" w:line="280" w:lineRule="exact"/>
        <w:ind w:left="1276" w:hanging="283"/>
        <w:jc w:val="both"/>
        <w:rPr>
          <w:rFonts w:ascii="Calibri" w:eastAsia="Times New Roman" w:hAnsi="Calibri" w:cs="Times New Roman"/>
          <w:kern w:val="0"/>
          <w:sz w:val="22"/>
          <w:szCs w:val="22"/>
          <w14:ligatures w14:val="none"/>
        </w:rPr>
      </w:pPr>
    </w:p>
    <w:p w14:paraId="5DF015F7" w14:textId="77777777" w:rsidR="00845659" w:rsidRPr="00845659" w:rsidRDefault="00845659" w:rsidP="00343A3C">
      <w:pPr>
        <w:tabs>
          <w:tab w:val="left" w:pos="1276"/>
        </w:tabs>
        <w:spacing w:after="0" w:line="280" w:lineRule="exact"/>
        <w:ind w:left="1276" w:hanging="283"/>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t>ii.</w:t>
      </w:r>
      <w:r w:rsidRPr="00845659">
        <w:rPr>
          <w:rFonts w:ascii="Calibri" w:eastAsia="Times New Roman" w:hAnsi="Calibri" w:cs="Times New Roman"/>
          <w:kern w:val="0"/>
          <w:sz w:val="22"/>
          <w:szCs w:val="22"/>
          <w14:ligatures w14:val="none"/>
        </w:rPr>
        <w:tab/>
        <w:t>it shall not engage in any fraudulent or corrupt practices, as defined in the WHO Policy on Prevention, Detection and Response to Fraud and Corruption</w:t>
      </w:r>
      <w:r w:rsidRPr="00343A3C">
        <w:rPr>
          <w:rFonts w:ascii="Calibri" w:eastAsia="Times New Roman" w:hAnsi="Calibri" w:cs="Times New Roman"/>
          <w:kern w:val="0"/>
          <w:sz w:val="22"/>
          <w:szCs w:val="22"/>
          <w14:ligatures w14:val="none"/>
        </w:rPr>
        <w:t>,</w:t>
      </w:r>
      <w:r w:rsidRPr="00845659">
        <w:rPr>
          <w:rFonts w:ascii="Calibri" w:eastAsia="Times New Roman" w:hAnsi="Calibri" w:cs="Times New Roman"/>
          <w:kern w:val="0"/>
          <w:sz w:val="22"/>
          <w:szCs w:val="22"/>
          <w14:ligatures w14:val="none"/>
        </w:rPr>
        <w:t xml:space="preserve"> in connection with the execution of the Contract; </w:t>
      </w:r>
    </w:p>
    <w:p w14:paraId="5E879F76" w14:textId="77777777" w:rsidR="00845659" w:rsidRPr="00845659" w:rsidRDefault="00845659" w:rsidP="00343A3C">
      <w:pPr>
        <w:tabs>
          <w:tab w:val="left" w:pos="1276"/>
        </w:tabs>
        <w:spacing w:after="0" w:line="280" w:lineRule="exact"/>
        <w:ind w:left="1276" w:hanging="283"/>
        <w:jc w:val="both"/>
        <w:rPr>
          <w:rFonts w:ascii="Calibri" w:eastAsia="Times New Roman" w:hAnsi="Calibri" w:cs="Times New Roman"/>
          <w:kern w:val="0"/>
          <w:sz w:val="22"/>
          <w:szCs w:val="22"/>
          <w14:ligatures w14:val="none"/>
        </w:rPr>
      </w:pPr>
    </w:p>
    <w:p w14:paraId="13FD5FF1" w14:textId="77777777" w:rsidR="00845659" w:rsidRPr="00845659" w:rsidRDefault="00845659" w:rsidP="00343A3C">
      <w:pPr>
        <w:tabs>
          <w:tab w:val="left" w:pos="1276"/>
        </w:tabs>
        <w:spacing w:after="0" w:line="280" w:lineRule="exact"/>
        <w:ind w:left="1276" w:hanging="283"/>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t>iii.</w:t>
      </w:r>
      <w:r w:rsidRPr="00845659">
        <w:rPr>
          <w:rFonts w:ascii="Calibri" w:eastAsia="Times New Roman" w:hAnsi="Calibri" w:cs="Times New Roman"/>
          <w:kern w:val="0"/>
          <w:sz w:val="22"/>
          <w:szCs w:val="22"/>
          <w14:ligatures w14:val="none"/>
        </w:rPr>
        <w:tab/>
        <w:t>it shall take all necessary measures to prevent the financing of terrorism and/or any fraudulent or corrupt practices as referred to above</w:t>
      </w:r>
      <w:r w:rsidRPr="00845659" w:rsidDel="00211072">
        <w:rPr>
          <w:rFonts w:ascii="Calibri" w:eastAsia="Times New Roman" w:hAnsi="Calibri" w:cs="Times New Roman"/>
          <w:kern w:val="0"/>
          <w:sz w:val="22"/>
          <w:szCs w:val="22"/>
          <w14:ligatures w14:val="none"/>
        </w:rPr>
        <w:t xml:space="preserve"> </w:t>
      </w:r>
      <w:r w:rsidRPr="00845659">
        <w:rPr>
          <w:rFonts w:ascii="Calibri" w:eastAsia="Times New Roman" w:hAnsi="Calibri" w:cs="Times New Roman"/>
          <w:kern w:val="0"/>
          <w:sz w:val="22"/>
          <w:szCs w:val="22"/>
          <w14:ligatures w14:val="none"/>
        </w:rPr>
        <w:t xml:space="preserve"> in connection with the execution of the Contract; and</w:t>
      </w:r>
    </w:p>
    <w:p w14:paraId="7A564D81" w14:textId="77777777" w:rsidR="00845659" w:rsidRPr="00845659" w:rsidRDefault="00845659" w:rsidP="00343A3C">
      <w:pPr>
        <w:tabs>
          <w:tab w:val="left" w:pos="1276"/>
        </w:tabs>
        <w:spacing w:after="0" w:line="280" w:lineRule="exact"/>
        <w:ind w:left="1276" w:hanging="283"/>
        <w:jc w:val="both"/>
        <w:rPr>
          <w:rFonts w:ascii="Calibri" w:eastAsia="Times New Roman" w:hAnsi="Calibri" w:cs="Times New Roman"/>
          <w:kern w:val="0"/>
          <w:sz w:val="22"/>
          <w:szCs w:val="22"/>
          <w14:ligatures w14:val="none"/>
        </w:rPr>
      </w:pPr>
    </w:p>
    <w:p w14:paraId="5BE84D77" w14:textId="77777777" w:rsidR="00845659" w:rsidRPr="00845659" w:rsidRDefault="00845659" w:rsidP="00343A3C">
      <w:pPr>
        <w:tabs>
          <w:tab w:val="left" w:pos="1276"/>
        </w:tabs>
        <w:spacing w:after="0" w:line="280" w:lineRule="exact"/>
        <w:ind w:left="1276" w:hanging="283"/>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t>iv.</w:t>
      </w:r>
      <w:r w:rsidRPr="00845659">
        <w:rPr>
          <w:rFonts w:ascii="Calibri" w:eastAsia="Times New Roman" w:hAnsi="Calibri" w:cs="Times New Roman"/>
          <w:kern w:val="0"/>
          <w:sz w:val="22"/>
          <w:szCs w:val="22"/>
          <w14:ligatures w14:val="none"/>
        </w:rPr>
        <w:tab/>
      </w:r>
      <w:bookmarkStart w:id="13" w:name="_Hlk108443030"/>
      <w:r w:rsidRPr="00845659">
        <w:rPr>
          <w:rFonts w:ascii="Calibri" w:eastAsia="Times New Roman" w:hAnsi="Calibri" w:cs="Times New Roman"/>
          <w:kern w:val="0"/>
          <w:sz w:val="22"/>
          <w:szCs w:val="22"/>
          <w14:ligatures w14:val="none"/>
        </w:rPr>
        <w:t xml:space="preserve">it shall promptly report to WHO, through the WHO Integrity Hotline or directly to the WHO Office of Internal Oversight Services (IOS), any credible allegations of actual or suspected fraudulent or corrupt practices, as defined in the WHO Policy on Prevention, Detection and Response to Fraud and Corruption of which the Contractor becomes aware and respond to such allegations in an appropriate and timely manner in accordance with its respective rules, regulations, policies and procedures. Furthermore, the Contractor agrees to cooperate with WHO and/or parties authorized by WHO in relation to the response. </w:t>
      </w:r>
      <w:bookmarkStart w:id="14" w:name="_Hlk99722567"/>
      <w:r w:rsidRPr="00845659">
        <w:rPr>
          <w:rFonts w:ascii="Calibri" w:eastAsia="Times New Roman" w:hAnsi="Calibri" w:cs="Times New Roman"/>
          <w:kern w:val="0"/>
          <w:sz w:val="22"/>
          <w:szCs w:val="22"/>
          <w14:ligatures w14:val="none"/>
        </w:rPr>
        <w:t>Relevant information on the nature of any credible allegations of such actual or suspected violations, as well as the details of the intended response and the outcome of any such response, should be communicated and coordinated with WHO, with the understanding that, subject to the terms of the WHO Policy on Prevention, Detection and Response to Fraud and Corruption, confidentiality and the due process rights of those involved will be respected</w:t>
      </w:r>
      <w:bookmarkEnd w:id="13"/>
      <w:bookmarkEnd w:id="14"/>
      <w:r w:rsidRPr="00845659">
        <w:rPr>
          <w:rFonts w:ascii="Calibri" w:eastAsia="Times New Roman" w:hAnsi="Calibri" w:cs="Times New Roman"/>
          <w:kern w:val="0"/>
          <w:sz w:val="22"/>
          <w:szCs w:val="22"/>
          <w14:ligatures w14:val="none"/>
        </w:rPr>
        <w:t>.</w:t>
      </w:r>
    </w:p>
    <w:p w14:paraId="79F0B4F4" w14:textId="77777777" w:rsidR="00845659" w:rsidRPr="00845659" w:rsidRDefault="00845659" w:rsidP="00845659">
      <w:pPr>
        <w:tabs>
          <w:tab w:val="num" w:pos="540"/>
          <w:tab w:val="left" w:pos="1440"/>
        </w:tabs>
        <w:spacing w:after="0" w:line="240" w:lineRule="auto"/>
        <w:ind w:right="239"/>
        <w:jc w:val="both"/>
        <w:rPr>
          <w:rFonts w:ascii="Arial" w:eastAsia="Times New Roman" w:hAnsi="Arial" w:cs="Arial"/>
          <w:kern w:val="0"/>
          <w:sz w:val="22"/>
          <w:szCs w:val="22"/>
          <w:lang w:val="en-GB"/>
          <w14:ligatures w14:val="none"/>
        </w:rPr>
      </w:pPr>
    </w:p>
    <w:p w14:paraId="225AF5F8"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bookmarkStart w:id="15" w:name="_Hlk99722615"/>
      <w:r w:rsidRPr="00845659">
        <w:rPr>
          <w:rFonts w:ascii="Calibri" w:eastAsia="Times New Roman" w:hAnsi="Calibri" w:cs="Times New Roman"/>
          <w:kern w:val="0"/>
          <w:sz w:val="22"/>
          <w:szCs w:val="22"/>
          <w14:ligatures w14:val="none"/>
        </w:rPr>
        <w:t>In the event that any resources, assets and/or funds provided to or acquired by the Contractor under the Contract are found to have been used by the Contractor, its employees or any other natural or legal persons engaged or otherwise utilized to perform any work under the Contract, to finance, support or conduct any terrorist activity or any fraudulent or corrupt practices, the Contractor shall promptly reimburse and indemnify WHO for such resources, assets and/or funds (including any liability arising from such use)</w:t>
      </w:r>
      <w:bookmarkEnd w:id="15"/>
      <w:r w:rsidRPr="00845659">
        <w:rPr>
          <w:rFonts w:ascii="Calibri" w:eastAsia="Times New Roman" w:hAnsi="Calibri" w:cs="Times New Roman"/>
          <w:kern w:val="0"/>
          <w:sz w:val="22"/>
          <w:szCs w:val="22"/>
          <w14:ligatures w14:val="none"/>
        </w:rPr>
        <w:t>.</w:t>
      </w:r>
    </w:p>
    <w:p w14:paraId="169AF25A"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p>
    <w:p w14:paraId="51503691"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t>5.</w:t>
      </w:r>
      <w:r w:rsidRPr="00845659">
        <w:rPr>
          <w:rFonts w:ascii="Calibri" w:eastAsia="Times New Roman" w:hAnsi="Calibri" w:cs="Times New Roman"/>
          <w:kern w:val="0"/>
          <w:sz w:val="22"/>
          <w:szCs w:val="22"/>
          <w14:ligatures w14:val="none"/>
        </w:rPr>
        <w:tab/>
      </w:r>
      <w:r w:rsidRPr="00845659">
        <w:rPr>
          <w:rFonts w:ascii="Calibri" w:eastAsia="Times New Roman" w:hAnsi="Calibri" w:cs="Times New Roman"/>
          <w:b/>
          <w:kern w:val="0"/>
          <w:sz w:val="22"/>
          <w:szCs w:val="22"/>
          <w:u w:val="single"/>
          <w14:ligatures w14:val="none"/>
        </w:rPr>
        <w:t>Breach of essential terms</w:t>
      </w:r>
      <w:r w:rsidRPr="00845659">
        <w:rPr>
          <w:rFonts w:ascii="Calibri" w:eastAsia="Times New Roman" w:hAnsi="Calibri" w:cs="Times New Roman"/>
          <w:kern w:val="0"/>
          <w:sz w:val="22"/>
          <w:szCs w:val="22"/>
          <w14:ligatures w14:val="none"/>
        </w:rPr>
        <w:t xml:space="preserve">. The Contractor acknowledges and agrees that each of the provisions of paragraphs 1, 2, 3 and 4 above constitutes an essential term of the Contract, and that in case of breach of any of these provisions, WHO may, in its sole discretion, decide to: </w:t>
      </w:r>
    </w:p>
    <w:p w14:paraId="0D4A4AA5"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p>
    <w:p w14:paraId="761E59FB" w14:textId="77777777" w:rsidR="00845659" w:rsidRPr="00845659" w:rsidRDefault="00845659" w:rsidP="00343A3C">
      <w:pPr>
        <w:tabs>
          <w:tab w:val="left" w:pos="1276"/>
        </w:tabs>
        <w:spacing w:after="0" w:line="280" w:lineRule="exact"/>
        <w:ind w:left="1276" w:hanging="283"/>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t>i.</w:t>
      </w:r>
      <w:r w:rsidRPr="00845659">
        <w:rPr>
          <w:rFonts w:ascii="Calibri" w:eastAsia="Times New Roman" w:hAnsi="Calibri" w:cs="Times New Roman"/>
          <w:kern w:val="0"/>
          <w:sz w:val="22"/>
          <w:szCs w:val="22"/>
          <w14:ligatures w14:val="none"/>
        </w:rPr>
        <w:tab/>
        <w:t xml:space="preserve">terminate the Contract, and/or any other contract concluded by WHO with the Contractor, immediately upon written notice to the Contractor, without any liability for termination charges or any other liability of any kind; and/or </w:t>
      </w:r>
    </w:p>
    <w:p w14:paraId="08E0398C" w14:textId="77777777" w:rsidR="00845659" w:rsidRPr="00845659" w:rsidRDefault="00845659" w:rsidP="00343A3C">
      <w:pPr>
        <w:tabs>
          <w:tab w:val="left" w:pos="1276"/>
        </w:tabs>
        <w:spacing w:after="0" w:line="280" w:lineRule="exact"/>
        <w:ind w:left="1276" w:hanging="283"/>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t>ii.</w:t>
      </w:r>
      <w:r w:rsidRPr="00845659">
        <w:rPr>
          <w:rFonts w:ascii="Calibri" w:eastAsia="Times New Roman" w:hAnsi="Calibri" w:cs="Times New Roman"/>
          <w:kern w:val="0"/>
          <w:sz w:val="22"/>
          <w:szCs w:val="22"/>
          <w14:ligatures w14:val="none"/>
        </w:rPr>
        <w:tab/>
        <w:t xml:space="preserve">exclude the Contractor from participating in any ongoing or future tenders and/or entering into any future contractual or collaborative relationships with WHO.  </w:t>
      </w:r>
    </w:p>
    <w:p w14:paraId="1D0C6D27"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p>
    <w:p w14:paraId="00C43AFA"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lastRenderedPageBreak/>
        <w:t xml:space="preserve">WHO shall be entitled to report any violation of such provisions to WHO’s governing bodies, other UN agencies, and/or donors. </w:t>
      </w:r>
    </w:p>
    <w:p w14:paraId="03173914"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p>
    <w:p w14:paraId="2CF566D8"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t>6.</w:t>
      </w:r>
      <w:r w:rsidRPr="00845659">
        <w:rPr>
          <w:rFonts w:ascii="Calibri" w:eastAsia="Times New Roman" w:hAnsi="Calibri" w:cs="Times New Roman"/>
          <w:kern w:val="0"/>
          <w:sz w:val="22"/>
          <w:szCs w:val="22"/>
          <w14:ligatures w14:val="none"/>
        </w:rPr>
        <w:tab/>
      </w:r>
      <w:r w:rsidRPr="00845659">
        <w:rPr>
          <w:rFonts w:ascii="Calibri" w:eastAsia="Times New Roman" w:hAnsi="Calibri" w:cs="Times New Roman"/>
          <w:b/>
          <w:kern w:val="0"/>
          <w:sz w:val="22"/>
          <w:szCs w:val="22"/>
          <w:u w:val="single"/>
          <w14:ligatures w14:val="none"/>
        </w:rPr>
        <w:t>Use of WHO Name and Emblem</w:t>
      </w:r>
      <w:r w:rsidRPr="00845659">
        <w:rPr>
          <w:rFonts w:ascii="Calibri" w:eastAsia="Times New Roman" w:hAnsi="Calibri" w:cs="Times New Roman"/>
          <w:kern w:val="0"/>
          <w:sz w:val="22"/>
          <w:szCs w:val="22"/>
          <w14:ligatures w14:val="none"/>
        </w:rPr>
        <w:t>. Without WHO’s prior written approval,  the Contractor shall not, in any statement or material of an advertising or promotional nature, refer to the Contract or the Contractor’s relationship with WHO, or otherwise use the name (or any abbreviation thereof) and/or emblem of the World Health Organization.</w:t>
      </w:r>
    </w:p>
    <w:p w14:paraId="5D7742BF"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p>
    <w:p w14:paraId="43487583"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t>7.</w:t>
      </w:r>
      <w:r w:rsidRPr="00845659">
        <w:rPr>
          <w:rFonts w:ascii="Calibri" w:eastAsia="Times New Roman" w:hAnsi="Calibri" w:cs="Times New Roman"/>
          <w:kern w:val="0"/>
          <w:sz w:val="22"/>
          <w:szCs w:val="22"/>
          <w14:ligatures w14:val="none"/>
        </w:rPr>
        <w:tab/>
      </w:r>
      <w:r w:rsidRPr="00845659">
        <w:rPr>
          <w:rFonts w:ascii="Calibri" w:eastAsia="Times New Roman" w:hAnsi="Calibri" w:cs="Times New Roman"/>
          <w:b/>
          <w:kern w:val="0"/>
          <w:sz w:val="22"/>
          <w:szCs w:val="22"/>
          <w:u w:val="single"/>
          <w14:ligatures w14:val="none"/>
        </w:rPr>
        <w:t>Assurances regarding procurement</w:t>
      </w:r>
      <w:r w:rsidRPr="00845659">
        <w:rPr>
          <w:rFonts w:ascii="Calibri" w:eastAsia="Times New Roman" w:hAnsi="Calibri" w:cs="Times New Roman"/>
          <w:kern w:val="0"/>
          <w:sz w:val="22"/>
          <w:szCs w:val="22"/>
          <w14:ligatures w14:val="none"/>
        </w:rPr>
        <w:t>. If the option for payment of a maximum amount applies, to the extent the Contractor is required to purchase any goods and/or services in connection with its performance of the Contract, the Contractor shall ensure that such goods and/or services shall be procured in accordance with the principle of best value for money. "Best value for money" means the responsive offer that is the best combination of technical specifications, quality and price.</w:t>
      </w:r>
    </w:p>
    <w:p w14:paraId="4DD0F5C2"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p>
    <w:p w14:paraId="64710524" w14:textId="77777777" w:rsidR="00845659" w:rsidRPr="00845659" w:rsidRDefault="00845659" w:rsidP="00845659">
      <w:pPr>
        <w:spacing w:after="0" w:line="240" w:lineRule="auto"/>
        <w:ind w:left="567"/>
        <w:jc w:val="both"/>
        <w:rPr>
          <w:rFonts w:ascii="Arial" w:eastAsia="SimSun" w:hAnsi="Arial" w:cs="Arial"/>
          <w:kern w:val="0"/>
          <w:sz w:val="13"/>
          <w:szCs w:val="15"/>
          <w14:ligatures w14:val="none"/>
        </w:rPr>
      </w:pPr>
      <w:r w:rsidRPr="00845659">
        <w:rPr>
          <w:rFonts w:ascii="Calibri" w:eastAsia="Times New Roman" w:hAnsi="Calibri" w:cs="Times New Roman"/>
          <w:kern w:val="0"/>
          <w:sz w:val="22"/>
          <w:szCs w:val="22"/>
          <w14:ligatures w14:val="none"/>
        </w:rPr>
        <w:t>8.</w:t>
      </w:r>
      <w:r w:rsidRPr="00845659">
        <w:rPr>
          <w:rFonts w:ascii="Calibri" w:eastAsia="Times New Roman" w:hAnsi="Calibri" w:cs="Times New Roman"/>
          <w:kern w:val="0"/>
          <w:sz w:val="22"/>
          <w:szCs w:val="22"/>
          <w14:ligatures w14:val="none"/>
        </w:rPr>
        <w:tab/>
      </w:r>
      <w:r w:rsidRPr="00845659">
        <w:rPr>
          <w:rFonts w:ascii="Calibri" w:eastAsia="Times New Roman" w:hAnsi="Calibri" w:cs="Times New Roman"/>
          <w:b/>
          <w:kern w:val="0"/>
          <w:sz w:val="22"/>
          <w:szCs w:val="22"/>
          <w:u w:val="single"/>
          <w14:ligatures w14:val="none"/>
        </w:rPr>
        <w:t>Audit and Investigations</w:t>
      </w:r>
      <w:r w:rsidRPr="00845659">
        <w:rPr>
          <w:rFonts w:ascii="Calibri" w:eastAsia="Times New Roman" w:hAnsi="Calibri" w:cs="Times New Roman"/>
          <w:kern w:val="0"/>
          <w:sz w:val="22"/>
          <w:szCs w:val="22"/>
          <w14:ligatures w14:val="none"/>
        </w:rPr>
        <w:t>. WHO may request a financial and operational review or audit of the work performed under the Contract, to be conducted by WHO and/or parties authorized by WHO, and the Contractor undertakes to facilitate such review or audit. This review or audit may be carried out at any time during the implementation of the work performed under the Contract, or within five years of completion of the work. In order to facilitate such financial and operational review or audit, the Contractor shall keep accurate and systematic accounts and records in respect of the work performed under the Contract. Similarly, WHO may initiate an investigation into credible allegations of fraud and corruption and other forms of misconduct based on information received in accordance with its respective policies, procedures and rules.</w:t>
      </w:r>
      <w:r w:rsidRPr="00845659">
        <w:rPr>
          <w:rFonts w:ascii="Arial" w:eastAsia="Times New Roman" w:hAnsi="Arial" w:cs="Arial"/>
          <w:kern w:val="0"/>
          <w:sz w:val="13"/>
          <w:szCs w:val="15"/>
          <w14:ligatures w14:val="none"/>
        </w:rPr>
        <w:t xml:space="preserve"> </w:t>
      </w:r>
    </w:p>
    <w:p w14:paraId="5EDF24F8"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p>
    <w:p w14:paraId="319A37B4"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t>In this context, the Contractor shall make available, without restriction, to WHO and/or parties authorized by WHO:</w:t>
      </w:r>
    </w:p>
    <w:p w14:paraId="0457C6AA"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p>
    <w:p w14:paraId="366D2C2B" w14:textId="77777777" w:rsidR="00845659" w:rsidRPr="00845659" w:rsidRDefault="00845659" w:rsidP="00343A3C">
      <w:pPr>
        <w:tabs>
          <w:tab w:val="left" w:pos="1276"/>
        </w:tabs>
        <w:spacing w:after="0" w:line="280" w:lineRule="exact"/>
        <w:ind w:left="1276" w:hanging="283"/>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t>i.</w:t>
      </w:r>
      <w:r w:rsidRPr="00845659">
        <w:rPr>
          <w:rFonts w:ascii="Calibri" w:eastAsia="Times New Roman" w:hAnsi="Calibri" w:cs="Times New Roman"/>
          <w:kern w:val="0"/>
          <w:sz w:val="22"/>
          <w:szCs w:val="22"/>
          <w14:ligatures w14:val="none"/>
        </w:rPr>
        <w:tab/>
        <w:t xml:space="preserve">the Contractor’s books, records and systems (including all relevant financial and operational information) relating to the Contract; and </w:t>
      </w:r>
    </w:p>
    <w:p w14:paraId="1544413E" w14:textId="77777777" w:rsidR="00845659" w:rsidRPr="00845659" w:rsidRDefault="00845659" w:rsidP="00343A3C">
      <w:pPr>
        <w:tabs>
          <w:tab w:val="left" w:pos="1276"/>
        </w:tabs>
        <w:spacing w:after="0" w:line="280" w:lineRule="exact"/>
        <w:ind w:left="1276" w:hanging="283"/>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t>ii.</w:t>
      </w:r>
      <w:r w:rsidRPr="00845659">
        <w:rPr>
          <w:rFonts w:ascii="Calibri" w:eastAsia="Times New Roman" w:hAnsi="Calibri" w:cs="Times New Roman"/>
          <w:kern w:val="0"/>
          <w:sz w:val="22"/>
          <w:szCs w:val="22"/>
          <w14:ligatures w14:val="none"/>
        </w:rPr>
        <w:tab/>
        <w:t>reasonable access to the Contractor’s premises and personnel.</w:t>
      </w:r>
    </w:p>
    <w:p w14:paraId="7687B645"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p>
    <w:p w14:paraId="4F687199"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t xml:space="preserve">The Contractor shall provide satisfactory explanations to all queries arising in connection with the aforementioned audit and access rights. </w:t>
      </w:r>
    </w:p>
    <w:p w14:paraId="74DAD039"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p>
    <w:p w14:paraId="09730C27"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r w:rsidRPr="00845659">
        <w:rPr>
          <w:rFonts w:ascii="Calibri" w:eastAsia="Times New Roman" w:hAnsi="Calibri" w:cs="Times New Roman"/>
          <w:kern w:val="0"/>
          <w:sz w:val="22"/>
          <w:szCs w:val="22"/>
          <w14:ligatures w14:val="none"/>
        </w:rPr>
        <w:t>WHO may request the Contractor to provide complementary information about the work performed under the Contract that is reasonably available, including the findings and results of an audit (internal or external) conducted by the Contractor and related to the work performed under the Contract.</w:t>
      </w:r>
    </w:p>
    <w:p w14:paraId="1DA5E7F2" w14:textId="77777777" w:rsidR="00845659" w:rsidRPr="00845659" w:rsidRDefault="00845659" w:rsidP="00845659">
      <w:pPr>
        <w:tabs>
          <w:tab w:val="left" w:pos="1440"/>
        </w:tabs>
        <w:spacing w:after="0" w:line="280" w:lineRule="exact"/>
        <w:ind w:left="567"/>
        <w:jc w:val="both"/>
        <w:rPr>
          <w:rFonts w:ascii="Calibri" w:eastAsia="Times New Roman" w:hAnsi="Calibri" w:cs="Times New Roman"/>
          <w:kern w:val="0"/>
          <w:sz w:val="22"/>
          <w:szCs w:val="22"/>
          <w14:ligatures w14:val="none"/>
        </w:rPr>
      </w:pPr>
    </w:p>
    <w:p w14:paraId="00BFF61A" w14:textId="77777777" w:rsidR="00845659" w:rsidRPr="00845659" w:rsidRDefault="00845659" w:rsidP="00845659">
      <w:pPr>
        <w:tabs>
          <w:tab w:val="left" w:pos="1440"/>
        </w:tabs>
        <w:spacing w:after="0" w:line="280" w:lineRule="exact"/>
        <w:ind w:left="567"/>
        <w:jc w:val="both"/>
        <w:rPr>
          <w:rFonts w:ascii="Calibri" w:eastAsia="Times New Roman" w:hAnsi="Calibri" w:cs="Arial"/>
          <w:kern w:val="0"/>
          <w:sz w:val="22"/>
          <w:szCs w:val="22"/>
          <w:lang w:val="en-GB"/>
          <w14:ligatures w14:val="none"/>
        </w:rPr>
      </w:pPr>
      <w:r w:rsidRPr="00845659">
        <w:rPr>
          <w:rFonts w:ascii="Calibri" w:eastAsia="Times New Roman" w:hAnsi="Calibri" w:cs="Times New Roman"/>
          <w:kern w:val="0"/>
          <w:sz w:val="22"/>
          <w:szCs w:val="22"/>
          <w14:ligatures w14:val="none"/>
        </w:rPr>
        <w:t>9.</w:t>
      </w:r>
      <w:r w:rsidRPr="00845659">
        <w:rPr>
          <w:rFonts w:ascii="Calibri" w:eastAsia="Times New Roman" w:hAnsi="Calibri" w:cs="Times New Roman"/>
          <w:kern w:val="0"/>
          <w:sz w:val="22"/>
          <w:szCs w:val="22"/>
          <w14:ligatures w14:val="none"/>
        </w:rPr>
        <w:tab/>
      </w:r>
      <w:r w:rsidRPr="00845659">
        <w:rPr>
          <w:rFonts w:ascii="Calibri" w:eastAsia="Times New Roman" w:hAnsi="Calibri" w:cs="Times New Roman"/>
          <w:b/>
          <w:kern w:val="0"/>
          <w:sz w:val="22"/>
          <w:szCs w:val="22"/>
          <w:u w:val="single"/>
          <w14:ligatures w14:val="none"/>
        </w:rPr>
        <w:t>Publication of Contract</w:t>
      </w:r>
      <w:r w:rsidRPr="00845659">
        <w:rPr>
          <w:rFonts w:ascii="Calibri" w:eastAsia="Times New Roman" w:hAnsi="Calibri" w:cs="Times New Roman"/>
          <w:kern w:val="0"/>
          <w:sz w:val="22"/>
          <w:szCs w:val="22"/>
          <w14:ligatures w14:val="none"/>
        </w:rPr>
        <w:t>. Subject to considerations of confidentiality, WHO may acknowledge the existence of the Contract to the public and publish and/or otherwise publicly disclose the Contractor’s name and country of incorporation, general information with respect to the work described herein and the Contract value. Such disclosure will be made in accordance with WHO’s Information Disclosure Policy and shall be consistent with the terms of the Contract.</w:t>
      </w:r>
    </w:p>
    <w:p w14:paraId="5F50E5FC" w14:textId="77777777" w:rsidR="00845659" w:rsidRPr="00845659" w:rsidRDefault="00845659" w:rsidP="00845659">
      <w:pPr>
        <w:spacing w:after="0" w:line="240" w:lineRule="auto"/>
        <w:rPr>
          <w:rFonts w:ascii="Calibri" w:eastAsia="Times New Roman" w:hAnsi="Calibri" w:cs="Arial"/>
          <w:b/>
          <w:kern w:val="0"/>
          <w:u w:val="single"/>
          <w:lang w:val="en-GB"/>
          <w14:ligatures w14:val="none"/>
        </w:rPr>
      </w:pPr>
    </w:p>
    <w:p w14:paraId="3D93EAA3" w14:textId="77777777" w:rsidR="00845659" w:rsidRPr="00845659" w:rsidRDefault="00845659" w:rsidP="00845659">
      <w:pPr>
        <w:spacing w:after="0" w:line="240" w:lineRule="auto"/>
        <w:rPr>
          <w:rFonts w:ascii="Calibri" w:eastAsia="Times New Roman" w:hAnsi="Calibri" w:cs="Arial"/>
          <w:b/>
          <w:kern w:val="0"/>
          <w:u w:val="single"/>
          <w:lang w:val="en-GB"/>
          <w14:ligatures w14:val="none"/>
        </w:rPr>
      </w:pPr>
    </w:p>
    <w:p w14:paraId="01628BF3" w14:textId="77777777" w:rsidR="00BA19F6" w:rsidRDefault="00BA19F6"/>
    <w:sectPr w:rsidR="00BA19F6" w:rsidSect="00845659">
      <w:headerReference w:type="even" r:id="rId14"/>
      <w:headerReference w:type="default" r:id="rId15"/>
      <w:footerReference w:type="even" r:id="rId16"/>
      <w:footerReference w:type="default" r:id="rId17"/>
      <w:headerReference w:type="first" r:id="rId18"/>
      <w:footerReference w:type="first" r:id="rId19"/>
      <w:pgSz w:w="11907" w:h="16840" w:code="9"/>
      <w:pgMar w:top="907" w:right="680" w:bottom="680" w:left="79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8F083" w14:textId="77777777" w:rsidR="00B42452" w:rsidRDefault="00B42452" w:rsidP="005E49DF">
      <w:pPr>
        <w:spacing w:after="0" w:line="240" w:lineRule="auto"/>
      </w:pPr>
      <w:r>
        <w:separator/>
      </w:r>
    </w:p>
  </w:endnote>
  <w:endnote w:type="continuationSeparator" w:id="0">
    <w:p w14:paraId="2312B52C" w14:textId="77777777" w:rsidR="00B42452" w:rsidRDefault="00B42452" w:rsidP="005E49DF">
      <w:pPr>
        <w:spacing w:after="0" w:line="240" w:lineRule="auto"/>
      </w:pPr>
      <w:r>
        <w:continuationSeparator/>
      </w:r>
    </w:p>
  </w:endnote>
  <w:endnote w:type="continuationNotice" w:id="1">
    <w:p w14:paraId="3306D75E" w14:textId="77777777" w:rsidR="00B42452" w:rsidRDefault="00B424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3409C" w14:textId="77777777" w:rsidR="00845659" w:rsidRPr="000F3C41" w:rsidRDefault="00B42452" w:rsidP="00874866">
    <w:pPr>
      <w:pStyle w:val="Footer"/>
      <w:rPr>
        <w:sz w:val="14"/>
        <w:szCs w:val="18"/>
        <w:lang w:val="en-GB"/>
      </w:rPr>
    </w:pPr>
    <w:sdt>
      <w:sdtPr>
        <w:rPr>
          <w:rFonts w:cs="Arial"/>
          <w:b/>
          <w:color w:val="447DB5"/>
          <w:sz w:val="16"/>
          <w:szCs w:val="16"/>
          <w:lang w:val="en-GB"/>
        </w:rPr>
        <w:alias w:val="Bid Reference"/>
        <w:tag w:val="Bid Reference"/>
        <w:id w:val="-1545899296"/>
        <w:showingPlcHdr/>
        <w:dataBinding w:prefixMappings="xmlns:ns0='http://schemas.microsoft.com/office/2006/coverPageProps' " w:xpath="/ns0:CoverPageProperties[1]/ns0:Abstract[1]" w:storeItemID="{55AF091B-3C7A-41E3-B477-F2FDAA23CFDA}"/>
        <w:text/>
      </w:sdtPr>
      <w:sdtEndPr/>
      <w:sdtContent>
        <w:r w:rsidR="00845659">
          <w:rPr>
            <w:rFonts w:cs="Arial"/>
            <w:b/>
            <w:color w:val="447DB5"/>
            <w:sz w:val="16"/>
            <w:szCs w:val="16"/>
            <w:lang w:val="en-GB"/>
          </w:rPr>
          <w:t xml:space="preserve">     </w:t>
        </w:r>
      </w:sdtContent>
    </w:sdt>
  </w:p>
  <w:p w14:paraId="0E129377" w14:textId="77777777" w:rsidR="00845659" w:rsidRPr="00845659" w:rsidRDefault="00845659" w:rsidP="00874866">
    <w:pPr>
      <w:pStyle w:val="Footer"/>
      <w:jc w:val="center"/>
      <w:rPr>
        <w:rStyle w:val="PageNumber"/>
        <w:rFonts w:ascii="Arial Narrow" w:eastAsia="SimSun" w:hAnsi="Arial Narrow"/>
        <w:color w:val="808080"/>
        <w:sz w:val="14"/>
        <w:szCs w:val="14"/>
      </w:rPr>
    </w:pPr>
    <w:r w:rsidRPr="00845659">
      <w:rPr>
        <w:rStyle w:val="PageNumber"/>
        <w:rFonts w:ascii="Arial Narrow" w:eastAsia="SimSun" w:hAnsi="Arial Narrow"/>
        <w:color w:val="808080"/>
        <w:sz w:val="14"/>
        <w:szCs w:val="14"/>
      </w:rPr>
      <w:t>Doc. Ref: RFP_LowValue_V.04 2022_20220920</w:t>
    </w:r>
  </w:p>
  <w:p w14:paraId="79AFFA31" w14:textId="77777777" w:rsidR="00845659" w:rsidRPr="00845659" w:rsidRDefault="00845659" w:rsidP="00874866">
    <w:pPr>
      <w:pStyle w:val="Footer"/>
      <w:jc w:val="center"/>
      <w:rPr>
        <w:rFonts w:ascii="Arial Narrow" w:hAnsi="Arial Narrow"/>
        <w:color w:val="808080"/>
        <w:sz w:val="14"/>
        <w:szCs w:val="14"/>
      </w:rPr>
    </w:pPr>
    <w:r w:rsidRPr="00845659">
      <w:rPr>
        <w:rStyle w:val="PageNumber"/>
        <w:rFonts w:ascii="Calibri" w:eastAsia="SimSun" w:hAnsi="Calibri"/>
        <w:color w:val="A6A6A6"/>
        <w:sz w:val="14"/>
        <w:szCs w:val="14"/>
      </w:rPr>
      <w:tab/>
    </w:r>
    <w:r w:rsidRPr="00845659">
      <w:rPr>
        <w:rStyle w:val="PageNumber"/>
        <w:rFonts w:ascii="Calibri" w:eastAsia="SimSun" w:hAnsi="Calibri"/>
        <w:color w:val="A6A6A6"/>
        <w:sz w:val="14"/>
        <w:szCs w:val="14"/>
      </w:rPr>
      <w:tab/>
    </w:r>
    <w:r w:rsidRPr="00845659">
      <w:rPr>
        <w:rStyle w:val="PageNumber"/>
        <w:rFonts w:ascii="Calibri" w:eastAsia="SimSun" w:hAnsi="Calibri"/>
        <w:color w:val="A6A6A6"/>
        <w:sz w:val="14"/>
        <w:szCs w:val="14"/>
      </w:rPr>
      <w:tab/>
    </w:r>
    <w:r w:rsidRPr="00845659">
      <w:rPr>
        <w:rStyle w:val="PageNumber"/>
        <w:rFonts w:ascii="Calibri" w:eastAsia="SimSun" w:hAnsi="Calibri"/>
        <w:noProof/>
        <w:color w:val="A6A6A6"/>
        <w:sz w:val="14"/>
        <w:szCs w:val="14"/>
      </w:rPr>
      <w:t xml:space="preserve">pg. </w:t>
    </w:r>
    <w:r w:rsidRPr="00845659">
      <w:rPr>
        <w:rStyle w:val="PageNumber"/>
        <w:rFonts w:ascii="Calibri" w:eastAsia="SimSun" w:hAnsi="Calibri"/>
        <w:noProof/>
        <w:color w:val="A6A6A6"/>
        <w:sz w:val="14"/>
        <w:szCs w:val="14"/>
      </w:rPr>
      <w:fldChar w:fldCharType="begin"/>
    </w:r>
    <w:r w:rsidRPr="00845659">
      <w:rPr>
        <w:rStyle w:val="PageNumber"/>
        <w:rFonts w:ascii="Calibri" w:eastAsia="SimSun" w:hAnsi="Calibri"/>
        <w:noProof/>
        <w:color w:val="A6A6A6"/>
        <w:sz w:val="14"/>
        <w:szCs w:val="14"/>
      </w:rPr>
      <w:instrText xml:space="preserve"> PAGE    \* MERGEFORMAT </w:instrText>
    </w:r>
    <w:r w:rsidRPr="00845659">
      <w:rPr>
        <w:rStyle w:val="PageNumber"/>
        <w:rFonts w:ascii="Calibri" w:eastAsia="SimSun" w:hAnsi="Calibri"/>
        <w:noProof/>
        <w:color w:val="A6A6A6"/>
        <w:sz w:val="14"/>
        <w:szCs w:val="14"/>
      </w:rPr>
      <w:fldChar w:fldCharType="separate"/>
    </w:r>
    <w:r w:rsidRPr="00845659">
      <w:rPr>
        <w:rStyle w:val="PageNumber"/>
        <w:rFonts w:ascii="Calibri" w:eastAsia="SimSun" w:hAnsi="Calibri"/>
        <w:noProof/>
        <w:color w:val="A6A6A6"/>
        <w:sz w:val="14"/>
        <w:szCs w:val="14"/>
      </w:rPr>
      <w:t>14</w:t>
    </w:r>
    <w:r w:rsidRPr="00845659">
      <w:rPr>
        <w:rStyle w:val="PageNumber"/>
        <w:rFonts w:ascii="Calibri" w:eastAsia="SimSun" w:hAnsi="Calibri"/>
        <w:noProof/>
        <w:color w:val="A6A6A6"/>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D4BD4" w14:textId="77777777" w:rsidR="00845659" w:rsidRDefault="00845659" w:rsidP="00874866">
    <w:pPr>
      <w:pStyle w:val="Footer"/>
      <w:rPr>
        <w:sz w:val="14"/>
        <w:szCs w:val="18"/>
        <w:lang w:val="en-GB"/>
      </w:rPr>
    </w:pPr>
  </w:p>
  <w:p w14:paraId="05D2EE58" w14:textId="77777777" w:rsidR="00845659" w:rsidRPr="000F3C41" w:rsidRDefault="00845659" w:rsidP="00874866">
    <w:pPr>
      <w:pStyle w:val="Footer"/>
      <w:rPr>
        <w:sz w:val="14"/>
        <w:szCs w:val="18"/>
        <w:lang w:val="en-GB"/>
      </w:rPr>
    </w:pPr>
    <w:r w:rsidRPr="007E785C">
      <w:rPr>
        <w:rFonts w:cs="Arial"/>
        <w:b/>
        <w:color w:val="447DB5"/>
        <w:sz w:val="16"/>
        <w:szCs w:val="16"/>
        <w:lang w:val="en-GB"/>
      </w:rPr>
      <w:t xml:space="preserve"> </w:t>
    </w:r>
    <w:sdt>
      <w:sdtPr>
        <w:rPr>
          <w:rFonts w:cs="Arial"/>
          <w:b/>
          <w:color w:val="447DB5"/>
          <w:sz w:val="16"/>
          <w:szCs w:val="16"/>
          <w:lang w:val="en-GB"/>
        </w:rPr>
        <w:alias w:val="Bid Reference"/>
        <w:tag w:val="Bid Reference"/>
        <w:id w:val="21527185"/>
        <w:showingPlcHdr/>
        <w:dataBinding w:prefixMappings="xmlns:ns0='http://schemas.microsoft.com/office/2006/coverPageProps' " w:xpath="/ns0:CoverPageProperties[1]/ns0:Abstract[1]" w:storeItemID="{55AF091B-3C7A-41E3-B477-F2FDAA23CFDA}"/>
        <w:text/>
      </w:sdtPr>
      <w:sdtEndPr/>
      <w:sdtContent>
        <w:r>
          <w:rPr>
            <w:rFonts w:cs="Arial"/>
            <w:b/>
            <w:color w:val="447DB5"/>
            <w:sz w:val="16"/>
            <w:szCs w:val="16"/>
            <w:lang w:val="en-GB"/>
          </w:rPr>
          <w:t xml:space="preserve">     </w:t>
        </w:r>
      </w:sdtContent>
    </w:sdt>
  </w:p>
  <w:p w14:paraId="080E4FDB" w14:textId="77777777" w:rsidR="00845659" w:rsidRPr="00845659" w:rsidRDefault="00845659" w:rsidP="00874866">
    <w:pPr>
      <w:pStyle w:val="Footer"/>
      <w:jc w:val="center"/>
      <w:rPr>
        <w:rStyle w:val="PageNumber"/>
        <w:rFonts w:ascii="Arial Narrow" w:eastAsia="SimSun" w:hAnsi="Arial Narrow"/>
        <w:color w:val="808080"/>
        <w:sz w:val="14"/>
        <w:szCs w:val="14"/>
      </w:rPr>
    </w:pPr>
    <w:r w:rsidRPr="00845659">
      <w:rPr>
        <w:rStyle w:val="PageNumber"/>
        <w:rFonts w:ascii="Arial Narrow" w:eastAsia="SimSun" w:hAnsi="Arial Narrow"/>
        <w:color w:val="808080"/>
        <w:sz w:val="14"/>
        <w:szCs w:val="14"/>
      </w:rPr>
      <w:t>Doc. Ref: RFP_LowValue_V.04 2022_20220920</w:t>
    </w:r>
  </w:p>
  <w:p w14:paraId="281A4CA4" w14:textId="77777777" w:rsidR="00845659" w:rsidRPr="00845659" w:rsidRDefault="00845659" w:rsidP="00874866">
    <w:pPr>
      <w:pStyle w:val="Footer"/>
      <w:jc w:val="center"/>
      <w:rPr>
        <w:rStyle w:val="PageNumber"/>
        <w:rFonts w:ascii="Arial Narrow" w:eastAsia="SimSun" w:hAnsi="Arial Narrow"/>
        <w:color w:val="808080"/>
        <w:sz w:val="14"/>
        <w:szCs w:val="14"/>
      </w:rPr>
    </w:pPr>
    <w:r w:rsidRPr="00845659">
      <w:rPr>
        <w:rStyle w:val="PageNumber"/>
        <w:rFonts w:ascii="Calibri" w:eastAsia="SimSun" w:hAnsi="Calibri"/>
        <w:color w:val="A6A6A6"/>
        <w:sz w:val="14"/>
        <w:szCs w:val="14"/>
      </w:rPr>
      <w:tab/>
    </w:r>
    <w:r w:rsidRPr="00845659">
      <w:rPr>
        <w:rStyle w:val="PageNumber"/>
        <w:rFonts w:ascii="Calibri" w:eastAsia="SimSun" w:hAnsi="Calibri"/>
        <w:color w:val="A6A6A6"/>
        <w:sz w:val="14"/>
        <w:szCs w:val="14"/>
      </w:rPr>
      <w:tab/>
    </w:r>
    <w:r w:rsidRPr="00845659">
      <w:rPr>
        <w:rStyle w:val="PageNumber"/>
        <w:rFonts w:ascii="Calibri" w:eastAsia="SimSun" w:hAnsi="Calibri"/>
        <w:color w:val="A6A6A6"/>
        <w:sz w:val="14"/>
        <w:szCs w:val="14"/>
      </w:rPr>
      <w:tab/>
    </w:r>
    <w:r w:rsidRPr="00845659">
      <w:rPr>
        <w:rStyle w:val="PageNumber"/>
        <w:rFonts w:ascii="Calibri" w:eastAsia="SimSun" w:hAnsi="Calibri"/>
        <w:noProof/>
        <w:color w:val="A6A6A6"/>
        <w:sz w:val="14"/>
        <w:szCs w:val="14"/>
      </w:rPr>
      <w:t xml:space="preserve">pg. </w:t>
    </w:r>
    <w:r w:rsidRPr="00845659">
      <w:rPr>
        <w:rStyle w:val="PageNumber"/>
        <w:rFonts w:ascii="Calibri" w:eastAsia="SimSun" w:hAnsi="Calibri"/>
        <w:noProof/>
        <w:color w:val="A6A6A6"/>
        <w:sz w:val="14"/>
        <w:szCs w:val="14"/>
      </w:rPr>
      <w:fldChar w:fldCharType="begin"/>
    </w:r>
    <w:r w:rsidRPr="00845659">
      <w:rPr>
        <w:rStyle w:val="PageNumber"/>
        <w:rFonts w:ascii="Calibri" w:eastAsia="SimSun" w:hAnsi="Calibri"/>
        <w:noProof/>
        <w:color w:val="A6A6A6"/>
        <w:sz w:val="14"/>
        <w:szCs w:val="14"/>
      </w:rPr>
      <w:instrText xml:space="preserve"> PAGE    \* MERGEFORMAT </w:instrText>
    </w:r>
    <w:r w:rsidRPr="00845659">
      <w:rPr>
        <w:rStyle w:val="PageNumber"/>
        <w:rFonts w:ascii="Calibri" w:eastAsia="SimSun" w:hAnsi="Calibri"/>
        <w:noProof/>
        <w:color w:val="A6A6A6"/>
        <w:sz w:val="14"/>
        <w:szCs w:val="14"/>
      </w:rPr>
      <w:fldChar w:fldCharType="separate"/>
    </w:r>
    <w:r w:rsidRPr="00845659">
      <w:rPr>
        <w:rStyle w:val="PageNumber"/>
        <w:rFonts w:ascii="Calibri" w:eastAsia="SimSun" w:hAnsi="Calibri"/>
        <w:noProof/>
        <w:color w:val="A6A6A6"/>
        <w:sz w:val="14"/>
        <w:szCs w:val="14"/>
      </w:rPr>
      <w:t>13</w:t>
    </w:r>
    <w:r w:rsidRPr="00845659">
      <w:rPr>
        <w:rStyle w:val="PageNumber"/>
        <w:rFonts w:ascii="Calibri" w:eastAsia="SimSun" w:hAnsi="Calibri"/>
        <w:noProof/>
        <w:color w:val="A6A6A6"/>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0AFCF" w14:textId="77777777" w:rsidR="00845659" w:rsidRDefault="00845659" w:rsidP="00874866">
    <w:pPr>
      <w:pStyle w:val="Footer"/>
      <w:jc w:val="right"/>
      <w:rPr>
        <w:rFonts w:cs="Arial"/>
        <w:b/>
        <w:color w:val="447DB5"/>
        <w:sz w:val="16"/>
        <w:szCs w:val="16"/>
        <w:lang w:val="en-GB"/>
      </w:rPr>
    </w:pPr>
  </w:p>
  <w:p w14:paraId="03156E39" w14:textId="77777777" w:rsidR="00845659" w:rsidRPr="00845659" w:rsidRDefault="64CE632A" w:rsidP="00874866">
    <w:pPr>
      <w:pStyle w:val="Footer"/>
      <w:jc w:val="center"/>
      <w:rPr>
        <w:rStyle w:val="PageNumber"/>
        <w:rFonts w:ascii="Arial Narrow" w:eastAsia="SimSun" w:hAnsi="Arial Narrow"/>
        <w:color w:val="808080"/>
        <w:sz w:val="14"/>
        <w:szCs w:val="14"/>
      </w:rPr>
    </w:pPr>
    <w:bookmarkStart w:id="16" w:name="_Hlk116051135"/>
    <w:r w:rsidRPr="64CE632A">
      <w:rPr>
        <w:rStyle w:val="PageNumber"/>
        <w:rFonts w:ascii="Arial Narrow" w:eastAsia="SimSun" w:hAnsi="Arial Narrow"/>
        <w:color w:val="808080" w:themeColor="background1" w:themeShade="80"/>
        <w:sz w:val="14"/>
        <w:szCs w:val="14"/>
      </w:rPr>
      <w:t>Doc. Ref: RFP_</w:t>
    </w:r>
    <w:bookmarkStart w:id="17" w:name="_Hlk116051020"/>
    <w:bookmarkStart w:id="18" w:name="_Hlk116051021"/>
    <w:bookmarkStart w:id="19" w:name="_Hlk116051039"/>
    <w:bookmarkStart w:id="20" w:name="_Hlk116051040"/>
    <w:bookmarkStart w:id="21" w:name="_Hlk116051041"/>
    <w:bookmarkStart w:id="22" w:name="_Hlk116051042"/>
    <w:bookmarkStart w:id="23" w:name="_Hlk116051043"/>
    <w:bookmarkStart w:id="24" w:name="_Hlk116051044"/>
    <w:r w:rsidRPr="64CE632A">
      <w:rPr>
        <w:rStyle w:val="PageNumber"/>
        <w:rFonts w:ascii="Arial Narrow" w:eastAsia="SimSun" w:hAnsi="Arial Narrow"/>
        <w:color w:val="808080" w:themeColor="background1" w:themeShade="80"/>
        <w:sz w:val="14"/>
        <w:szCs w:val="14"/>
      </w:rPr>
      <w:t>LowValue_V.05 2023_20230108</w:t>
    </w:r>
  </w:p>
  <w:bookmarkEnd w:id="16"/>
  <w:bookmarkEnd w:id="17"/>
  <w:bookmarkEnd w:id="18"/>
  <w:bookmarkEnd w:id="19"/>
  <w:bookmarkEnd w:id="20"/>
  <w:bookmarkEnd w:id="21"/>
  <w:bookmarkEnd w:id="22"/>
  <w:bookmarkEnd w:id="23"/>
  <w:bookmarkEnd w:id="24"/>
  <w:p w14:paraId="683221E6" w14:textId="77777777" w:rsidR="00845659" w:rsidRPr="00845659" w:rsidRDefault="00845659" w:rsidP="00874866">
    <w:pPr>
      <w:pStyle w:val="Footer"/>
      <w:jc w:val="left"/>
      <w:rPr>
        <w:rStyle w:val="PageNumber"/>
        <w:rFonts w:ascii="Calibri" w:eastAsia="SimSun" w:hAnsi="Calibri"/>
        <w:color w:val="A6A6A6"/>
        <w:spacing w:val="-1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5DE43" w14:textId="77777777" w:rsidR="00B42452" w:rsidRDefault="00B42452" w:rsidP="005E49DF">
      <w:pPr>
        <w:spacing w:after="0" w:line="240" w:lineRule="auto"/>
      </w:pPr>
      <w:r>
        <w:separator/>
      </w:r>
    </w:p>
  </w:footnote>
  <w:footnote w:type="continuationSeparator" w:id="0">
    <w:p w14:paraId="52E20E2E" w14:textId="77777777" w:rsidR="00B42452" w:rsidRDefault="00B42452" w:rsidP="005E49DF">
      <w:pPr>
        <w:spacing w:after="0" w:line="240" w:lineRule="auto"/>
      </w:pPr>
      <w:r>
        <w:continuationSeparator/>
      </w:r>
    </w:p>
  </w:footnote>
  <w:footnote w:type="continuationNotice" w:id="1">
    <w:p w14:paraId="4D378A26" w14:textId="77777777" w:rsidR="00B42452" w:rsidRDefault="00B424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94" w:type="dxa"/>
      <w:tblLook w:val="01E0" w:firstRow="1" w:lastRow="1" w:firstColumn="1" w:lastColumn="1" w:noHBand="0" w:noVBand="0"/>
    </w:tblPr>
    <w:tblGrid>
      <w:gridCol w:w="226"/>
      <w:gridCol w:w="344"/>
      <w:gridCol w:w="10924"/>
    </w:tblGrid>
    <w:tr w:rsidR="00845659" w:rsidRPr="0010468C" w14:paraId="5F659B87" w14:textId="77777777" w:rsidTr="00874866">
      <w:trPr>
        <w:trHeight w:hRule="exact" w:val="482"/>
      </w:trPr>
      <w:tc>
        <w:tcPr>
          <w:tcW w:w="226" w:type="dxa"/>
          <w:vAlign w:val="bottom"/>
        </w:tcPr>
        <w:p w14:paraId="6E9D3858" w14:textId="77777777" w:rsidR="00845659" w:rsidRPr="0010468C" w:rsidRDefault="00845659" w:rsidP="00874866">
          <w:pPr>
            <w:pStyle w:val="Header"/>
            <w:spacing w:after="60"/>
            <w:jc w:val="right"/>
            <w:rPr>
              <w:rFonts w:ascii="Arial Narrow" w:hAnsi="Arial Narrow"/>
              <w:noProof/>
              <w:color w:val="447DB5"/>
              <w:szCs w:val="20"/>
            </w:rPr>
          </w:pPr>
        </w:p>
      </w:tc>
      <w:tc>
        <w:tcPr>
          <w:tcW w:w="344" w:type="dxa"/>
          <w:tcBorders>
            <w:left w:val="nil"/>
            <w:bottom w:val="single" w:sz="12" w:space="0" w:color="1E7FB8"/>
            <w:right w:val="single" w:sz="12" w:space="0" w:color="1E7FB8"/>
          </w:tcBorders>
          <w:vAlign w:val="bottom"/>
        </w:tcPr>
        <w:p w14:paraId="20876C9A" w14:textId="77777777" w:rsidR="00845659" w:rsidRPr="0010468C" w:rsidRDefault="00845659" w:rsidP="00874866">
          <w:pPr>
            <w:pStyle w:val="Header"/>
            <w:rPr>
              <w:color w:val="447DB5"/>
            </w:rPr>
          </w:pPr>
        </w:p>
      </w:tc>
      <w:tc>
        <w:tcPr>
          <w:tcW w:w="10924" w:type="dxa"/>
          <w:tcBorders>
            <w:left w:val="single" w:sz="12" w:space="0" w:color="1E7FB8"/>
            <w:bottom w:val="single" w:sz="12" w:space="0" w:color="1E7FB8"/>
          </w:tcBorders>
          <w:vAlign w:val="bottom"/>
        </w:tcPr>
        <w:p w14:paraId="065E0154" w14:textId="77777777" w:rsidR="00845659" w:rsidRPr="0010468C" w:rsidRDefault="00845659" w:rsidP="00874866">
          <w:pPr>
            <w:pStyle w:val="Header"/>
            <w:spacing w:after="60"/>
            <w:rPr>
              <w:rFonts w:ascii="Arial Narrow" w:hAnsi="Arial Narrow"/>
              <w:b/>
              <w:bCs/>
              <w:noProof/>
              <w:color w:val="447DB5"/>
              <w:szCs w:val="20"/>
            </w:rPr>
          </w:pPr>
          <w:r>
            <w:rPr>
              <w:noProof/>
              <w:lang w:val="en-GB" w:eastAsia="zh-CN"/>
            </w:rPr>
            <w:drawing>
              <wp:anchor distT="0" distB="0" distL="114300" distR="114300" simplePos="0" relativeHeight="251658241" behindDoc="0" locked="0" layoutInCell="1" allowOverlap="0" wp14:anchorId="5FBD3935" wp14:editId="79489A77">
                <wp:simplePos x="0" y="0"/>
                <wp:positionH relativeFrom="column">
                  <wp:posOffset>288290</wp:posOffset>
                </wp:positionH>
                <wp:positionV relativeFrom="paragraph">
                  <wp:posOffset>-345440</wp:posOffset>
                </wp:positionV>
                <wp:extent cx="1552575" cy="476250"/>
                <wp:effectExtent l="0" t="0" r="9525" b="0"/>
                <wp:wrapNone/>
                <wp:docPr id="72" name="Picture 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5659">
            <w:rPr>
              <w:rStyle w:val="PageNumber"/>
              <w:rFonts w:ascii="Arial Narrow" w:eastAsia="SimSun" w:hAnsi="Arial Narrow"/>
              <w:b/>
              <w:bCs/>
              <w:color w:val="447DB5"/>
            </w:rPr>
            <w:fldChar w:fldCharType="begin"/>
          </w:r>
          <w:r w:rsidRPr="00845659">
            <w:rPr>
              <w:rStyle w:val="PageNumber"/>
              <w:rFonts w:ascii="Arial Narrow" w:eastAsia="SimSun" w:hAnsi="Arial Narrow"/>
              <w:b/>
              <w:bCs/>
              <w:color w:val="447DB5"/>
            </w:rPr>
            <w:instrText xml:space="preserve"> PAGE </w:instrText>
          </w:r>
          <w:r w:rsidRPr="00845659">
            <w:rPr>
              <w:rStyle w:val="PageNumber"/>
              <w:rFonts w:ascii="Arial Narrow" w:eastAsia="SimSun" w:hAnsi="Arial Narrow"/>
              <w:b/>
              <w:bCs/>
              <w:color w:val="447DB5"/>
            </w:rPr>
            <w:fldChar w:fldCharType="separate"/>
          </w:r>
          <w:r w:rsidRPr="00845659">
            <w:rPr>
              <w:rStyle w:val="PageNumber"/>
              <w:rFonts w:ascii="Arial Narrow" w:eastAsia="SimSun" w:hAnsi="Arial Narrow"/>
              <w:b/>
              <w:bCs/>
              <w:noProof/>
              <w:color w:val="447DB5"/>
            </w:rPr>
            <w:t>14</w:t>
          </w:r>
          <w:r w:rsidRPr="00845659">
            <w:rPr>
              <w:rStyle w:val="PageNumber"/>
              <w:rFonts w:ascii="Arial Narrow" w:eastAsia="SimSun" w:hAnsi="Arial Narrow"/>
              <w:b/>
              <w:bCs/>
              <w:color w:val="447DB5"/>
            </w:rPr>
            <w:fldChar w:fldCharType="end"/>
          </w:r>
          <w:r w:rsidRPr="00845659">
            <w:rPr>
              <w:rStyle w:val="PageNumber"/>
              <w:rFonts w:ascii="Arial Narrow" w:eastAsia="SimSun" w:hAnsi="Arial Narrow"/>
              <w:b/>
              <w:bCs/>
              <w:color w:val="447DB5"/>
            </w:rPr>
            <w:t xml:space="preserve"> </w:t>
          </w:r>
        </w:p>
      </w:tc>
    </w:tr>
    <w:tr w:rsidR="00845659" w:rsidRPr="0010468C" w14:paraId="21211EB0" w14:textId="77777777" w:rsidTr="00874866">
      <w:trPr>
        <w:trHeight w:hRule="exact" w:val="402"/>
      </w:trPr>
      <w:tc>
        <w:tcPr>
          <w:tcW w:w="226" w:type="dxa"/>
          <w:vAlign w:val="center"/>
        </w:tcPr>
        <w:p w14:paraId="580C63BB" w14:textId="77777777" w:rsidR="00845659" w:rsidRPr="0010468C" w:rsidRDefault="00845659" w:rsidP="00874866">
          <w:pPr>
            <w:pStyle w:val="Header"/>
            <w:jc w:val="right"/>
            <w:rPr>
              <w:rFonts w:ascii="Arial Narrow" w:hAnsi="Arial Narrow"/>
              <w:noProof/>
              <w:color w:val="447DB5"/>
              <w:szCs w:val="20"/>
            </w:rPr>
          </w:pPr>
        </w:p>
      </w:tc>
      <w:tc>
        <w:tcPr>
          <w:tcW w:w="344" w:type="dxa"/>
          <w:tcBorders>
            <w:top w:val="single" w:sz="12" w:space="0" w:color="1E7FB8"/>
            <w:left w:val="nil"/>
            <w:right w:val="single" w:sz="12" w:space="0" w:color="1E7FB8"/>
          </w:tcBorders>
          <w:vAlign w:val="center"/>
        </w:tcPr>
        <w:p w14:paraId="6E5AE708" w14:textId="77777777" w:rsidR="00845659" w:rsidRPr="0010468C" w:rsidRDefault="00845659" w:rsidP="00874866">
          <w:pPr>
            <w:pStyle w:val="Header"/>
            <w:rPr>
              <w:color w:val="447DB5"/>
            </w:rPr>
          </w:pPr>
        </w:p>
      </w:tc>
      <w:tc>
        <w:tcPr>
          <w:tcW w:w="10924" w:type="dxa"/>
          <w:tcBorders>
            <w:top w:val="single" w:sz="12" w:space="0" w:color="1E7FB8"/>
            <w:left w:val="single" w:sz="12" w:space="0" w:color="1E7FB8"/>
          </w:tcBorders>
          <w:vAlign w:val="center"/>
        </w:tcPr>
        <w:p w14:paraId="305DFF8A" w14:textId="77777777" w:rsidR="00845659" w:rsidRPr="00845659" w:rsidRDefault="00845659" w:rsidP="00874866">
          <w:pPr>
            <w:pStyle w:val="Header"/>
            <w:jc w:val="left"/>
            <w:rPr>
              <w:rFonts w:ascii="Calibri" w:hAnsi="Calibri" w:cs="Times New (W1)"/>
              <w:noProof/>
              <w:color w:val="993366"/>
              <w:spacing w:val="-12"/>
              <w:szCs w:val="20"/>
            </w:rPr>
          </w:pPr>
          <w:r w:rsidRPr="00845659">
            <w:rPr>
              <w:rFonts w:ascii="Calibri" w:hAnsi="Calibri" w:cs="Times New (W1)"/>
              <w:noProof/>
              <w:color w:val="993366"/>
              <w:spacing w:val="-12"/>
              <w:szCs w:val="20"/>
            </w:rPr>
            <w:t xml:space="preserve">Country/Unit Name </w:t>
          </w:r>
          <w:sdt>
            <w:sdtPr>
              <w:rPr>
                <w:rFonts w:ascii="Calibri" w:hAnsi="Calibri" w:cs="Times New (W1)"/>
                <w:noProof/>
                <w:color w:val="993366"/>
                <w:spacing w:val="-12"/>
                <w:szCs w:val="20"/>
              </w:rPr>
              <w:alias w:val="Category"/>
              <w:tag w:val=""/>
              <w:id w:val="-786435444"/>
              <w:showingPlcHdr/>
              <w:dataBinding w:prefixMappings="xmlns:ns0='http://purl.org/dc/elements/1.1/' xmlns:ns1='http://schemas.openxmlformats.org/package/2006/metadata/core-properties' " w:xpath="/ns1:coreProperties[1]/ns1:category[1]" w:storeItemID="{6C3C8BC8-F283-45AE-878A-BAB7291924A1}"/>
              <w:text/>
            </w:sdtPr>
            <w:sdtEndPr/>
            <w:sdtContent>
              <w:r w:rsidRPr="00845659">
                <w:rPr>
                  <w:rFonts w:ascii="Calibri" w:hAnsi="Calibri" w:cs="Times New (W1)"/>
                  <w:noProof/>
                  <w:color w:val="993366"/>
                  <w:spacing w:val="-12"/>
                  <w:szCs w:val="20"/>
                </w:rPr>
                <w:t xml:space="preserve">     </w:t>
              </w:r>
            </w:sdtContent>
          </w:sdt>
        </w:p>
      </w:tc>
    </w:tr>
  </w:tbl>
  <w:p w14:paraId="0EA2F957" w14:textId="77777777" w:rsidR="00845659" w:rsidRDefault="008456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94" w:type="dxa"/>
      <w:tblLook w:val="01E0" w:firstRow="1" w:lastRow="1" w:firstColumn="1" w:lastColumn="1" w:noHBand="0" w:noVBand="0"/>
    </w:tblPr>
    <w:tblGrid>
      <w:gridCol w:w="226"/>
      <w:gridCol w:w="344"/>
      <w:gridCol w:w="10924"/>
    </w:tblGrid>
    <w:tr w:rsidR="00845659" w:rsidRPr="0010468C" w14:paraId="18C65FD5" w14:textId="77777777" w:rsidTr="00874866">
      <w:trPr>
        <w:trHeight w:hRule="exact" w:val="482"/>
      </w:trPr>
      <w:tc>
        <w:tcPr>
          <w:tcW w:w="226" w:type="dxa"/>
          <w:vAlign w:val="bottom"/>
        </w:tcPr>
        <w:p w14:paraId="715ABCDD" w14:textId="77777777" w:rsidR="00845659" w:rsidRPr="0010468C" w:rsidRDefault="00845659" w:rsidP="00874866">
          <w:pPr>
            <w:pStyle w:val="Header"/>
            <w:spacing w:after="60"/>
            <w:jc w:val="right"/>
            <w:rPr>
              <w:rFonts w:ascii="Arial Narrow" w:hAnsi="Arial Narrow"/>
              <w:noProof/>
              <w:color w:val="447DB5"/>
              <w:szCs w:val="20"/>
            </w:rPr>
          </w:pPr>
        </w:p>
      </w:tc>
      <w:tc>
        <w:tcPr>
          <w:tcW w:w="344" w:type="dxa"/>
          <w:tcBorders>
            <w:left w:val="nil"/>
            <w:bottom w:val="single" w:sz="12" w:space="0" w:color="1E7FB8"/>
            <w:right w:val="single" w:sz="12" w:space="0" w:color="1E7FB8"/>
          </w:tcBorders>
          <w:vAlign w:val="bottom"/>
        </w:tcPr>
        <w:p w14:paraId="410C7162" w14:textId="77777777" w:rsidR="00845659" w:rsidRPr="0010468C" w:rsidRDefault="00845659" w:rsidP="00874866">
          <w:pPr>
            <w:pStyle w:val="Header"/>
            <w:rPr>
              <w:color w:val="447DB5"/>
            </w:rPr>
          </w:pPr>
        </w:p>
      </w:tc>
      <w:tc>
        <w:tcPr>
          <w:tcW w:w="10924" w:type="dxa"/>
          <w:tcBorders>
            <w:left w:val="single" w:sz="12" w:space="0" w:color="1E7FB8"/>
            <w:bottom w:val="single" w:sz="12" w:space="0" w:color="1E7FB8"/>
          </w:tcBorders>
          <w:vAlign w:val="bottom"/>
        </w:tcPr>
        <w:p w14:paraId="15668343" w14:textId="77777777" w:rsidR="00845659" w:rsidRPr="0010468C" w:rsidRDefault="00845659" w:rsidP="00874866">
          <w:pPr>
            <w:pStyle w:val="Header"/>
            <w:spacing w:after="60"/>
            <w:rPr>
              <w:rFonts w:ascii="Arial Narrow" w:hAnsi="Arial Narrow"/>
              <w:b/>
              <w:bCs/>
              <w:noProof/>
              <w:color w:val="447DB5"/>
              <w:szCs w:val="20"/>
            </w:rPr>
          </w:pPr>
          <w:r>
            <w:rPr>
              <w:noProof/>
              <w:lang w:val="en-GB" w:eastAsia="zh-CN"/>
            </w:rPr>
            <w:drawing>
              <wp:anchor distT="0" distB="0" distL="114300" distR="114300" simplePos="0" relativeHeight="251658240" behindDoc="0" locked="0" layoutInCell="1" allowOverlap="0" wp14:anchorId="11E1ED40" wp14:editId="23576826">
                <wp:simplePos x="0" y="0"/>
                <wp:positionH relativeFrom="column">
                  <wp:posOffset>288290</wp:posOffset>
                </wp:positionH>
                <wp:positionV relativeFrom="paragraph">
                  <wp:posOffset>-345440</wp:posOffset>
                </wp:positionV>
                <wp:extent cx="1552575" cy="476250"/>
                <wp:effectExtent l="0" t="0" r="9525" b="0"/>
                <wp:wrapNone/>
                <wp:docPr id="35" name="Pictur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5659">
            <w:rPr>
              <w:rStyle w:val="PageNumber"/>
              <w:rFonts w:ascii="Arial Narrow" w:eastAsia="SimSun" w:hAnsi="Arial Narrow"/>
              <w:b/>
              <w:bCs/>
              <w:color w:val="447DB5"/>
            </w:rPr>
            <w:fldChar w:fldCharType="begin"/>
          </w:r>
          <w:r w:rsidRPr="00845659">
            <w:rPr>
              <w:rStyle w:val="PageNumber"/>
              <w:rFonts w:ascii="Arial Narrow" w:eastAsia="SimSun" w:hAnsi="Arial Narrow"/>
              <w:b/>
              <w:bCs/>
              <w:color w:val="447DB5"/>
            </w:rPr>
            <w:instrText xml:space="preserve"> PAGE </w:instrText>
          </w:r>
          <w:r w:rsidRPr="00845659">
            <w:rPr>
              <w:rStyle w:val="PageNumber"/>
              <w:rFonts w:ascii="Arial Narrow" w:eastAsia="SimSun" w:hAnsi="Arial Narrow"/>
              <w:b/>
              <w:bCs/>
              <w:color w:val="447DB5"/>
            </w:rPr>
            <w:fldChar w:fldCharType="separate"/>
          </w:r>
          <w:r w:rsidRPr="00845659">
            <w:rPr>
              <w:rStyle w:val="PageNumber"/>
              <w:rFonts w:ascii="Arial Narrow" w:eastAsia="SimSun" w:hAnsi="Arial Narrow"/>
              <w:b/>
              <w:bCs/>
              <w:noProof/>
              <w:color w:val="447DB5"/>
            </w:rPr>
            <w:t>13</w:t>
          </w:r>
          <w:r w:rsidRPr="00845659">
            <w:rPr>
              <w:rStyle w:val="PageNumber"/>
              <w:rFonts w:ascii="Arial Narrow" w:eastAsia="SimSun" w:hAnsi="Arial Narrow"/>
              <w:b/>
              <w:bCs/>
              <w:color w:val="447DB5"/>
            </w:rPr>
            <w:fldChar w:fldCharType="end"/>
          </w:r>
          <w:r w:rsidRPr="00845659">
            <w:rPr>
              <w:rStyle w:val="PageNumber"/>
              <w:rFonts w:ascii="Arial Narrow" w:eastAsia="SimSun" w:hAnsi="Arial Narrow"/>
              <w:b/>
              <w:bCs/>
              <w:color w:val="447DB5"/>
            </w:rPr>
            <w:t xml:space="preserve"> </w:t>
          </w:r>
        </w:p>
      </w:tc>
    </w:tr>
    <w:tr w:rsidR="00845659" w:rsidRPr="0010468C" w14:paraId="0F5B4F93" w14:textId="77777777" w:rsidTr="00874866">
      <w:trPr>
        <w:trHeight w:hRule="exact" w:val="402"/>
      </w:trPr>
      <w:tc>
        <w:tcPr>
          <w:tcW w:w="226" w:type="dxa"/>
          <w:vAlign w:val="center"/>
        </w:tcPr>
        <w:p w14:paraId="0D573497" w14:textId="77777777" w:rsidR="00845659" w:rsidRPr="0010468C" w:rsidRDefault="00845659" w:rsidP="00874866">
          <w:pPr>
            <w:pStyle w:val="Header"/>
            <w:jc w:val="right"/>
            <w:rPr>
              <w:rFonts w:ascii="Arial Narrow" w:hAnsi="Arial Narrow"/>
              <w:noProof/>
              <w:color w:val="447DB5"/>
              <w:szCs w:val="20"/>
            </w:rPr>
          </w:pPr>
        </w:p>
      </w:tc>
      <w:tc>
        <w:tcPr>
          <w:tcW w:w="344" w:type="dxa"/>
          <w:tcBorders>
            <w:top w:val="single" w:sz="12" w:space="0" w:color="1E7FB8"/>
            <w:left w:val="nil"/>
            <w:right w:val="single" w:sz="12" w:space="0" w:color="1E7FB8"/>
          </w:tcBorders>
          <w:vAlign w:val="center"/>
        </w:tcPr>
        <w:p w14:paraId="65893FE6" w14:textId="77777777" w:rsidR="00845659" w:rsidRPr="0010468C" w:rsidRDefault="00845659" w:rsidP="00874866">
          <w:pPr>
            <w:pStyle w:val="Header"/>
            <w:rPr>
              <w:color w:val="447DB5"/>
            </w:rPr>
          </w:pPr>
        </w:p>
      </w:tc>
      <w:tc>
        <w:tcPr>
          <w:tcW w:w="10924" w:type="dxa"/>
          <w:tcBorders>
            <w:top w:val="single" w:sz="12" w:space="0" w:color="1E7FB8"/>
            <w:left w:val="single" w:sz="12" w:space="0" w:color="1E7FB8"/>
          </w:tcBorders>
          <w:vAlign w:val="center"/>
        </w:tcPr>
        <w:p w14:paraId="5D65397D" w14:textId="068CD9E2" w:rsidR="00845659" w:rsidRPr="0010468C" w:rsidRDefault="000040A9" w:rsidP="00874866">
          <w:pPr>
            <w:pStyle w:val="Header"/>
            <w:jc w:val="left"/>
            <w:rPr>
              <w:rFonts w:ascii="Arial Narrow" w:hAnsi="Arial Narrow" w:cs="Times New (W1)"/>
              <w:noProof/>
              <w:color w:val="993366"/>
              <w:szCs w:val="20"/>
            </w:rPr>
          </w:pPr>
          <w:r>
            <w:rPr>
              <w:rFonts w:ascii="Arial Narrow" w:hAnsi="Arial Narrow" w:cs="Times New (W1)"/>
              <w:noProof/>
              <w:color w:val="993366"/>
              <w:szCs w:val="20"/>
            </w:rPr>
            <w:t>WHO HQ/PPC/NMH/MND</w:t>
          </w:r>
        </w:p>
      </w:tc>
    </w:tr>
  </w:tbl>
  <w:p w14:paraId="3D0861BD" w14:textId="77777777" w:rsidR="00845659" w:rsidRDefault="008456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3F0E0" w14:textId="77777777" w:rsidR="00845659" w:rsidRDefault="00845659" w:rsidP="00874866">
    <w:pPr>
      <w:pStyle w:val="Header"/>
    </w:pPr>
  </w:p>
  <w:p w14:paraId="40DC8389" w14:textId="77777777" w:rsidR="00845659" w:rsidRDefault="00845659" w:rsidP="00874866">
    <w:pPr>
      <w:pStyle w:val="Header"/>
    </w:pPr>
  </w:p>
  <w:p w14:paraId="66AF0784" w14:textId="77777777" w:rsidR="00845659" w:rsidRDefault="00845659" w:rsidP="00874866">
    <w:pPr>
      <w:pStyle w:val="Header"/>
      <w:jc w:val="center"/>
    </w:pPr>
    <w:r>
      <w:rPr>
        <w:noProof/>
        <w:lang w:val="en-GB" w:eastAsia="zh-CN"/>
      </w:rPr>
      <w:drawing>
        <wp:inline distT="0" distB="0" distL="0" distR="0" wp14:anchorId="52B84EFF" wp14:editId="03BB747E">
          <wp:extent cx="2600052" cy="819398"/>
          <wp:effectExtent l="0" t="0" r="0" b="0"/>
          <wp:docPr id="37"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22085" cy="826342"/>
                  </a:xfrm>
                  <a:prstGeom prst="rect">
                    <a:avLst/>
                  </a:prstGeom>
                </pic:spPr>
              </pic:pic>
            </a:graphicData>
          </a:graphic>
        </wp:inline>
      </w:drawing>
    </w:r>
  </w:p>
  <w:p w14:paraId="63C0509B" w14:textId="77777777" w:rsidR="00845659" w:rsidRDefault="00845659" w:rsidP="008748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946D488"/>
    <w:lvl w:ilvl="0">
      <w:start w:val="1"/>
      <w:numFmt w:val="decimal"/>
      <w:pStyle w:val="ListNumber2"/>
      <w:lvlText w:val="%1."/>
      <w:lvlJc w:val="left"/>
      <w:pPr>
        <w:tabs>
          <w:tab w:val="num" w:pos="643"/>
        </w:tabs>
        <w:ind w:left="643" w:hanging="360"/>
      </w:pPr>
    </w:lvl>
  </w:abstractNum>
  <w:abstractNum w:abstractNumId="1" w15:restartNumberingAfterBreak="0">
    <w:nsid w:val="029E0958"/>
    <w:multiLevelType w:val="hybridMultilevel"/>
    <w:tmpl w:val="4B185AF2"/>
    <w:lvl w:ilvl="0" w:tplc="00204310">
      <w:start w:val="1"/>
      <w:numFmt w:val="bullet"/>
      <w:pStyle w:val="Bullet"/>
      <w:lvlText w:val=""/>
      <w:lvlJc w:val="left"/>
      <w:pPr>
        <w:tabs>
          <w:tab w:val="num" w:pos="473"/>
        </w:tabs>
        <w:ind w:left="473" w:hanging="360"/>
      </w:pPr>
      <w:rPr>
        <w:rFonts w:ascii="Symbol" w:hAnsi="Symbol" w:hint="default"/>
        <w:color w:val="1E7FB8"/>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B2600"/>
    <w:multiLevelType w:val="hybridMultilevel"/>
    <w:tmpl w:val="E9C25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970"/>
    <w:multiLevelType w:val="hybridMultilevel"/>
    <w:tmpl w:val="DC5C4D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582911"/>
    <w:multiLevelType w:val="hybridMultilevel"/>
    <w:tmpl w:val="47C0E11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10B77170"/>
    <w:multiLevelType w:val="hybridMultilevel"/>
    <w:tmpl w:val="43FEE5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10BA5C97"/>
    <w:multiLevelType w:val="multilevel"/>
    <w:tmpl w:val="CE541CD0"/>
    <w:styleLink w:val="1111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864"/>
        </w:tabs>
        <w:ind w:left="864" w:hanging="864"/>
      </w:pPr>
      <w:rPr>
        <w:rFonts w:hint="default"/>
        <w:b w:val="0"/>
        <w:bCs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16AF5AFF"/>
    <w:multiLevelType w:val="hybridMultilevel"/>
    <w:tmpl w:val="22E87AB0"/>
    <w:lvl w:ilvl="0" w:tplc="388CAF10">
      <w:start w:val="1"/>
      <w:numFmt w:val="decimal"/>
      <w:lvlText w:val="%1."/>
      <w:lvlJc w:val="left"/>
      <w:pPr>
        <w:tabs>
          <w:tab w:val="num" w:pos="1070"/>
        </w:tabs>
        <w:ind w:left="1070" w:hanging="360"/>
      </w:pPr>
      <w:rPr>
        <w:i w:val="0"/>
        <w:iCs/>
      </w:rPr>
    </w:lvl>
    <w:lvl w:ilvl="1" w:tplc="4A0053D6">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7A12C79"/>
    <w:multiLevelType w:val="hybridMultilevel"/>
    <w:tmpl w:val="BFF251B4"/>
    <w:lvl w:ilvl="0" w:tplc="04090001">
      <w:start w:val="1"/>
      <w:numFmt w:val="bullet"/>
      <w:lvlText w:val=""/>
      <w:lvlJc w:val="left"/>
      <w:pPr>
        <w:ind w:left="2640" w:hanging="360"/>
      </w:pPr>
      <w:rPr>
        <w:rFonts w:ascii="Symbol" w:hAnsi="Symbol"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9" w15:restartNumberingAfterBreak="0">
    <w:nsid w:val="17D44CF6"/>
    <w:multiLevelType w:val="multilevel"/>
    <w:tmpl w:val="E33067C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864"/>
        </w:tabs>
        <w:ind w:left="864" w:hanging="864"/>
      </w:pPr>
      <w:rPr>
        <w:rFonts w:hint="default"/>
        <w:b w:val="0"/>
        <w:bCs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18FB1647"/>
    <w:multiLevelType w:val="hybridMultilevel"/>
    <w:tmpl w:val="8F260DAA"/>
    <w:lvl w:ilvl="0" w:tplc="4790B620">
      <w:start w:val="2"/>
      <w:numFmt w:val="bullet"/>
      <w:lvlText w:val="−"/>
      <w:lvlJc w:val="left"/>
      <w:pPr>
        <w:ind w:left="1287" w:hanging="360"/>
      </w:pPr>
      <w:rPr>
        <w:rFonts w:ascii="Garamond" w:eastAsia="SimSun" w:hAnsi="Garamond"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1D0C1A76"/>
    <w:multiLevelType w:val="hybridMultilevel"/>
    <w:tmpl w:val="D3003AE2"/>
    <w:lvl w:ilvl="0" w:tplc="04090003">
      <w:start w:val="1"/>
      <w:numFmt w:val="bullet"/>
      <w:lvlText w:val="o"/>
      <w:lvlJc w:val="left"/>
      <w:pPr>
        <w:ind w:left="1287" w:hanging="360"/>
      </w:pPr>
      <w:rPr>
        <w:rFonts w:ascii="Courier New" w:hAnsi="Courier New" w:cs="Courier New"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247027F9"/>
    <w:multiLevelType w:val="hybridMultilevel"/>
    <w:tmpl w:val="5630D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7428F2"/>
    <w:multiLevelType w:val="hybridMultilevel"/>
    <w:tmpl w:val="FDC4FB14"/>
    <w:lvl w:ilvl="0" w:tplc="04090001">
      <w:start w:val="1"/>
      <w:numFmt w:val="bullet"/>
      <w:lvlText w:val=""/>
      <w:lvlJc w:val="left"/>
      <w:pPr>
        <w:ind w:left="748" w:hanging="360"/>
      </w:pPr>
      <w:rPr>
        <w:rFonts w:ascii="Symbol" w:hAnsi="Symbol" w:hint="default"/>
      </w:rPr>
    </w:lvl>
    <w:lvl w:ilvl="1" w:tplc="04090003" w:tentative="1">
      <w:start w:val="1"/>
      <w:numFmt w:val="bullet"/>
      <w:lvlText w:val="o"/>
      <w:lvlJc w:val="left"/>
      <w:pPr>
        <w:ind w:left="1468" w:hanging="360"/>
      </w:pPr>
      <w:rPr>
        <w:rFonts w:ascii="Courier New" w:hAnsi="Courier New" w:cs="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cs="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cs="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14" w15:restartNumberingAfterBreak="0">
    <w:nsid w:val="2FE34C1C"/>
    <w:multiLevelType w:val="multilevel"/>
    <w:tmpl w:val="BA529548"/>
    <w:lvl w:ilvl="0">
      <w:start w:val="1"/>
      <w:numFmt w:val="decimal"/>
      <w:pStyle w:val="Figure"/>
      <w:lvlText w:val="%1)"/>
      <w:lvlJc w:val="left"/>
      <w:pPr>
        <w:tabs>
          <w:tab w:val="num" w:pos="900"/>
        </w:tabs>
        <w:ind w:left="900" w:hanging="360"/>
      </w:pPr>
    </w:lvl>
    <w:lvl w:ilvl="1">
      <w:start w:val="1"/>
      <w:numFmt w:val="lowerLetter"/>
      <w:lvlText w:val="%2)"/>
      <w:lvlJc w:val="left"/>
      <w:pPr>
        <w:tabs>
          <w:tab w:val="num" w:pos="1260"/>
        </w:tabs>
        <w:ind w:left="1260" w:hanging="360"/>
      </w:pPr>
    </w:lvl>
    <w:lvl w:ilvl="2">
      <w:start w:val="1"/>
      <w:numFmt w:val="lowerRoman"/>
      <w:lvlText w:val="%3)"/>
      <w:lvlJc w:val="left"/>
      <w:pPr>
        <w:tabs>
          <w:tab w:val="num" w:pos="1620"/>
        </w:tabs>
        <w:ind w:left="1620" w:hanging="360"/>
      </w:pPr>
    </w:lvl>
    <w:lvl w:ilvl="3">
      <w:start w:val="1"/>
      <w:numFmt w:val="decimal"/>
      <w:lvlText w:val="(%4)"/>
      <w:lvlJc w:val="left"/>
      <w:pPr>
        <w:tabs>
          <w:tab w:val="num" w:pos="1980"/>
        </w:tabs>
        <w:ind w:left="1980" w:hanging="360"/>
      </w:pPr>
    </w:lvl>
    <w:lvl w:ilvl="4">
      <w:start w:val="1"/>
      <w:numFmt w:val="lowerLetter"/>
      <w:lvlText w:val="(%5)"/>
      <w:lvlJc w:val="left"/>
      <w:pPr>
        <w:tabs>
          <w:tab w:val="num" w:pos="2340"/>
        </w:tabs>
        <w:ind w:left="2340" w:hanging="360"/>
      </w:pPr>
    </w:lvl>
    <w:lvl w:ilvl="5">
      <w:start w:val="1"/>
      <w:numFmt w:val="lowerRoman"/>
      <w:lvlText w:val="(%6)"/>
      <w:lvlJc w:val="left"/>
      <w:pPr>
        <w:tabs>
          <w:tab w:val="num" w:pos="2700"/>
        </w:tabs>
        <w:ind w:left="2700" w:hanging="360"/>
      </w:pPr>
    </w:lvl>
    <w:lvl w:ilvl="6">
      <w:start w:val="1"/>
      <w:numFmt w:val="decimal"/>
      <w:lvlText w:val="%7."/>
      <w:lvlJc w:val="left"/>
      <w:pPr>
        <w:tabs>
          <w:tab w:val="num" w:pos="3060"/>
        </w:tabs>
        <w:ind w:left="3060" w:hanging="360"/>
      </w:pPr>
    </w:lvl>
    <w:lvl w:ilvl="7">
      <w:start w:val="1"/>
      <w:numFmt w:val="lowerLetter"/>
      <w:lvlText w:val="%8."/>
      <w:lvlJc w:val="left"/>
      <w:pPr>
        <w:tabs>
          <w:tab w:val="num" w:pos="3420"/>
        </w:tabs>
        <w:ind w:left="3420" w:hanging="360"/>
      </w:pPr>
    </w:lvl>
    <w:lvl w:ilvl="8">
      <w:start w:val="1"/>
      <w:numFmt w:val="lowerRoman"/>
      <w:lvlText w:val="%9."/>
      <w:lvlJc w:val="left"/>
      <w:pPr>
        <w:tabs>
          <w:tab w:val="num" w:pos="3780"/>
        </w:tabs>
        <w:ind w:left="3780" w:hanging="360"/>
      </w:pPr>
    </w:lvl>
  </w:abstractNum>
  <w:abstractNum w:abstractNumId="15" w15:restartNumberingAfterBreak="0">
    <w:nsid w:val="31DF7397"/>
    <w:multiLevelType w:val="hybridMultilevel"/>
    <w:tmpl w:val="61824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AF44A2"/>
    <w:multiLevelType w:val="hybridMultilevel"/>
    <w:tmpl w:val="56929C2C"/>
    <w:lvl w:ilvl="0" w:tplc="08090011">
      <w:start w:val="1"/>
      <w:numFmt w:val="decimal"/>
      <w:lvlText w:val="%1)"/>
      <w:lvlJc w:val="left"/>
      <w:pPr>
        <w:tabs>
          <w:tab w:val="num" w:pos="1080"/>
        </w:tabs>
        <w:ind w:left="1080" w:hanging="360"/>
      </w:pPr>
      <w:rPr>
        <w:rFonts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4B34199"/>
    <w:multiLevelType w:val="hybridMultilevel"/>
    <w:tmpl w:val="9D540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29CF23"/>
    <w:multiLevelType w:val="hybridMultilevel"/>
    <w:tmpl w:val="658C04AE"/>
    <w:lvl w:ilvl="0" w:tplc="F88A4F42">
      <w:start w:val="1"/>
      <w:numFmt w:val="bullet"/>
      <w:lvlText w:val=""/>
      <w:lvlJc w:val="left"/>
      <w:pPr>
        <w:ind w:left="720" w:hanging="360"/>
      </w:pPr>
      <w:rPr>
        <w:rFonts w:ascii="Symbol" w:hAnsi="Symbol" w:hint="default"/>
      </w:rPr>
    </w:lvl>
    <w:lvl w:ilvl="1" w:tplc="2B081FF6">
      <w:start w:val="1"/>
      <w:numFmt w:val="bullet"/>
      <w:lvlText w:val="o"/>
      <w:lvlJc w:val="left"/>
      <w:pPr>
        <w:ind w:left="1440" w:hanging="360"/>
      </w:pPr>
      <w:rPr>
        <w:rFonts w:ascii="Courier New" w:hAnsi="Courier New" w:hint="default"/>
      </w:rPr>
    </w:lvl>
    <w:lvl w:ilvl="2" w:tplc="90549256">
      <w:start w:val="1"/>
      <w:numFmt w:val="bullet"/>
      <w:lvlText w:val=""/>
      <w:lvlJc w:val="left"/>
      <w:pPr>
        <w:ind w:left="2160" w:hanging="360"/>
      </w:pPr>
      <w:rPr>
        <w:rFonts w:ascii="Wingdings" w:hAnsi="Wingdings" w:hint="default"/>
      </w:rPr>
    </w:lvl>
    <w:lvl w:ilvl="3" w:tplc="95E84A6E">
      <w:start w:val="1"/>
      <w:numFmt w:val="bullet"/>
      <w:lvlText w:val=""/>
      <w:lvlJc w:val="left"/>
      <w:pPr>
        <w:ind w:left="2880" w:hanging="360"/>
      </w:pPr>
      <w:rPr>
        <w:rFonts w:ascii="Symbol" w:hAnsi="Symbol" w:hint="default"/>
      </w:rPr>
    </w:lvl>
    <w:lvl w:ilvl="4" w:tplc="BEF432B6">
      <w:start w:val="1"/>
      <w:numFmt w:val="bullet"/>
      <w:lvlText w:val="o"/>
      <w:lvlJc w:val="left"/>
      <w:pPr>
        <w:ind w:left="3600" w:hanging="360"/>
      </w:pPr>
      <w:rPr>
        <w:rFonts w:ascii="Courier New" w:hAnsi="Courier New" w:hint="default"/>
      </w:rPr>
    </w:lvl>
    <w:lvl w:ilvl="5" w:tplc="C16C039A">
      <w:start w:val="1"/>
      <w:numFmt w:val="bullet"/>
      <w:lvlText w:val=""/>
      <w:lvlJc w:val="left"/>
      <w:pPr>
        <w:ind w:left="4320" w:hanging="360"/>
      </w:pPr>
      <w:rPr>
        <w:rFonts w:ascii="Wingdings" w:hAnsi="Wingdings" w:hint="default"/>
      </w:rPr>
    </w:lvl>
    <w:lvl w:ilvl="6" w:tplc="773CB57C">
      <w:start w:val="1"/>
      <w:numFmt w:val="bullet"/>
      <w:lvlText w:val=""/>
      <w:lvlJc w:val="left"/>
      <w:pPr>
        <w:ind w:left="5040" w:hanging="360"/>
      </w:pPr>
      <w:rPr>
        <w:rFonts w:ascii="Symbol" w:hAnsi="Symbol" w:hint="default"/>
      </w:rPr>
    </w:lvl>
    <w:lvl w:ilvl="7" w:tplc="FB3E32E0">
      <w:start w:val="1"/>
      <w:numFmt w:val="bullet"/>
      <w:lvlText w:val="o"/>
      <w:lvlJc w:val="left"/>
      <w:pPr>
        <w:ind w:left="5760" w:hanging="360"/>
      </w:pPr>
      <w:rPr>
        <w:rFonts w:ascii="Courier New" w:hAnsi="Courier New" w:hint="default"/>
      </w:rPr>
    </w:lvl>
    <w:lvl w:ilvl="8" w:tplc="21F4EE08">
      <w:start w:val="1"/>
      <w:numFmt w:val="bullet"/>
      <w:lvlText w:val=""/>
      <w:lvlJc w:val="left"/>
      <w:pPr>
        <w:ind w:left="6480" w:hanging="360"/>
      </w:pPr>
      <w:rPr>
        <w:rFonts w:ascii="Wingdings" w:hAnsi="Wingdings" w:hint="default"/>
      </w:rPr>
    </w:lvl>
  </w:abstractNum>
  <w:abstractNum w:abstractNumId="19" w15:restartNumberingAfterBreak="0">
    <w:nsid w:val="4ABB3F15"/>
    <w:multiLevelType w:val="hybridMultilevel"/>
    <w:tmpl w:val="0DB2DE00"/>
    <w:lvl w:ilvl="0" w:tplc="08090001">
      <w:start w:val="1"/>
      <w:numFmt w:val="decimal"/>
      <w:lvlText w:val="%1."/>
      <w:lvlJc w:val="left"/>
      <w:pPr>
        <w:tabs>
          <w:tab w:val="num" w:pos="1080"/>
        </w:tabs>
        <w:ind w:left="1080" w:hanging="360"/>
      </w:pPr>
      <w:rPr>
        <w:rFonts w:hint="default"/>
      </w:rPr>
    </w:lvl>
    <w:lvl w:ilvl="1" w:tplc="08090003">
      <w:start w:val="1"/>
      <w:numFmt w:val="lowerLetter"/>
      <w:lvlText w:val="%2)"/>
      <w:lvlJc w:val="left"/>
      <w:pPr>
        <w:tabs>
          <w:tab w:val="num" w:pos="1800"/>
        </w:tabs>
        <w:ind w:left="1800" w:hanging="360"/>
      </w:pPr>
      <w:rPr>
        <w:rFont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ACA3D67"/>
    <w:multiLevelType w:val="hybridMultilevel"/>
    <w:tmpl w:val="AB26672C"/>
    <w:lvl w:ilvl="0" w:tplc="04090017">
      <w:start w:val="1"/>
      <w:numFmt w:val="lowerLetter"/>
      <w:lvlText w:val="%1)"/>
      <w:lvlJc w:val="left"/>
      <w:pPr>
        <w:tabs>
          <w:tab w:val="num" w:pos="720"/>
        </w:tabs>
        <w:ind w:left="720" w:hanging="360"/>
      </w:pPr>
      <w:rPr>
        <w:i w:val="0"/>
        <w:iCs/>
      </w:rPr>
    </w:lvl>
    <w:lvl w:ilvl="1" w:tplc="4A0053D6">
      <w:start w:val="1"/>
      <w:numFmt w:val="lowerLetter"/>
      <w:lvlText w:val="%2)"/>
      <w:lvlJc w:val="left"/>
      <w:pPr>
        <w:tabs>
          <w:tab w:val="num" w:pos="1090"/>
        </w:tabs>
        <w:ind w:left="1090" w:hanging="360"/>
      </w:pPr>
      <w:rPr>
        <w:rFonts w:hint="default"/>
      </w:rPr>
    </w:lvl>
    <w:lvl w:ilvl="2" w:tplc="0809001B" w:tentative="1">
      <w:start w:val="1"/>
      <w:numFmt w:val="lowerRoman"/>
      <w:lvlText w:val="%3."/>
      <w:lvlJc w:val="right"/>
      <w:pPr>
        <w:tabs>
          <w:tab w:val="num" w:pos="1810"/>
        </w:tabs>
        <w:ind w:left="1810" w:hanging="180"/>
      </w:pPr>
    </w:lvl>
    <w:lvl w:ilvl="3" w:tplc="0809000F" w:tentative="1">
      <w:start w:val="1"/>
      <w:numFmt w:val="decimal"/>
      <w:lvlText w:val="%4."/>
      <w:lvlJc w:val="left"/>
      <w:pPr>
        <w:tabs>
          <w:tab w:val="num" w:pos="2530"/>
        </w:tabs>
        <w:ind w:left="2530" w:hanging="360"/>
      </w:pPr>
    </w:lvl>
    <w:lvl w:ilvl="4" w:tplc="08090019" w:tentative="1">
      <w:start w:val="1"/>
      <w:numFmt w:val="lowerLetter"/>
      <w:lvlText w:val="%5."/>
      <w:lvlJc w:val="left"/>
      <w:pPr>
        <w:tabs>
          <w:tab w:val="num" w:pos="3250"/>
        </w:tabs>
        <w:ind w:left="3250" w:hanging="360"/>
      </w:pPr>
    </w:lvl>
    <w:lvl w:ilvl="5" w:tplc="0809001B" w:tentative="1">
      <w:start w:val="1"/>
      <w:numFmt w:val="lowerRoman"/>
      <w:lvlText w:val="%6."/>
      <w:lvlJc w:val="right"/>
      <w:pPr>
        <w:tabs>
          <w:tab w:val="num" w:pos="3970"/>
        </w:tabs>
        <w:ind w:left="3970" w:hanging="180"/>
      </w:pPr>
    </w:lvl>
    <w:lvl w:ilvl="6" w:tplc="0809000F" w:tentative="1">
      <w:start w:val="1"/>
      <w:numFmt w:val="decimal"/>
      <w:lvlText w:val="%7."/>
      <w:lvlJc w:val="left"/>
      <w:pPr>
        <w:tabs>
          <w:tab w:val="num" w:pos="4690"/>
        </w:tabs>
        <w:ind w:left="4690" w:hanging="360"/>
      </w:pPr>
    </w:lvl>
    <w:lvl w:ilvl="7" w:tplc="08090019" w:tentative="1">
      <w:start w:val="1"/>
      <w:numFmt w:val="lowerLetter"/>
      <w:lvlText w:val="%8."/>
      <w:lvlJc w:val="left"/>
      <w:pPr>
        <w:tabs>
          <w:tab w:val="num" w:pos="5410"/>
        </w:tabs>
        <w:ind w:left="5410" w:hanging="360"/>
      </w:pPr>
    </w:lvl>
    <w:lvl w:ilvl="8" w:tplc="0809001B" w:tentative="1">
      <w:start w:val="1"/>
      <w:numFmt w:val="lowerRoman"/>
      <w:lvlText w:val="%9."/>
      <w:lvlJc w:val="right"/>
      <w:pPr>
        <w:tabs>
          <w:tab w:val="num" w:pos="6130"/>
        </w:tabs>
        <w:ind w:left="6130" w:hanging="180"/>
      </w:pPr>
    </w:lvl>
  </w:abstractNum>
  <w:abstractNum w:abstractNumId="21" w15:restartNumberingAfterBreak="0">
    <w:nsid w:val="5C7B2EFD"/>
    <w:multiLevelType w:val="hybridMultilevel"/>
    <w:tmpl w:val="7AEE6944"/>
    <w:lvl w:ilvl="0" w:tplc="93C8D1F6">
      <w:start w:val="5"/>
      <w:numFmt w:val="bullet"/>
      <w:lvlText w:val=""/>
      <w:lvlJc w:val="left"/>
      <w:pPr>
        <w:ind w:left="388" w:hanging="360"/>
      </w:pPr>
      <w:rPr>
        <w:rFonts w:ascii="Wingdings" w:eastAsiaTheme="minorHAnsi" w:hAnsi="Wingdings" w:cstheme="minorHAnsi" w:hint="default"/>
      </w:rPr>
    </w:lvl>
    <w:lvl w:ilvl="1" w:tplc="08090003" w:tentative="1">
      <w:start w:val="1"/>
      <w:numFmt w:val="bullet"/>
      <w:lvlText w:val="o"/>
      <w:lvlJc w:val="left"/>
      <w:pPr>
        <w:ind w:left="1108" w:hanging="360"/>
      </w:pPr>
      <w:rPr>
        <w:rFonts w:ascii="Courier New" w:hAnsi="Courier New" w:cs="Courier New" w:hint="default"/>
      </w:rPr>
    </w:lvl>
    <w:lvl w:ilvl="2" w:tplc="08090005" w:tentative="1">
      <w:start w:val="1"/>
      <w:numFmt w:val="bullet"/>
      <w:lvlText w:val=""/>
      <w:lvlJc w:val="left"/>
      <w:pPr>
        <w:ind w:left="1828" w:hanging="360"/>
      </w:pPr>
      <w:rPr>
        <w:rFonts w:ascii="Wingdings" w:hAnsi="Wingdings" w:hint="default"/>
      </w:rPr>
    </w:lvl>
    <w:lvl w:ilvl="3" w:tplc="08090001" w:tentative="1">
      <w:start w:val="1"/>
      <w:numFmt w:val="bullet"/>
      <w:lvlText w:val=""/>
      <w:lvlJc w:val="left"/>
      <w:pPr>
        <w:ind w:left="2548" w:hanging="360"/>
      </w:pPr>
      <w:rPr>
        <w:rFonts w:ascii="Symbol" w:hAnsi="Symbol" w:hint="default"/>
      </w:rPr>
    </w:lvl>
    <w:lvl w:ilvl="4" w:tplc="08090003" w:tentative="1">
      <w:start w:val="1"/>
      <w:numFmt w:val="bullet"/>
      <w:lvlText w:val="o"/>
      <w:lvlJc w:val="left"/>
      <w:pPr>
        <w:ind w:left="3268" w:hanging="360"/>
      </w:pPr>
      <w:rPr>
        <w:rFonts w:ascii="Courier New" w:hAnsi="Courier New" w:cs="Courier New" w:hint="default"/>
      </w:rPr>
    </w:lvl>
    <w:lvl w:ilvl="5" w:tplc="08090005" w:tentative="1">
      <w:start w:val="1"/>
      <w:numFmt w:val="bullet"/>
      <w:lvlText w:val=""/>
      <w:lvlJc w:val="left"/>
      <w:pPr>
        <w:ind w:left="3988" w:hanging="360"/>
      </w:pPr>
      <w:rPr>
        <w:rFonts w:ascii="Wingdings" w:hAnsi="Wingdings" w:hint="default"/>
      </w:rPr>
    </w:lvl>
    <w:lvl w:ilvl="6" w:tplc="08090001" w:tentative="1">
      <w:start w:val="1"/>
      <w:numFmt w:val="bullet"/>
      <w:lvlText w:val=""/>
      <w:lvlJc w:val="left"/>
      <w:pPr>
        <w:ind w:left="4708" w:hanging="360"/>
      </w:pPr>
      <w:rPr>
        <w:rFonts w:ascii="Symbol" w:hAnsi="Symbol" w:hint="default"/>
      </w:rPr>
    </w:lvl>
    <w:lvl w:ilvl="7" w:tplc="08090003" w:tentative="1">
      <w:start w:val="1"/>
      <w:numFmt w:val="bullet"/>
      <w:lvlText w:val="o"/>
      <w:lvlJc w:val="left"/>
      <w:pPr>
        <w:ind w:left="5428" w:hanging="360"/>
      </w:pPr>
      <w:rPr>
        <w:rFonts w:ascii="Courier New" w:hAnsi="Courier New" w:cs="Courier New" w:hint="default"/>
      </w:rPr>
    </w:lvl>
    <w:lvl w:ilvl="8" w:tplc="08090005" w:tentative="1">
      <w:start w:val="1"/>
      <w:numFmt w:val="bullet"/>
      <w:lvlText w:val=""/>
      <w:lvlJc w:val="left"/>
      <w:pPr>
        <w:ind w:left="6148" w:hanging="360"/>
      </w:pPr>
      <w:rPr>
        <w:rFonts w:ascii="Wingdings" w:hAnsi="Wingdings" w:hint="default"/>
      </w:rPr>
    </w:lvl>
  </w:abstractNum>
  <w:abstractNum w:abstractNumId="22" w15:restartNumberingAfterBreak="0">
    <w:nsid w:val="5D2E063C"/>
    <w:multiLevelType w:val="hybridMultilevel"/>
    <w:tmpl w:val="D0D4108C"/>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15:restartNumberingAfterBreak="0">
    <w:nsid w:val="5DE26B69"/>
    <w:multiLevelType w:val="hybridMultilevel"/>
    <w:tmpl w:val="C2C488AE"/>
    <w:lvl w:ilvl="0" w:tplc="FFFFFFFF">
      <w:start w:val="1"/>
      <w:numFmt w:val="decimal"/>
      <w:lvlText w:val="%1)"/>
      <w:lvlJc w:val="left"/>
      <w:pPr>
        <w:tabs>
          <w:tab w:val="num" w:pos="363"/>
        </w:tabs>
        <w:ind w:left="363" w:hanging="360"/>
      </w:pPr>
    </w:lvl>
    <w:lvl w:ilvl="1" w:tplc="FFFFFFFF">
      <w:start w:val="1"/>
      <w:numFmt w:val="lowerLetter"/>
      <w:lvlText w:val="%2."/>
      <w:lvlJc w:val="left"/>
      <w:pPr>
        <w:tabs>
          <w:tab w:val="num" w:pos="1083"/>
        </w:tabs>
        <w:ind w:left="1083" w:hanging="360"/>
      </w:pPr>
    </w:lvl>
    <w:lvl w:ilvl="2" w:tplc="FFFFFFFF" w:tentative="1">
      <w:start w:val="1"/>
      <w:numFmt w:val="lowerRoman"/>
      <w:lvlText w:val="%3."/>
      <w:lvlJc w:val="right"/>
      <w:pPr>
        <w:tabs>
          <w:tab w:val="num" w:pos="1803"/>
        </w:tabs>
        <w:ind w:left="1803" w:hanging="180"/>
      </w:pPr>
    </w:lvl>
    <w:lvl w:ilvl="3" w:tplc="FFFFFFFF" w:tentative="1">
      <w:start w:val="1"/>
      <w:numFmt w:val="decimal"/>
      <w:lvlText w:val="%4."/>
      <w:lvlJc w:val="left"/>
      <w:pPr>
        <w:tabs>
          <w:tab w:val="num" w:pos="2523"/>
        </w:tabs>
        <w:ind w:left="2523" w:hanging="360"/>
      </w:pPr>
    </w:lvl>
    <w:lvl w:ilvl="4" w:tplc="FFFFFFFF" w:tentative="1">
      <w:start w:val="1"/>
      <w:numFmt w:val="lowerLetter"/>
      <w:lvlText w:val="%5."/>
      <w:lvlJc w:val="left"/>
      <w:pPr>
        <w:tabs>
          <w:tab w:val="num" w:pos="3243"/>
        </w:tabs>
        <w:ind w:left="3243" w:hanging="360"/>
      </w:pPr>
    </w:lvl>
    <w:lvl w:ilvl="5" w:tplc="FFFFFFFF" w:tentative="1">
      <w:start w:val="1"/>
      <w:numFmt w:val="lowerRoman"/>
      <w:lvlText w:val="%6."/>
      <w:lvlJc w:val="right"/>
      <w:pPr>
        <w:tabs>
          <w:tab w:val="num" w:pos="3963"/>
        </w:tabs>
        <w:ind w:left="3963" w:hanging="180"/>
      </w:pPr>
    </w:lvl>
    <w:lvl w:ilvl="6" w:tplc="FFFFFFFF" w:tentative="1">
      <w:start w:val="1"/>
      <w:numFmt w:val="decimal"/>
      <w:lvlText w:val="%7."/>
      <w:lvlJc w:val="left"/>
      <w:pPr>
        <w:tabs>
          <w:tab w:val="num" w:pos="4683"/>
        </w:tabs>
        <w:ind w:left="4683" w:hanging="360"/>
      </w:pPr>
    </w:lvl>
    <w:lvl w:ilvl="7" w:tplc="FFFFFFFF" w:tentative="1">
      <w:start w:val="1"/>
      <w:numFmt w:val="lowerLetter"/>
      <w:lvlText w:val="%8."/>
      <w:lvlJc w:val="left"/>
      <w:pPr>
        <w:tabs>
          <w:tab w:val="num" w:pos="5403"/>
        </w:tabs>
        <w:ind w:left="5403" w:hanging="360"/>
      </w:pPr>
    </w:lvl>
    <w:lvl w:ilvl="8" w:tplc="FFFFFFFF" w:tentative="1">
      <w:start w:val="1"/>
      <w:numFmt w:val="lowerRoman"/>
      <w:lvlText w:val="%9."/>
      <w:lvlJc w:val="right"/>
      <w:pPr>
        <w:tabs>
          <w:tab w:val="num" w:pos="6123"/>
        </w:tabs>
        <w:ind w:left="6123" w:hanging="180"/>
      </w:pPr>
    </w:lvl>
  </w:abstractNum>
  <w:abstractNum w:abstractNumId="24" w15:restartNumberingAfterBreak="0">
    <w:nsid w:val="5E041862"/>
    <w:multiLevelType w:val="hybridMultilevel"/>
    <w:tmpl w:val="34E0E8EA"/>
    <w:lvl w:ilvl="0" w:tplc="04090017">
      <w:start w:val="1"/>
      <w:numFmt w:val="lowerLetter"/>
      <w:lvlText w:val="%1)"/>
      <w:lvlJc w:val="left"/>
      <w:pPr>
        <w:ind w:left="720" w:hanging="360"/>
      </w:pPr>
      <w:rPr>
        <w:rFonts w:hint="default"/>
        <w:b w:val="0"/>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060128"/>
    <w:multiLevelType w:val="hybridMultilevel"/>
    <w:tmpl w:val="9EFCAE1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5D9131C"/>
    <w:multiLevelType w:val="hybridMultilevel"/>
    <w:tmpl w:val="26804C32"/>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6A7719D9"/>
    <w:multiLevelType w:val="hybridMultilevel"/>
    <w:tmpl w:val="55A89B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AAA3729"/>
    <w:multiLevelType w:val="hybridMultilevel"/>
    <w:tmpl w:val="DC5E8426"/>
    <w:lvl w:ilvl="0" w:tplc="08090001">
      <w:start w:val="1"/>
      <w:numFmt w:val="lowerLetter"/>
      <w:lvlText w:val="%1)"/>
      <w:lvlJc w:val="left"/>
      <w:pPr>
        <w:tabs>
          <w:tab w:val="num" w:pos="726"/>
        </w:tabs>
        <w:ind w:left="726" w:hanging="360"/>
      </w:pPr>
    </w:lvl>
    <w:lvl w:ilvl="1" w:tplc="08090003" w:tentative="1">
      <w:start w:val="1"/>
      <w:numFmt w:val="lowerLetter"/>
      <w:lvlText w:val="%2."/>
      <w:lvlJc w:val="left"/>
      <w:pPr>
        <w:tabs>
          <w:tab w:val="num" w:pos="1446"/>
        </w:tabs>
        <w:ind w:left="1446" w:hanging="360"/>
      </w:pPr>
    </w:lvl>
    <w:lvl w:ilvl="2" w:tplc="08090005" w:tentative="1">
      <w:start w:val="1"/>
      <w:numFmt w:val="lowerRoman"/>
      <w:lvlText w:val="%3."/>
      <w:lvlJc w:val="right"/>
      <w:pPr>
        <w:tabs>
          <w:tab w:val="num" w:pos="2166"/>
        </w:tabs>
        <w:ind w:left="2166" w:hanging="180"/>
      </w:pPr>
    </w:lvl>
    <w:lvl w:ilvl="3" w:tplc="08090001" w:tentative="1">
      <w:start w:val="1"/>
      <w:numFmt w:val="decimal"/>
      <w:lvlText w:val="%4."/>
      <w:lvlJc w:val="left"/>
      <w:pPr>
        <w:tabs>
          <w:tab w:val="num" w:pos="2886"/>
        </w:tabs>
        <w:ind w:left="2886" w:hanging="360"/>
      </w:pPr>
    </w:lvl>
    <w:lvl w:ilvl="4" w:tplc="08090003" w:tentative="1">
      <w:start w:val="1"/>
      <w:numFmt w:val="lowerLetter"/>
      <w:lvlText w:val="%5."/>
      <w:lvlJc w:val="left"/>
      <w:pPr>
        <w:tabs>
          <w:tab w:val="num" w:pos="3606"/>
        </w:tabs>
        <w:ind w:left="3606" w:hanging="360"/>
      </w:pPr>
    </w:lvl>
    <w:lvl w:ilvl="5" w:tplc="08090005" w:tentative="1">
      <w:start w:val="1"/>
      <w:numFmt w:val="lowerRoman"/>
      <w:lvlText w:val="%6."/>
      <w:lvlJc w:val="right"/>
      <w:pPr>
        <w:tabs>
          <w:tab w:val="num" w:pos="4326"/>
        </w:tabs>
        <w:ind w:left="4326" w:hanging="180"/>
      </w:pPr>
    </w:lvl>
    <w:lvl w:ilvl="6" w:tplc="08090001" w:tentative="1">
      <w:start w:val="1"/>
      <w:numFmt w:val="decimal"/>
      <w:lvlText w:val="%7."/>
      <w:lvlJc w:val="left"/>
      <w:pPr>
        <w:tabs>
          <w:tab w:val="num" w:pos="5046"/>
        </w:tabs>
        <w:ind w:left="5046" w:hanging="360"/>
      </w:pPr>
    </w:lvl>
    <w:lvl w:ilvl="7" w:tplc="08090003" w:tentative="1">
      <w:start w:val="1"/>
      <w:numFmt w:val="lowerLetter"/>
      <w:lvlText w:val="%8."/>
      <w:lvlJc w:val="left"/>
      <w:pPr>
        <w:tabs>
          <w:tab w:val="num" w:pos="5766"/>
        </w:tabs>
        <w:ind w:left="5766" w:hanging="360"/>
      </w:pPr>
    </w:lvl>
    <w:lvl w:ilvl="8" w:tplc="08090005" w:tentative="1">
      <w:start w:val="1"/>
      <w:numFmt w:val="lowerRoman"/>
      <w:lvlText w:val="%9."/>
      <w:lvlJc w:val="right"/>
      <w:pPr>
        <w:tabs>
          <w:tab w:val="num" w:pos="6486"/>
        </w:tabs>
        <w:ind w:left="6486" w:hanging="180"/>
      </w:pPr>
    </w:lvl>
  </w:abstractNum>
  <w:abstractNum w:abstractNumId="30" w15:restartNumberingAfterBreak="0">
    <w:nsid w:val="6AB32B65"/>
    <w:multiLevelType w:val="hybridMultilevel"/>
    <w:tmpl w:val="E046A2E8"/>
    <w:lvl w:ilvl="0" w:tplc="0E4600BA">
      <w:start w:val="1"/>
      <w:numFmt w:val="decimal"/>
      <w:lvlText w:val="%1."/>
      <w:lvlJc w:val="left"/>
      <w:pPr>
        <w:ind w:left="360" w:hanging="360"/>
      </w:pPr>
      <w:rPr>
        <w:rFonts w:asciiTheme="minorHAnsi" w:hAnsiTheme="minorHAnsi" w:cstheme="minorHAnsi"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170D58"/>
    <w:multiLevelType w:val="hybridMultilevel"/>
    <w:tmpl w:val="33A82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C86D2D"/>
    <w:multiLevelType w:val="hybridMultilevel"/>
    <w:tmpl w:val="08ECA908"/>
    <w:lvl w:ilvl="0" w:tplc="4790B620">
      <w:start w:val="2"/>
      <w:numFmt w:val="bullet"/>
      <w:lvlText w:val="−"/>
      <w:lvlJc w:val="left"/>
      <w:pPr>
        <w:ind w:left="1287" w:hanging="360"/>
      </w:pPr>
      <w:rPr>
        <w:rFonts w:ascii="Garamond" w:eastAsia="SimSun" w:hAnsi="Garamond"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809000F">
      <w:start w:val="1"/>
      <w:numFmt w:val="decimal"/>
      <w:lvlText w:val="%3."/>
      <w:lvlJc w:val="left"/>
      <w:pPr>
        <w:ind w:left="1778" w:hanging="360"/>
      </w:pPr>
      <w:rPr>
        <w:rFont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3" w15:restartNumberingAfterBreak="0">
    <w:nsid w:val="6E212C9C"/>
    <w:multiLevelType w:val="hybridMultilevel"/>
    <w:tmpl w:val="28B8A9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EFB6E1C"/>
    <w:multiLevelType w:val="hybridMultilevel"/>
    <w:tmpl w:val="11A660A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6F4151B1"/>
    <w:multiLevelType w:val="hybridMultilevel"/>
    <w:tmpl w:val="954041BC"/>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6" w15:restartNumberingAfterBreak="0">
    <w:nsid w:val="71423911"/>
    <w:multiLevelType w:val="multilevel"/>
    <w:tmpl w:val="C06A3BB6"/>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36C3FBD"/>
    <w:multiLevelType w:val="hybridMultilevel"/>
    <w:tmpl w:val="CC764486"/>
    <w:lvl w:ilvl="0" w:tplc="68A0306A">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4431083"/>
    <w:multiLevelType w:val="hybridMultilevel"/>
    <w:tmpl w:val="B4164AD2"/>
    <w:lvl w:ilvl="0" w:tplc="DF52DBD2">
      <w:numFmt w:val="bullet"/>
      <w:lvlText w:val="-"/>
      <w:lvlJc w:val="left"/>
      <w:pPr>
        <w:ind w:left="927" w:hanging="360"/>
      </w:pPr>
      <w:rPr>
        <w:rFonts w:ascii="Calibri" w:eastAsia="Times New Roman" w:hAnsi="Calibri"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9" w15:restartNumberingAfterBreak="0">
    <w:nsid w:val="75A105DE"/>
    <w:multiLevelType w:val="hybridMultilevel"/>
    <w:tmpl w:val="BB66C7DC"/>
    <w:lvl w:ilvl="0" w:tplc="04090001">
      <w:start w:val="1"/>
      <w:numFmt w:val="bullet"/>
      <w:lvlText w:val=""/>
      <w:lvlJc w:val="left"/>
      <w:pPr>
        <w:tabs>
          <w:tab w:val="num" w:pos="1080"/>
        </w:tabs>
        <w:ind w:left="1080" w:hanging="360"/>
      </w:pPr>
      <w:rPr>
        <w:rFonts w:ascii="Symbol" w:hAnsi="Symbol" w:hint="default"/>
      </w:rPr>
    </w:lvl>
    <w:lvl w:ilvl="1" w:tplc="E5326F72">
      <w:start w:val="3"/>
      <w:numFmt w:val="bullet"/>
      <w:lvlText w:val="-"/>
      <w:lvlJc w:val="left"/>
      <w:pPr>
        <w:tabs>
          <w:tab w:val="num" w:pos="1800"/>
        </w:tabs>
        <w:ind w:left="1800" w:hanging="360"/>
      </w:pPr>
      <w:rPr>
        <w:rFonts w:ascii="Arial" w:eastAsia="Times New Roman" w:hAnsi="Arial"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79091A46"/>
    <w:multiLevelType w:val="singleLevel"/>
    <w:tmpl w:val="08090017"/>
    <w:lvl w:ilvl="0">
      <w:start w:val="1"/>
      <w:numFmt w:val="lowerLetter"/>
      <w:lvlText w:val="%1)"/>
      <w:lvlJc w:val="left"/>
      <w:pPr>
        <w:tabs>
          <w:tab w:val="num" w:pos="360"/>
        </w:tabs>
        <w:ind w:left="360" w:hanging="360"/>
      </w:pPr>
    </w:lvl>
  </w:abstractNum>
  <w:abstractNum w:abstractNumId="41" w15:restartNumberingAfterBreak="0">
    <w:nsid w:val="7C2A2A3B"/>
    <w:multiLevelType w:val="hybridMultilevel"/>
    <w:tmpl w:val="B99AF7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E363B3"/>
    <w:multiLevelType w:val="hybridMultilevel"/>
    <w:tmpl w:val="0860C2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EB83E76"/>
    <w:multiLevelType w:val="multilevel"/>
    <w:tmpl w:val="CE541CD0"/>
    <w:numStyleLink w:val="111111"/>
  </w:abstractNum>
  <w:abstractNum w:abstractNumId="44" w15:restartNumberingAfterBreak="0">
    <w:nsid w:val="7FE002F9"/>
    <w:multiLevelType w:val="hybridMultilevel"/>
    <w:tmpl w:val="50DC57D8"/>
    <w:lvl w:ilvl="0" w:tplc="13DE67BA">
      <w:start w:val="1"/>
      <w:numFmt w:val="upperRoman"/>
      <w:pStyle w:val="AppendixHeader"/>
      <w:lvlText w:val="Annex %1."/>
      <w:lvlJc w:val="left"/>
      <w:pPr>
        <w:tabs>
          <w:tab w:val="num" w:pos="180"/>
        </w:tabs>
        <w:ind w:left="180" w:hanging="180"/>
      </w:pPr>
      <w:rPr>
        <w:rFonts w:ascii="Arial" w:hAnsi="Arial" w:hint="default"/>
      </w:rPr>
    </w:lvl>
    <w:lvl w:ilvl="1" w:tplc="ADE6ECFC">
      <w:start w:val="1"/>
      <w:numFmt w:val="bullet"/>
      <w:lvlText w:val=""/>
      <w:lvlJc w:val="left"/>
      <w:pPr>
        <w:tabs>
          <w:tab w:val="num" w:pos="1440"/>
        </w:tabs>
        <w:ind w:left="1440" w:hanging="360"/>
      </w:pPr>
      <w:rPr>
        <w:rFonts w:ascii="Wingdings" w:hAnsi="Wingdings" w:hint="default"/>
      </w:rPr>
    </w:lvl>
    <w:lvl w:ilvl="2" w:tplc="3DBEF22E" w:tentative="1">
      <w:start w:val="1"/>
      <w:numFmt w:val="lowerRoman"/>
      <w:lvlText w:val="%3."/>
      <w:lvlJc w:val="right"/>
      <w:pPr>
        <w:tabs>
          <w:tab w:val="num" w:pos="2160"/>
        </w:tabs>
        <w:ind w:left="2160" w:hanging="180"/>
      </w:pPr>
    </w:lvl>
    <w:lvl w:ilvl="3" w:tplc="5FFE0BEA" w:tentative="1">
      <w:start w:val="1"/>
      <w:numFmt w:val="decimal"/>
      <w:lvlText w:val="%4."/>
      <w:lvlJc w:val="left"/>
      <w:pPr>
        <w:tabs>
          <w:tab w:val="num" w:pos="2880"/>
        </w:tabs>
        <w:ind w:left="2880" w:hanging="360"/>
      </w:pPr>
    </w:lvl>
    <w:lvl w:ilvl="4" w:tplc="51968184" w:tentative="1">
      <w:start w:val="1"/>
      <w:numFmt w:val="lowerLetter"/>
      <w:lvlText w:val="%5."/>
      <w:lvlJc w:val="left"/>
      <w:pPr>
        <w:tabs>
          <w:tab w:val="num" w:pos="3600"/>
        </w:tabs>
        <w:ind w:left="3600" w:hanging="360"/>
      </w:pPr>
    </w:lvl>
    <w:lvl w:ilvl="5" w:tplc="14D0E598" w:tentative="1">
      <w:start w:val="1"/>
      <w:numFmt w:val="lowerRoman"/>
      <w:lvlText w:val="%6."/>
      <w:lvlJc w:val="right"/>
      <w:pPr>
        <w:tabs>
          <w:tab w:val="num" w:pos="4320"/>
        </w:tabs>
        <w:ind w:left="4320" w:hanging="180"/>
      </w:pPr>
    </w:lvl>
    <w:lvl w:ilvl="6" w:tplc="A2A4EAC0" w:tentative="1">
      <w:start w:val="1"/>
      <w:numFmt w:val="decimal"/>
      <w:lvlText w:val="%7."/>
      <w:lvlJc w:val="left"/>
      <w:pPr>
        <w:tabs>
          <w:tab w:val="num" w:pos="5040"/>
        </w:tabs>
        <w:ind w:left="5040" w:hanging="360"/>
      </w:pPr>
    </w:lvl>
    <w:lvl w:ilvl="7" w:tplc="4E00D37A" w:tentative="1">
      <w:start w:val="1"/>
      <w:numFmt w:val="lowerLetter"/>
      <w:lvlText w:val="%8."/>
      <w:lvlJc w:val="left"/>
      <w:pPr>
        <w:tabs>
          <w:tab w:val="num" w:pos="5760"/>
        </w:tabs>
        <w:ind w:left="5760" w:hanging="360"/>
      </w:pPr>
    </w:lvl>
    <w:lvl w:ilvl="8" w:tplc="7D5A7734" w:tentative="1">
      <w:start w:val="1"/>
      <w:numFmt w:val="lowerRoman"/>
      <w:lvlText w:val="%9."/>
      <w:lvlJc w:val="right"/>
      <w:pPr>
        <w:tabs>
          <w:tab w:val="num" w:pos="6480"/>
        </w:tabs>
        <w:ind w:left="6480" w:hanging="180"/>
      </w:pPr>
    </w:lvl>
  </w:abstractNum>
  <w:num w:numId="1" w16cid:durableId="990060141">
    <w:abstractNumId w:val="18"/>
  </w:num>
  <w:num w:numId="2" w16cid:durableId="1559053762">
    <w:abstractNumId w:val="44"/>
  </w:num>
  <w:num w:numId="3" w16cid:durableId="661471239">
    <w:abstractNumId w:val="1"/>
  </w:num>
  <w:num w:numId="4" w16cid:durableId="2101486057">
    <w:abstractNumId w:val="15"/>
  </w:num>
  <w:num w:numId="5" w16cid:durableId="657459978">
    <w:abstractNumId w:val="14"/>
  </w:num>
  <w:num w:numId="6" w16cid:durableId="1332757512">
    <w:abstractNumId w:val="27"/>
  </w:num>
  <w:num w:numId="7" w16cid:durableId="1508709274">
    <w:abstractNumId w:val="19"/>
  </w:num>
  <w:num w:numId="8" w16cid:durableId="1809319051">
    <w:abstractNumId w:val="25"/>
  </w:num>
  <w:num w:numId="9" w16cid:durableId="442072666">
    <w:abstractNumId w:val="29"/>
  </w:num>
  <w:num w:numId="10" w16cid:durableId="555091072">
    <w:abstractNumId w:val="9"/>
  </w:num>
  <w:num w:numId="11" w16cid:durableId="139929694">
    <w:abstractNumId w:val="0"/>
  </w:num>
  <w:num w:numId="12" w16cid:durableId="1180698299">
    <w:abstractNumId w:val="23"/>
  </w:num>
  <w:num w:numId="13" w16cid:durableId="1792557382">
    <w:abstractNumId w:val="36"/>
  </w:num>
  <w:num w:numId="14" w16cid:durableId="1676499518">
    <w:abstractNumId w:val="34"/>
  </w:num>
  <w:num w:numId="15" w16cid:durableId="187254706">
    <w:abstractNumId w:val="16"/>
  </w:num>
  <w:num w:numId="16" w16cid:durableId="1071849698">
    <w:abstractNumId w:val="6"/>
  </w:num>
  <w:num w:numId="17" w16cid:durableId="1332029123">
    <w:abstractNumId w:val="39"/>
  </w:num>
  <w:num w:numId="18" w16cid:durableId="197664602">
    <w:abstractNumId w:val="43"/>
  </w:num>
  <w:num w:numId="19" w16cid:durableId="288778872">
    <w:abstractNumId w:val="40"/>
    <w:lvlOverride w:ilvl="0">
      <w:startOverride w:val="1"/>
    </w:lvlOverride>
  </w:num>
  <w:num w:numId="20" w16cid:durableId="1605193181">
    <w:abstractNumId w:val="42"/>
  </w:num>
  <w:num w:numId="21" w16cid:durableId="1653942924">
    <w:abstractNumId w:val="7"/>
  </w:num>
  <w:num w:numId="22" w16cid:durableId="1457212414">
    <w:abstractNumId w:val="26"/>
  </w:num>
  <w:num w:numId="23" w16cid:durableId="1488126842">
    <w:abstractNumId w:val="28"/>
  </w:num>
  <w:num w:numId="24" w16cid:durableId="748577893">
    <w:abstractNumId w:val="3"/>
  </w:num>
  <w:num w:numId="25" w16cid:durableId="477575655">
    <w:abstractNumId w:val="33"/>
  </w:num>
  <w:num w:numId="26" w16cid:durableId="563682637">
    <w:abstractNumId w:val="8"/>
  </w:num>
  <w:num w:numId="27" w16cid:durableId="1403092823">
    <w:abstractNumId w:val="35"/>
  </w:num>
  <w:num w:numId="28" w16cid:durableId="1632442328">
    <w:abstractNumId w:val="4"/>
  </w:num>
  <w:num w:numId="29" w16cid:durableId="887961559">
    <w:abstractNumId w:val="32"/>
  </w:num>
  <w:num w:numId="30" w16cid:durableId="652097954">
    <w:abstractNumId w:val="22"/>
  </w:num>
  <w:num w:numId="31" w16cid:durableId="489297919">
    <w:abstractNumId w:val="10"/>
  </w:num>
  <w:num w:numId="32" w16cid:durableId="1548758081">
    <w:abstractNumId w:val="38"/>
  </w:num>
  <w:num w:numId="33" w16cid:durableId="937181938">
    <w:abstractNumId w:val="12"/>
  </w:num>
  <w:num w:numId="34" w16cid:durableId="450441768">
    <w:abstractNumId w:val="41"/>
  </w:num>
  <w:num w:numId="35" w16cid:durableId="428432654">
    <w:abstractNumId w:val="30"/>
  </w:num>
  <w:num w:numId="36" w16cid:durableId="1111632660">
    <w:abstractNumId w:val="20"/>
  </w:num>
  <w:num w:numId="37" w16cid:durableId="1620450641">
    <w:abstractNumId w:val="24"/>
  </w:num>
  <w:num w:numId="38" w16cid:durableId="718282694">
    <w:abstractNumId w:val="37"/>
  </w:num>
  <w:num w:numId="39" w16cid:durableId="122041535">
    <w:abstractNumId w:val="21"/>
  </w:num>
  <w:num w:numId="40" w16cid:durableId="238253733">
    <w:abstractNumId w:val="5"/>
  </w:num>
  <w:num w:numId="41" w16cid:durableId="713621703">
    <w:abstractNumId w:val="11"/>
  </w:num>
  <w:num w:numId="42" w16cid:durableId="1473669855">
    <w:abstractNumId w:val="17"/>
  </w:num>
  <w:num w:numId="43" w16cid:durableId="673731255">
    <w:abstractNumId w:val="31"/>
  </w:num>
  <w:num w:numId="44" w16cid:durableId="2125954016">
    <w:abstractNumId w:val="2"/>
  </w:num>
  <w:num w:numId="45" w16cid:durableId="13048462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ocumentProtection w:edit="readOnly"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74"/>
    <w:rsid w:val="000040A9"/>
    <w:rsid w:val="00016384"/>
    <w:rsid w:val="000230D8"/>
    <w:rsid w:val="00031ADC"/>
    <w:rsid w:val="00037A14"/>
    <w:rsid w:val="0004389C"/>
    <w:rsid w:val="00044495"/>
    <w:rsid w:val="000516A2"/>
    <w:rsid w:val="00056F51"/>
    <w:rsid w:val="000644E2"/>
    <w:rsid w:val="00096167"/>
    <w:rsid w:val="000A32D2"/>
    <w:rsid w:val="000B57AC"/>
    <w:rsid w:val="000B64E1"/>
    <w:rsid w:val="000B711D"/>
    <w:rsid w:val="000C09B0"/>
    <w:rsid w:val="000C275C"/>
    <w:rsid w:val="000E3652"/>
    <w:rsid w:val="000E4565"/>
    <w:rsid w:val="000F5529"/>
    <w:rsid w:val="000F7C42"/>
    <w:rsid w:val="00130156"/>
    <w:rsid w:val="001307A0"/>
    <w:rsid w:val="00137CB4"/>
    <w:rsid w:val="001711DD"/>
    <w:rsid w:val="00183DF8"/>
    <w:rsid w:val="001851A1"/>
    <w:rsid w:val="00195FA9"/>
    <w:rsid w:val="001C7CAC"/>
    <w:rsid w:val="001D065F"/>
    <w:rsid w:val="001D2DA2"/>
    <w:rsid w:val="001F6DB8"/>
    <w:rsid w:val="00236F51"/>
    <w:rsid w:val="00240ECE"/>
    <w:rsid w:val="00252D68"/>
    <w:rsid w:val="00262070"/>
    <w:rsid w:val="0026263C"/>
    <w:rsid w:val="002849BD"/>
    <w:rsid w:val="002A5186"/>
    <w:rsid w:val="002B4082"/>
    <w:rsid w:val="002D60A5"/>
    <w:rsid w:val="002E2DE7"/>
    <w:rsid w:val="002E328F"/>
    <w:rsid w:val="002F0DC9"/>
    <w:rsid w:val="002F4EA9"/>
    <w:rsid w:val="002F6258"/>
    <w:rsid w:val="00311BB9"/>
    <w:rsid w:val="00314EB5"/>
    <w:rsid w:val="00324B5D"/>
    <w:rsid w:val="00331588"/>
    <w:rsid w:val="00333277"/>
    <w:rsid w:val="00343A3C"/>
    <w:rsid w:val="00350E15"/>
    <w:rsid w:val="00362074"/>
    <w:rsid w:val="00363D20"/>
    <w:rsid w:val="00371B1C"/>
    <w:rsid w:val="00377E99"/>
    <w:rsid w:val="00382DFA"/>
    <w:rsid w:val="00384D74"/>
    <w:rsid w:val="003921A2"/>
    <w:rsid w:val="003B5504"/>
    <w:rsid w:val="003B7190"/>
    <w:rsid w:val="003C60AC"/>
    <w:rsid w:val="003D0356"/>
    <w:rsid w:val="003D3A40"/>
    <w:rsid w:val="003D75C1"/>
    <w:rsid w:val="003F76CC"/>
    <w:rsid w:val="004111C2"/>
    <w:rsid w:val="00411974"/>
    <w:rsid w:val="00416070"/>
    <w:rsid w:val="0042493E"/>
    <w:rsid w:val="00434E02"/>
    <w:rsid w:val="00436DF2"/>
    <w:rsid w:val="00452523"/>
    <w:rsid w:val="00455317"/>
    <w:rsid w:val="00471CF4"/>
    <w:rsid w:val="004745A1"/>
    <w:rsid w:val="00495502"/>
    <w:rsid w:val="004A1DB9"/>
    <w:rsid w:val="004B0315"/>
    <w:rsid w:val="004C6F09"/>
    <w:rsid w:val="004E4688"/>
    <w:rsid w:val="004E5BD8"/>
    <w:rsid w:val="004F298A"/>
    <w:rsid w:val="004F5F18"/>
    <w:rsid w:val="0050102F"/>
    <w:rsid w:val="005022F9"/>
    <w:rsid w:val="0051585E"/>
    <w:rsid w:val="00524EE8"/>
    <w:rsid w:val="00542BCA"/>
    <w:rsid w:val="005508B6"/>
    <w:rsid w:val="0055128D"/>
    <w:rsid w:val="005627CB"/>
    <w:rsid w:val="00567057"/>
    <w:rsid w:val="0056796F"/>
    <w:rsid w:val="005701B7"/>
    <w:rsid w:val="0057276B"/>
    <w:rsid w:val="005772BB"/>
    <w:rsid w:val="005932A1"/>
    <w:rsid w:val="005D3D89"/>
    <w:rsid w:val="005D4DD7"/>
    <w:rsid w:val="005E25E4"/>
    <w:rsid w:val="005E49DF"/>
    <w:rsid w:val="005E4A02"/>
    <w:rsid w:val="005E72C9"/>
    <w:rsid w:val="005F6F7A"/>
    <w:rsid w:val="005F7852"/>
    <w:rsid w:val="00613C3C"/>
    <w:rsid w:val="00634E20"/>
    <w:rsid w:val="00653CD4"/>
    <w:rsid w:val="006818DF"/>
    <w:rsid w:val="00682338"/>
    <w:rsid w:val="006A17F2"/>
    <w:rsid w:val="006A19F7"/>
    <w:rsid w:val="006B193E"/>
    <w:rsid w:val="006D5DBF"/>
    <w:rsid w:val="006D5E32"/>
    <w:rsid w:val="006E6700"/>
    <w:rsid w:val="0070527E"/>
    <w:rsid w:val="007300F0"/>
    <w:rsid w:val="007343B5"/>
    <w:rsid w:val="0073657D"/>
    <w:rsid w:val="00736A42"/>
    <w:rsid w:val="007443FE"/>
    <w:rsid w:val="00782CC4"/>
    <w:rsid w:val="007834CD"/>
    <w:rsid w:val="0079511D"/>
    <w:rsid w:val="007C41B1"/>
    <w:rsid w:val="007C72E9"/>
    <w:rsid w:val="007D203A"/>
    <w:rsid w:val="007D4E2C"/>
    <w:rsid w:val="007F264E"/>
    <w:rsid w:val="008129A9"/>
    <w:rsid w:val="00816030"/>
    <w:rsid w:val="00845659"/>
    <w:rsid w:val="00870ABC"/>
    <w:rsid w:val="00874866"/>
    <w:rsid w:val="00874DAF"/>
    <w:rsid w:val="00881403"/>
    <w:rsid w:val="008B68D9"/>
    <w:rsid w:val="008D1704"/>
    <w:rsid w:val="008F22B6"/>
    <w:rsid w:val="009164E8"/>
    <w:rsid w:val="00926528"/>
    <w:rsid w:val="00927557"/>
    <w:rsid w:val="0093466F"/>
    <w:rsid w:val="009373EE"/>
    <w:rsid w:val="00941A8F"/>
    <w:rsid w:val="00945AE7"/>
    <w:rsid w:val="0096181F"/>
    <w:rsid w:val="00964B32"/>
    <w:rsid w:val="00971123"/>
    <w:rsid w:val="0097766C"/>
    <w:rsid w:val="00977C2B"/>
    <w:rsid w:val="00985762"/>
    <w:rsid w:val="009B326C"/>
    <w:rsid w:val="009B4648"/>
    <w:rsid w:val="009B7025"/>
    <w:rsid w:val="009B76C9"/>
    <w:rsid w:val="009C1C61"/>
    <w:rsid w:val="009C4F36"/>
    <w:rsid w:val="009D4C3B"/>
    <w:rsid w:val="009D534E"/>
    <w:rsid w:val="009D71AF"/>
    <w:rsid w:val="009E65BE"/>
    <w:rsid w:val="009F40EC"/>
    <w:rsid w:val="009F5374"/>
    <w:rsid w:val="00A00B22"/>
    <w:rsid w:val="00A03FC9"/>
    <w:rsid w:val="00A04D09"/>
    <w:rsid w:val="00A349A2"/>
    <w:rsid w:val="00A350AF"/>
    <w:rsid w:val="00A50C05"/>
    <w:rsid w:val="00A55589"/>
    <w:rsid w:val="00A5678C"/>
    <w:rsid w:val="00A65AEE"/>
    <w:rsid w:val="00A75C77"/>
    <w:rsid w:val="00A81707"/>
    <w:rsid w:val="00AA59D5"/>
    <w:rsid w:val="00AA5BF4"/>
    <w:rsid w:val="00AA68E8"/>
    <w:rsid w:val="00AB2530"/>
    <w:rsid w:val="00AC2CC4"/>
    <w:rsid w:val="00AF758A"/>
    <w:rsid w:val="00B008F7"/>
    <w:rsid w:val="00B05320"/>
    <w:rsid w:val="00B21E05"/>
    <w:rsid w:val="00B42452"/>
    <w:rsid w:val="00B46A05"/>
    <w:rsid w:val="00B4789D"/>
    <w:rsid w:val="00B47C70"/>
    <w:rsid w:val="00B81BB9"/>
    <w:rsid w:val="00B83F2B"/>
    <w:rsid w:val="00B864D7"/>
    <w:rsid w:val="00BA19F6"/>
    <w:rsid w:val="00BE68E3"/>
    <w:rsid w:val="00BE74C1"/>
    <w:rsid w:val="00C03476"/>
    <w:rsid w:val="00C17A9D"/>
    <w:rsid w:val="00C208F3"/>
    <w:rsid w:val="00C44511"/>
    <w:rsid w:val="00C6457F"/>
    <w:rsid w:val="00CB6011"/>
    <w:rsid w:val="00CC5E0D"/>
    <w:rsid w:val="00CD10CB"/>
    <w:rsid w:val="00CD4BE6"/>
    <w:rsid w:val="00CE53C0"/>
    <w:rsid w:val="00D07608"/>
    <w:rsid w:val="00D257F3"/>
    <w:rsid w:val="00D55CED"/>
    <w:rsid w:val="00D90AC6"/>
    <w:rsid w:val="00D96721"/>
    <w:rsid w:val="00DA643B"/>
    <w:rsid w:val="00DE3674"/>
    <w:rsid w:val="00DF3D26"/>
    <w:rsid w:val="00DF4E64"/>
    <w:rsid w:val="00E00F04"/>
    <w:rsid w:val="00E01B11"/>
    <w:rsid w:val="00E12BF0"/>
    <w:rsid w:val="00E13019"/>
    <w:rsid w:val="00E13789"/>
    <w:rsid w:val="00E23B9E"/>
    <w:rsid w:val="00E25F16"/>
    <w:rsid w:val="00E349A0"/>
    <w:rsid w:val="00E415C1"/>
    <w:rsid w:val="00E6322D"/>
    <w:rsid w:val="00E63C36"/>
    <w:rsid w:val="00E709BE"/>
    <w:rsid w:val="00E72268"/>
    <w:rsid w:val="00E8702A"/>
    <w:rsid w:val="00EA3FF6"/>
    <w:rsid w:val="00EA73B5"/>
    <w:rsid w:val="00EB7AFF"/>
    <w:rsid w:val="00EC3FA0"/>
    <w:rsid w:val="00EE25EA"/>
    <w:rsid w:val="00EE661F"/>
    <w:rsid w:val="00EF342C"/>
    <w:rsid w:val="00EF37CA"/>
    <w:rsid w:val="00EF451D"/>
    <w:rsid w:val="00EF4F8B"/>
    <w:rsid w:val="00EF6F00"/>
    <w:rsid w:val="00EF7A1B"/>
    <w:rsid w:val="00EF7C98"/>
    <w:rsid w:val="00F15536"/>
    <w:rsid w:val="00F17D28"/>
    <w:rsid w:val="00F30EBB"/>
    <w:rsid w:val="00F6046A"/>
    <w:rsid w:val="00F61894"/>
    <w:rsid w:val="00F67A6C"/>
    <w:rsid w:val="00F82724"/>
    <w:rsid w:val="00F907E0"/>
    <w:rsid w:val="00F9124F"/>
    <w:rsid w:val="00FA2EFB"/>
    <w:rsid w:val="00FB780A"/>
    <w:rsid w:val="00FD41A2"/>
    <w:rsid w:val="00FD744E"/>
    <w:rsid w:val="00FE618D"/>
    <w:rsid w:val="00FF250C"/>
    <w:rsid w:val="017D5012"/>
    <w:rsid w:val="01B2A82B"/>
    <w:rsid w:val="026C0834"/>
    <w:rsid w:val="02AD67F8"/>
    <w:rsid w:val="02F3E93A"/>
    <w:rsid w:val="03112631"/>
    <w:rsid w:val="03B167DE"/>
    <w:rsid w:val="03EBC4E9"/>
    <w:rsid w:val="0438FA5F"/>
    <w:rsid w:val="04D71889"/>
    <w:rsid w:val="0542DC78"/>
    <w:rsid w:val="05BEB918"/>
    <w:rsid w:val="0693D222"/>
    <w:rsid w:val="072D2AB2"/>
    <w:rsid w:val="07ABCE4A"/>
    <w:rsid w:val="07F08BD0"/>
    <w:rsid w:val="09672FA2"/>
    <w:rsid w:val="0A099C2C"/>
    <w:rsid w:val="0A49E291"/>
    <w:rsid w:val="0ABB6D43"/>
    <w:rsid w:val="0B8EB8C3"/>
    <w:rsid w:val="0CF7CEAF"/>
    <w:rsid w:val="0D408873"/>
    <w:rsid w:val="0DDD9FA5"/>
    <w:rsid w:val="0F2DB9BB"/>
    <w:rsid w:val="0F5A13BF"/>
    <w:rsid w:val="0F77ABA9"/>
    <w:rsid w:val="10B5231A"/>
    <w:rsid w:val="10BCF209"/>
    <w:rsid w:val="10FF5998"/>
    <w:rsid w:val="118CDFE9"/>
    <w:rsid w:val="12A1AC98"/>
    <w:rsid w:val="12EAEBCF"/>
    <w:rsid w:val="13753130"/>
    <w:rsid w:val="13A4A730"/>
    <w:rsid w:val="13C0F9BD"/>
    <w:rsid w:val="14083925"/>
    <w:rsid w:val="151B8E22"/>
    <w:rsid w:val="1534FE21"/>
    <w:rsid w:val="1556637A"/>
    <w:rsid w:val="16D2D523"/>
    <w:rsid w:val="1702C4BC"/>
    <w:rsid w:val="1708C913"/>
    <w:rsid w:val="184A8100"/>
    <w:rsid w:val="1866FA61"/>
    <w:rsid w:val="186F94D7"/>
    <w:rsid w:val="18B431A7"/>
    <w:rsid w:val="1A2048A9"/>
    <w:rsid w:val="1AAD67BA"/>
    <w:rsid w:val="1B511F89"/>
    <w:rsid w:val="1BCD012F"/>
    <w:rsid w:val="1BDED5F0"/>
    <w:rsid w:val="1C06D00A"/>
    <w:rsid w:val="1CEA15BF"/>
    <w:rsid w:val="1D9946E1"/>
    <w:rsid w:val="1DE2E42C"/>
    <w:rsid w:val="1E7136DF"/>
    <w:rsid w:val="1EF97502"/>
    <w:rsid w:val="1F1E5BCD"/>
    <w:rsid w:val="21119423"/>
    <w:rsid w:val="2117DFA5"/>
    <w:rsid w:val="21D40B2E"/>
    <w:rsid w:val="22EE4443"/>
    <w:rsid w:val="23DF98AC"/>
    <w:rsid w:val="2594620F"/>
    <w:rsid w:val="260F603C"/>
    <w:rsid w:val="275A342E"/>
    <w:rsid w:val="27D579BE"/>
    <w:rsid w:val="27D8AE38"/>
    <w:rsid w:val="2986003A"/>
    <w:rsid w:val="2A732749"/>
    <w:rsid w:val="2A7600D8"/>
    <w:rsid w:val="2A8AEC2D"/>
    <w:rsid w:val="2B06E610"/>
    <w:rsid w:val="2B08084F"/>
    <w:rsid w:val="2BC0E330"/>
    <w:rsid w:val="2C26010B"/>
    <w:rsid w:val="2CF742C9"/>
    <w:rsid w:val="2E1CB118"/>
    <w:rsid w:val="2E7102CB"/>
    <w:rsid w:val="2E8D4B97"/>
    <w:rsid w:val="30702267"/>
    <w:rsid w:val="307BCDFA"/>
    <w:rsid w:val="30F7B807"/>
    <w:rsid w:val="3147969E"/>
    <w:rsid w:val="31C0781D"/>
    <w:rsid w:val="31D484FD"/>
    <w:rsid w:val="32C70B80"/>
    <w:rsid w:val="33AFA528"/>
    <w:rsid w:val="347AFCF2"/>
    <w:rsid w:val="356C4F13"/>
    <w:rsid w:val="35FEBA23"/>
    <w:rsid w:val="36369981"/>
    <w:rsid w:val="37385595"/>
    <w:rsid w:val="373FC1C4"/>
    <w:rsid w:val="3845FB7E"/>
    <w:rsid w:val="39032F01"/>
    <w:rsid w:val="39922D50"/>
    <w:rsid w:val="39DBEE72"/>
    <w:rsid w:val="3A49ACE0"/>
    <w:rsid w:val="3AB80226"/>
    <w:rsid w:val="3ACC132F"/>
    <w:rsid w:val="3C7BA4AD"/>
    <w:rsid w:val="3CD8F022"/>
    <w:rsid w:val="3D0467EC"/>
    <w:rsid w:val="3D57371A"/>
    <w:rsid w:val="3DA9D7B5"/>
    <w:rsid w:val="3DC32E4E"/>
    <w:rsid w:val="3E923632"/>
    <w:rsid w:val="3EE0A889"/>
    <w:rsid w:val="3F5164E8"/>
    <w:rsid w:val="3FEAC43B"/>
    <w:rsid w:val="3FF88022"/>
    <w:rsid w:val="4015B069"/>
    <w:rsid w:val="403913B7"/>
    <w:rsid w:val="41269638"/>
    <w:rsid w:val="417868E0"/>
    <w:rsid w:val="424991B0"/>
    <w:rsid w:val="42BBE4A4"/>
    <w:rsid w:val="42D92E7D"/>
    <w:rsid w:val="42E02CAE"/>
    <w:rsid w:val="4498AC06"/>
    <w:rsid w:val="455CD00F"/>
    <w:rsid w:val="45D715B9"/>
    <w:rsid w:val="46B58D16"/>
    <w:rsid w:val="46CFD697"/>
    <w:rsid w:val="472482BC"/>
    <w:rsid w:val="47DFBF25"/>
    <w:rsid w:val="49321478"/>
    <w:rsid w:val="49404C3C"/>
    <w:rsid w:val="49EACA22"/>
    <w:rsid w:val="49EE4240"/>
    <w:rsid w:val="4AD7E83D"/>
    <w:rsid w:val="4B72648E"/>
    <w:rsid w:val="4BD24D5F"/>
    <w:rsid w:val="4BF56703"/>
    <w:rsid w:val="4C1A8A68"/>
    <w:rsid w:val="4C85556B"/>
    <w:rsid w:val="4D1356CD"/>
    <w:rsid w:val="4DFC2764"/>
    <w:rsid w:val="4F1059E2"/>
    <w:rsid w:val="4FED7904"/>
    <w:rsid w:val="5030D22A"/>
    <w:rsid w:val="50460F16"/>
    <w:rsid w:val="5050C49E"/>
    <w:rsid w:val="50523140"/>
    <w:rsid w:val="505C7035"/>
    <w:rsid w:val="50620FC7"/>
    <w:rsid w:val="52848BB0"/>
    <w:rsid w:val="541A6AE2"/>
    <w:rsid w:val="54A49E6D"/>
    <w:rsid w:val="54E05577"/>
    <w:rsid w:val="54E6CC67"/>
    <w:rsid w:val="551DD1A3"/>
    <w:rsid w:val="5520EC3B"/>
    <w:rsid w:val="552E9505"/>
    <w:rsid w:val="569B2129"/>
    <w:rsid w:val="56C8083E"/>
    <w:rsid w:val="5790E973"/>
    <w:rsid w:val="5797F84B"/>
    <w:rsid w:val="580311BC"/>
    <w:rsid w:val="5935BF47"/>
    <w:rsid w:val="595B025E"/>
    <w:rsid w:val="59C6623E"/>
    <w:rsid w:val="59CCD5E6"/>
    <w:rsid w:val="5ACB2F83"/>
    <w:rsid w:val="5B503AF7"/>
    <w:rsid w:val="5B9A1EA3"/>
    <w:rsid w:val="5BAA03CD"/>
    <w:rsid w:val="5BC8275D"/>
    <w:rsid w:val="5CBBF1B8"/>
    <w:rsid w:val="5CC98EAE"/>
    <w:rsid w:val="5D3C7A63"/>
    <w:rsid w:val="5F35A061"/>
    <w:rsid w:val="5FAFD1A3"/>
    <w:rsid w:val="601E700F"/>
    <w:rsid w:val="610994B8"/>
    <w:rsid w:val="61240547"/>
    <w:rsid w:val="6221E18E"/>
    <w:rsid w:val="62633A1C"/>
    <w:rsid w:val="630C18A5"/>
    <w:rsid w:val="6315FB0A"/>
    <w:rsid w:val="645B2202"/>
    <w:rsid w:val="64CE632A"/>
    <w:rsid w:val="65097425"/>
    <w:rsid w:val="66950BC4"/>
    <w:rsid w:val="6765897C"/>
    <w:rsid w:val="68DF270A"/>
    <w:rsid w:val="6966DC2D"/>
    <w:rsid w:val="69CE4B16"/>
    <w:rsid w:val="6AB8E352"/>
    <w:rsid w:val="6B219341"/>
    <w:rsid w:val="6B5B79DB"/>
    <w:rsid w:val="6E96D817"/>
    <w:rsid w:val="6F0802D5"/>
    <w:rsid w:val="6F3102B4"/>
    <w:rsid w:val="71249A1D"/>
    <w:rsid w:val="7153C3BA"/>
    <w:rsid w:val="71D761D5"/>
    <w:rsid w:val="72726454"/>
    <w:rsid w:val="730EC362"/>
    <w:rsid w:val="742B5775"/>
    <w:rsid w:val="74A6C540"/>
    <w:rsid w:val="771708E4"/>
    <w:rsid w:val="778727A8"/>
    <w:rsid w:val="77AD71D0"/>
    <w:rsid w:val="77C08BCC"/>
    <w:rsid w:val="77CE7AB8"/>
    <w:rsid w:val="792011E2"/>
    <w:rsid w:val="7A18562B"/>
    <w:rsid w:val="7A867214"/>
    <w:rsid w:val="7A95F43B"/>
    <w:rsid w:val="7CFFCE2A"/>
    <w:rsid w:val="7D0A9070"/>
    <w:rsid w:val="7E5532DE"/>
    <w:rsid w:val="7E9DF797"/>
    <w:rsid w:val="7F9168E6"/>
    <w:rsid w:val="7FBCCE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C528B"/>
  <w15:chartTrackingRefBased/>
  <w15:docId w15:val="{9AFDEA64-E041-4515-8599-A38E09E09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9F53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9F53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9F53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9F53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9F53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9F53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9F53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9F53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9F53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uiPriority w:val="9"/>
    <w:rsid w:val="009F53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53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9F53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9F53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53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53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53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53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5374"/>
    <w:rPr>
      <w:rFonts w:eastAsiaTheme="majorEastAsia" w:cstheme="majorBidi"/>
      <w:color w:val="272727" w:themeColor="text1" w:themeTint="D8"/>
    </w:rPr>
  </w:style>
  <w:style w:type="paragraph" w:styleId="Title">
    <w:name w:val="Title"/>
    <w:basedOn w:val="Normal"/>
    <w:next w:val="Normal"/>
    <w:link w:val="TitleChar"/>
    <w:qFormat/>
    <w:rsid w:val="009F53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F53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53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53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5374"/>
    <w:pPr>
      <w:spacing w:before="160"/>
      <w:jc w:val="center"/>
    </w:pPr>
    <w:rPr>
      <w:i/>
      <w:iCs/>
      <w:color w:val="404040" w:themeColor="text1" w:themeTint="BF"/>
    </w:rPr>
  </w:style>
  <w:style w:type="character" w:customStyle="1" w:styleId="QuoteChar">
    <w:name w:val="Quote Char"/>
    <w:basedOn w:val="DefaultParagraphFont"/>
    <w:link w:val="Quote"/>
    <w:uiPriority w:val="29"/>
    <w:rsid w:val="009F5374"/>
    <w:rPr>
      <w:i/>
      <w:iCs/>
      <w:color w:val="404040" w:themeColor="text1" w:themeTint="BF"/>
    </w:rPr>
  </w:style>
  <w:style w:type="paragraph" w:styleId="ListParagraph">
    <w:name w:val="List Paragraph"/>
    <w:basedOn w:val="Normal"/>
    <w:uiPriority w:val="34"/>
    <w:qFormat/>
    <w:rsid w:val="009F5374"/>
    <w:pPr>
      <w:ind w:left="720"/>
      <w:contextualSpacing/>
    </w:pPr>
  </w:style>
  <w:style w:type="character" w:styleId="IntenseEmphasis">
    <w:name w:val="Intense Emphasis"/>
    <w:basedOn w:val="DefaultParagraphFont"/>
    <w:uiPriority w:val="21"/>
    <w:qFormat/>
    <w:rsid w:val="009F5374"/>
    <w:rPr>
      <w:i/>
      <w:iCs/>
      <w:color w:val="0F4761" w:themeColor="accent1" w:themeShade="BF"/>
    </w:rPr>
  </w:style>
  <w:style w:type="paragraph" w:styleId="IntenseQuote">
    <w:name w:val="Intense Quote"/>
    <w:basedOn w:val="Normal"/>
    <w:next w:val="Normal"/>
    <w:link w:val="IntenseQuoteChar"/>
    <w:uiPriority w:val="30"/>
    <w:qFormat/>
    <w:rsid w:val="009F53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5374"/>
    <w:rPr>
      <w:i/>
      <w:iCs/>
      <w:color w:val="0F4761" w:themeColor="accent1" w:themeShade="BF"/>
    </w:rPr>
  </w:style>
  <w:style w:type="character" w:styleId="IntenseReference">
    <w:name w:val="Intense Reference"/>
    <w:basedOn w:val="DefaultParagraphFont"/>
    <w:uiPriority w:val="32"/>
    <w:qFormat/>
    <w:rsid w:val="009F5374"/>
    <w:rPr>
      <w:b/>
      <w:bCs/>
      <w:smallCaps/>
      <w:color w:val="0F4761" w:themeColor="accent1" w:themeShade="BF"/>
      <w:spacing w:val="5"/>
    </w:rPr>
  </w:style>
  <w:style w:type="numbering" w:customStyle="1" w:styleId="NoList1">
    <w:name w:val="No List1"/>
    <w:next w:val="NoList"/>
    <w:uiPriority w:val="99"/>
    <w:semiHidden/>
    <w:unhideWhenUsed/>
    <w:rsid w:val="00845659"/>
  </w:style>
  <w:style w:type="paragraph" w:styleId="Header">
    <w:name w:val="header"/>
    <w:basedOn w:val="Normal"/>
    <w:link w:val="HeaderChar"/>
    <w:uiPriority w:val="99"/>
    <w:rsid w:val="00845659"/>
    <w:pPr>
      <w:tabs>
        <w:tab w:val="center" w:pos="4320"/>
        <w:tab w:val="right" w:pos="8640"/>
      </w:tabs>
      <w:spacing w:after="0" w:line="240" w:lineRule="auto"/>
      <w:jc w:val="both"/>
    </w:pPr>
    <w:rPr>
      <w:rFonts w:ascii="Arial" w:eastAsia="Times New Roman" w:hAnsi="Arial" w:cs="Times New Roman"/>
      <w:kern w:val="0"/>
      <w:sz w:val="20"/>
      <w14:ligatures w14:val="none"/>
    </w:rPr>
  </w:style>
  <w:style w:type="character" w:customStyle="1" w:styleId="HeaderChar">
    <w:name w:val="Header Char"/>
    <w:basedOn w:val="DefaultParagraphFont"/>
    <w:link w:val="Header"/>
    <w:uiPriority w:val="99"/>
    <w:rsid w:val="00845659"/>
    <w:rPr>
      <w:rFonts w:ascii="Arial" w:eastAsia="Times New Roman" w:hAnsi="Arial" w:cs="Times New Roman"/>
      <w:kern w:val="0"/>
      <w:sz w:val="20"/>
      <w14:ligatures w14:val="none"/>
    </w:rPr>
  </w:style>
  <w:style w:type="paragraph" w:styleId="Footer">
    <w:name w:val="footer"/>
    <w:basedOn w:val="Normal"/>
    <w:link w:val="FooterChar"/>
    <w:rsid w:val="00845659"/>
    <w:pPr>
      <w:tabs>
        <w:tab w:val="center" w:pos="4320"/>
        <w:tab w:val="right" w:pos="8640"/>
      </w:tabs>
      <w:spacing w:after="0" w:line="240" w:lineRule="auto"/>
      <w:jc w:val="both"/>
    </w:pPr>
    <w:rPr>
      <w:rFonts w:ascii="Arial" w:eastAsia="Times New Roman" w:hAnsi="Arial" w:cs="Times New Roman"/>
      <w:kern w:val="0"/>
      <w:sz w:val="20"/>
      <w14:ligatures w14:val="none"/>
    </w:rPr>
  </w:style>
  <w:style w:type="character" w:customStyle="1" w:styleId="FooterChar">
    <w:name w:val="Footer Char"/>
    <w:basedOn w:val="DefaultParagraphFont"/>
    <w:link w:val="Footer"/>
    <w:rsid w:val="00845659"/>
    <w:rPr>
      <w:rFonts w:ascii="Arial" w:eastAsia="Times New Roman" w:hAnsi="Arial" w:cs="Times New Roman"/>
      <w:kern w:val="0"/>
      <w:sz w:val="20"/>
      <w14:ligatures w14:val="none"/>
    </w:rPr>
  </w:style>
  <w:style w:type="table" w:styleId="TableGrid">
    <w:name w:val="Table Grid"/>
    <w:basedOn w:val="TableNormal"/>
    <w:uiPriority w:val="59"/>
    <w:rsid w:val="00845659"/>
    <w:pPr>
      <w:spacing w:after="0" w:line="240" w:lineRule="auto"/>
    </w:pPr>
    <w:rPr>
      <w:rFonts w:ascii="Times New Roman" w:eastAsia="Times New Roman" w:hAnsi="Times New Roman" w:cs="Times New Roman"/>
      <w:kern w:val="0"/>
      <w:sz w:val="20"/>
      <w:szCs w:val="20"/>
      <w:lang w:val="en-GB"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45659"/>
  </w:style>
  <w:style w:type="paragraph" w:styleId="NormalIndent">
    <w:name w:val="Normal Indent"/>
    <w:basedOn w:val="Normal"/>
    <w:rsid w:val="00845659"/>
    <w:pPr>
      <w:spacing w:after="0" w:line="240" w:lineRule="auto"/>
      <w:ind w:left="720"/>
      <w:jc w:val="both"/>
    </w:pPr>
    <w:rPr>
      <w:rFonts w:ascii="Arial" w:eastAsia="Times New Roman" w:hAnsi="Arial" w:cs="Times New Roman"/>
      <w:kern w:val="0"/>
      <w:sz w:val="20"/>
      <w14:ligatures w14:val="none"/>
    </w:rPr>
  </w:style>
  <w:style w:type="paragraph" w:styleId="Index1">
    <w:name w:val="index 1"/>
    <w:basedOn w:val="Normal"/>
    <w:next w:val="Normal"/>
    <w:autoRedefine/>
    <w:semiHidden/>
    <w:rsid w:val="00845659"/>
    <w:pPr>
      <w:spacing w:after="0" w:line="240" w:lineRule="auto"/>
      <w:ind w:left="200" w:hanging="200"/>
      <w:jc w:val="both"/>
    </w:pPr>
    <w:rPr>
      <w:rFonts w:ascii="Arial" w:eastAsia="Times New Roman" w:hAnsi="Arial" w:cs="Times New Roman"/>
      <w:kern w:val="0"/>
      <w:sz w:val="20"/>
      <w:szCs w:val="20"/>
      <w14:ligatures w14:val="none"/>
    </w:rPr>
  </w:style>
  <w:style w:type="paragraph" w:styleId="Index2">
    <w:name w:val="index 2"/>
    <w:basedOn w:val="Normal"/>
    <w:next w:val="Normal"/>
    <w:autoRedefine/>
    <w:semiHidden/>
    <w:rsid w:val="00845659"/>
    <w:pPr>
      <w:spacing w:after="0" w:line="240" w:lineRule="auto"/>
      <w:ind w:left="400" w:hanging="200"/>
      <w:jc w:val="both"/>
    </w:pPr>
    <w:rPr>
      <w:rFonts w:ascii="Arial" w:eastAsia="Times New Roman" w:hAnsi="Arial" w:cs="Times New Roman"/>
      <w:kern w:val="0"/>
      <w:sz w:val="20"/>
      <w:szCs w:val="20"/>
      <w14:ligatures w14:val="none"/>
    </w:rPr>
  </w:style>
  <w:style w:type="paragraph" w:styleId="Index3">
    <w:name w:val="index 3"/>
    <w:basedOn w:val="Normal"/>
    <w:next w:val="Normal"/>
    <w:autoRedefine/>
    <w:semiHidden/>
    <w:rsid w:val="00845659"/>
    <w:pPr>
      <w:spacing w:after="0" w:line="240" w:lineRule="auto"/>
      <w:ind w:left="600" w:hanging="200"/>
      <w:jc w:val="both"/>
    </w:pPr>
    <w:rPr>
      <w:rFonts w:ascii="Arial" w:eastAsia="Times New Roman" w:hAnsi="Arial" w:cs="Times New Roman"/>
      <w:kern w:val="0"/>
      <w:sz w:val="20"/>
      <w:szCs w:val="20"/>
      <w14:ligatures w14:val="none"/>
    </w:rPr>
  </w:style>
  <w:style w:type="paragraph" w:styleId="Index4">
    <w:name w:val="index 4"/>
    <w:basedOn w:val="Normal"/>
    <w:next w:val="Normal"/>
    <w:autoRedefine/>
    <w:semiHidden/>
    <w:rsid w:val="00845659"/>
    <w:pPr>
      <w:spacing w:after="0" w:line="240" w:lineRule="auto"/>
      <w:ind w:left="800" w:hanging="200"/>
      <w:jc w:val="both"/>
    </w:pPr>
    <w:rPr>
      <w:rFonts w:ascii="Arial" w:eastAsia="Times New Roman" w:hAnsi="Arial" w:cs="Times New Roman"/>
      <w:kern w:val="0"/>
      <w:sz w:val="20"/>
      <w:szCs w:val="20"/>
      <w14:ligatures w14:val="none"/>
    </w:rPr>
  </w:style>
  <w:style w:type="paragraph" w:styleId="Index5">
    <w:name w:val="index 5"/>
    <w:basedOn w:val="Normal"/>
    <w:next w:val="Normal"/>
    <w:autoRedefine/>
    <w:semiHidden/>
    <w:rsid w:val="00845659"/>
    <w:pPr>
      <w:spacing w:after="0" w:line="240" w:lineRule="auto"/>
      <w:ind w:left="1000" w:hanging="200"/>
      <w:jc w:val="both"/>
    </w:pPr>
    <w:rPr>
      <w:rFonts w:ascii="Arial" w:eastAsia="Times New Roman" w:hAnsi="Arial" w:cs="Times New Roman"/>
      <w:kern w:val="0"/>
      <w:sz w:val="20"/>
      <w:szCs w:val="20"/>
      <w14:ligatures w14:val="none"/>
    </w:rPr>
  </w:style>
  <w:style w:type="paragraph" w:styleId="Index6">
    <w:name w:val="index 6"/>
    <w:basedOn w:val="Normal"/>
    <w:next w:val="Normal"/>
    <w:autoRedefine/>
    <w:semiHidden/>
    <w:rsid w:val="00845659"/>
    <w:pPr>
      <w:spacing w:after="0" w:line="240" w:lineRule="auto"/>
      <w:ind w:left="1200" w:hanging="200"/>
      <w:jc w:val="both"/>
    </w:pPr>
    <w:rPr>
      <w:rFonts w:ascii="Arial" w:eastAsia="Times New Roman" w:hAnsi="Arial" w:cs="Times New Roman"/>
      <w:kern w:val="0"/>
      <w:sz w:val="20"/>
      <w:szCs w:val="20"/>
      <w14:ligatures w14:val="none"/>
    </w:rPr>
  </w:style>
  <w:style w:type="paragraph" w:styleId="Index7">
    <w:name w:val="index 7"/>
    <w:basedOn w:val="Normal"/>
    <w:next w:val="Normal"/>
    <w:autoRedefine/>
    <w:semiHidden/>
    <w:rsid w:val="00845659"/>
    <w:pPr>
      <w:spacing w:after="0" w:line="240" w:lineRule="auto"/>
      <w:ind w:left="1400" w:hanging="200"/>
      <w:jc w:val="both"/>
    </w:pPr>
    <w:rPr>
      <w:rFonts w:ascii="Arial" w:eastAsia="Times New Roman" w:hAnsi="Arial" w:cs="Times New Roman"/>
      <w:kern w:val="0"/>
      <w:sz w:val="20"/>
      <w:szCs w:val="20"/>
      <w14:ligatures w14:val="none"/>
    </w:rPr>
  </w:style>
  <w:style w:type="paragraph" w:styleId="Index8">
    <w:name w:val="index 8"/>
    <w:basedOn w:val="Normal"/>
    <w:next w:val="Normal"/>
    <w:autoRedefine/>
    <w:semiHidden/>
    <w:rsid w:val="00845659"/>
    <w:pPr>
      <w:spacing w:after="0" w:line="240" w:lineRule="auto"/>
      <w:ind w:left="1600" w:hanging="200"/>
      <w:jc w:val="both"/>
    </w:pPr>
    <w:rPr>
      <w:rFonts w:ascii="Arial" w:eastAsia="Times New Roman" w:hAnsi="Arial" w:cs="Times New Roman"/>
      <w:kern w:val="0"/>
      <w:sz w:val="20"/>
      <w:szCs w:val="20"/>
      <w14:ligatures w14:val="none"/>
    </w:rPr>
  </w:style>
  <w:style w:type="paragraph" w:styleId="Index9">
    <w:name w:val="index 9"/>
    <w:basedOn w:val="Normal"/>
    <w:next w:val="Normal"/>
    <w:autoRedefine/>
    <w:semiHidden/>
    <w:rsid w:val="00845659"/>
    <w:pPr>
      <w:spacing w:after="0" w:line="240" w:lineRule="auto"/>
      <w:ind w:left="1800" w:hanging="200"/>
      <w:jc w:val="both"/>
    </w:pPr>
    <w:rPr>
      <w:rFonts w:ascii="Arial" w:eastAsia="Times New Roman" w:hAnsi="Arial" w:cs="Times New Roman"/>
      <w:kern w:val="0"/>
      <w:sz w:val="20"/>
      <w:szCs w:val="20"/>
      <w14:ligatures w14:val="none"/>
    </w:rPr>
  </w:style>
  <w:style w:type="paragraph" w:styleId="TOC1">
    <w:name w:val="toc 1"/>
    <w:basedOn w:val="Normal"/>
    <w:next w:val="Normal"/>
    <w:uiPriority w:val="39"/>
    <w:rsid w:val="00845659"/>
    <w:pPr>
      <w:tabs>
        <w:tab w:val="left" w:pos="567"/>
        <w:tab w:val="right" w:leader="dot" w:pos="9356"/>
      </w:tabs>
      <w:spacing w:before="240" w:after="0" w:line="240" w:lineRule="auto"/>
      <w:ind w:right="567"/>
      <w:jc w:val="both"/>
    </w:pPr>
    <w:rPr>
      <w:rFonts w:ascii="Arial (W1)" w:eastAsia="Times New Roman" w:hAnsi="Arial (W1)" w:cs="Times New (W1)"/>
      <w:b/>
      <w:caps/>
      <w:color w:val="1E7FB8"/>
      <w:kern w:val="0"/>
      <w:sz w:val="20"/>
      <w:szCs w:val="20"/>
      <w14:ligatures w14:val="none"/>
    </w:rPr>
  </w:style>
  <w:style w:type="paragraph" w:styleId="TOC2">
    <w:name w:val="toc 2"/>
    <w:basedOn w:val="Normal"/>
    <w:next w:val="Normal"/>
    <w:autoRedefine/>
    <w:uiPriority w:val="39"/>
    <w:rsid w:val="00845659"/>
    <w:pPr>
      <w:tabs>
        <w:tab w:val="left" w:pos="1440"/>
        <w:tab w:val="left" w:pos="2160"/>
        <w:tab w:val="right" w:leader="dot" w:pos="9356"/>
      </w:tabs>
      <w:spacing w:after="0" w:line="240" w:lineRule="auto"/>
      <w:ind w:left="1440" w:hanging="900"/>
      <w:jc w:val="both"/>
    </w:pPr>
    <w:rPr>
      <w:rFonts w:ascii="Arial" w:eastAsia="SimSun" w:hAnsi="Arial" w:cs="Arial"/>
      <w:b/>
      <w:color w:val="1E7FB8"/>
      <w:kern w:val="0"/>
      <w:sz w:val="20"/>
      <w:szCs w:val="20"/>
      <w14:ligatures w14:val="none"/>
    </w:rPr>
  </w:style>
  <w:style w:type="paragraph" w:styleId="TOC3">
    <w:name w:val="toc 3"/>
    <w:basedOn w:val="Normal"/>
    <w:next w:val="Normal"/>
    <w:autoRedefine/>
    <w:uiPriority w:val="39"/>
    <w:rsid w:val="00845659"/>
    <w:pPr>
      <w:tabs>
        <w:tab w:val="left" w:pos="1080"/>
        <w:tab w:val="left" w:pos="2340"/>
        <w:tab w:val="right" w:leader="dot" w:pos="9356"/>
      </w:tabs>
      <w:spacing w:after="0" w:line="240" w:lineRule="auto"/>
      <w:ind w:left="1080"/>
      <w:jc w:val="both"/>
    </w:pPr>
    <w:rPr>
      <w:rFonts w:ascii="Arial (W1)" w:eastAsia="Times New Roman" w:hAnsi="Arial (W1)" w:cs="Times New (W1)"/>
      <w:color w:val="1E7FB8"/>
      <w:kern w:val="0"/>
      <w:sz w:val="20"/>
      <w:szCs w:val="20"/>
      <w14:ligatures w14:val="none"/>
    </w:rPr>
  </w:style>
  <w:style w:type="paragraph" w:styleId="TOC4">
    <w:name w:val="toc 4"/>
    <w:basedOn w:val="Normal"/>
    <w:next w:val="Normal"/>
    <w:uiPriority w:val="39"/>
    <w:rsid w:val="00845659"/>
    <w:pPr>
      <w:tabs>
        <w:tab w:val="right" w:leader="dot" w:pos="9044"/>
      </w:tabs>
      <w:spacing w:after="0" w:line="240" w:lineRule="auto"/>
      <w:ind w:left="851" w:right="720"/>
      <w:jc w:val="both"/>
    </w:pPr>
    <w:rPr>
      <w:rFonts w:ascii="Arial" w:eastAsia="Times New Roman" w:hAnsi="Arial" w:cs="Times New Roman"/>
      <w:kern w:val="0"/>
      <w:sz w:val="20"/>
      <w:szCs w:val="20"/>
      <w:lang w:val="en-GB"/>
      <w14:ligatures w14:val="none"/>
    </w:rPr>
  </w:style>
  <w:style w:type="paragraph" w:styleId="TOC5">
    <w:name w:val="toc 5"/>
    <w:basedOn w:val="Normal"/>
    <w:next w:val="TOC2"/>
    <w:uiPriority w:val="39"/>
    <w:rsid w:val="00845659"/>
    <w:pPr>
      <w:tabs>
        <w:tab w:val="right" w:pos="9356"/>
      </w:tabs>
      <w:spacing w:before="120" w:after="0" w:line="240" w:lineRule="auto"/>
      <w:ind w:left="567" w:hanging="567"/>
      <w:jc w:val="both"/>
    </w:pPr>
    <w:rPr>
      <w:rFonts w:ascii="Arial" w:eastAsia="Times New Roman" w:hAnsi="Arial" w:cs="Times New Roman"/>
      <w:noProof/>
      <w:kern w:val="0"/>
      <w:sz w:val="20"/>
      <w:szCs w:val="20"/>
      <w14:ligatures w14:val="none"/>
    </w:rPr>
  </w:style>
  <w:style w:type="paragraph" w:styleId="TOC6">
    <w:name w:val="toc 6"/>
    <w:basedOn w:val="Normal"/>
    <w:next w:val="Normal"/>
    <w:uiPriority w:val="39"/>
    <w:rsid w:val="00845659"/>
    <w:pPr>
      <w:tabs>
        <w:tab w:val="right" w:leader="dot" w:pos="9180"/>
      </w:tabs>
      <w:spacing w:after="0" w:line="240" w:lineRule="auto"/>
      <w:ind w:left="1000"/>
      <w:jc w:val="both"/>
    </w:pPr>
    <w:rPr>
      <w:rFonts w:ascii="Arial" w:eastAsia="Times New Roman" w:hAnsi="Arial" w:cs="Times New Roman"/>
      <w:kern w:val="0"/>
      <w:sz w:val="20"/>
      <w:szCs w:val="20"/>
      <w:lang w:val="en-GB"/>
      <w14:ligatures w14:val="none"/>
    </w:rPr>
  </w:style>
  <w:style w:type="paragraph" w:styleId="TOC7">
    <w:name w:val="toc 7"/>
    <w:basedOn w:val="Normal"/>
    <w:next w:val="Normal"/>
    <w:uiPriority w:val="39"/>
    <w:rsid w:val="00845659"/>
    <w:pPr>
      <w:tabs>
        <w:tab w:val="right" w:leader="dot" w:pos="9180"/>
      </w:tabs>
      <w:spacing w:after="0" w:line="240" w:lineRule="auto"/>
      <w:ind w:left="1200"/>
      <w:jc w:val="both"/>
    </w:pPr>
    <w:rPr>
      <w:rFonts w:ascii="Arial" w:eastAsia="Times New Roman" w:hAnsi="Arial" w:cs="Times New Roman"/>
      <w:kern w:val="0"/>
      <w:sz w:val="20"/>
      <w:szCs w:val="20"/>
      <w:lang w:val="en-GB"/>
      <w14:ligatures w14:val="none"/>
    </w:rPr>
  </w:style>
  <w:style w:type="paragraph" w:styleId="TOC8">
    <w:name w:val="toc 8"/>
    <w:basedOn w:val="Normal"/>
    <w:next w:val="Normal"/>
    <w:uiPriority w:val="39"/>
    <w:rsid w:val="00845659"/>
    <w:pPr>
      <w:tabs>
        <w:tab w:val="right" w:leader="dot" w:pos="9180"/>
      </w:tabs>
      <w:spacing w:after="0" w:line="240" w:lineRule="auto"/>
      <w:ind w:left="1400"/>
      <w:jc w:val="both"/>
    </w:pPr>
    <w:rPr>
      <w:rFonts w:ascii="Arial" w:eastAsia="Times New Roman" w:hAnsi="Arial" w:cs="Times New Roman"/>
      <w:kern w:val="0"/>
      <w:sz w:val="20"/>
      <w:szCs w:val="20"/>
      <w:lang w:val="en-GB"/>
      <w14:ligatures w14:val="none"/>
    </w:rPr>
  </w:style>
  <w:style w:type="paragraph" w:styleId="TOC9">
    <w:name w:val="toc 9"/>
    <w:basedOn w:val="Normal"/>
    <w:next w:val="Normal"/>
    <w:uiPriority w:val="39"/>
    <w:rsid w:val="00845659"/>
    <w:pPr>
      <w:tabs>
        <w:tab w:val="right" w:leader="dot" w:pos="9180"/>
      </w:tabs>
      <w:spacing w:after="0" w:line="240" w:lineRule="auto"/>
      <w:ind w:left="1600"/>
      <w:jc w:val="both"/>
    </w:pPr>
    <w:rPr>
      <w:rFonts w:ascii="Arial" w:eastAsia="Times New Roman" w:hAnsi="Arial" w:cs="Times New Roman"/>
      <w:kern w:val="0"/>
      <w:sz w:val="20"/>
      <w:szCs w:val="20"/>
      <w:lang w:val="en-GB"/>
      <w14:ligatures w14:val="none"/>
    </w:rPr>
  </w:style>
  <w:style w:type="paragraph" w:customStyle="1" w:styleId="TabellentextKlein">
    <w:name w:val="TabellentextKlein"/>
    <w:basedOn w:val="Normal"/>
    <w:rsid w:val="00845659"/>
    <w:pPr>
      <w:spacing w:before="40" w:after="0" w:line="250" w:lineRule="auto"/>
      <w:jc w:val="both"/>
    </w:pPr>
    <w:rPr>
      <w:rFonts w:ascii="Arial" w:eastAsia="Times New Roman" w:hAnsi="Arial" w:cs="Times New Roman"/>
      <w:kern w:val="0"/>
      <w:sz w:val="16"/>
      <w:szCs w:val="20"/>
      <w:lang w:val="en-GB"/>
      <w14:ligatures w14:val="none"/>
    </w:rPr>
  </w:style>
  <w:style w:type="paragraph" w:styleId="TableofFigures">
    <w:name w:val="table of figures"/>
    <w:basedOn w:val="Normal"/>
    <w:next w:val="Normal"/>
    <w:semiHidden/>
    <w:rsid w:val="00845659"/>
    <w:pPr>
      <w:spacing w:after="0" w:line="240" w:lineRule="auto"/>
      <w:ind w:left="400" w:hanging="400"/>
      <w:jc w:val="both"/>
    </w:pPr>
    <w:rPr>
      <w:rFonts w:ascii="Arial (W1)" w:eastAsia="Times New Roman" w:hAnsi="Arial (W1)" w:cs="Times New (W1)"/>
      <w:color w:val="1E7FB8"/>
      <w:kern w:val="0"/>
      <w:sz w:val="20"/>
      <w:szCs w:val="20"/>
      <w14:ligatures w14:val="none"/>
    </w:rPr>
  </w:style>
  <w:style w:type="character" w:styleId="Hyperlink">
    <w:name w:val="Hyperlink"/>
    <w:uiPriority w:val="99"/>
    <w:rsid w:val="00845659"/>
    <w:rPr>
      <w:color w:val="0000FF"/>
      <w:u w:val="single"/>
    </w:rPr>
  </w:style>
  <w:style w:type="paragraph" w:customStyle="1" w:styleId="OrgUnit">
    <w:name w:val="OrgUnit"/>
    <w:basedOn w:val="Normal"/>
    <w:rsid w:val="00845659"/>
    <w:pPr>
      <w:widowControl w:val="0"/>
      <w:spacing w:after="0" w:line="240" w:lineRule="auto"/>
    </w:pPr>
    <w:rPr>
      <w:rFonts w:ascii="Arial (W1)" w:eastAsia="Times New Roman" w:hAnsi="Arial (W1)" w:cs="Arial (W1)"/>
      <w:b/>
      <w:bCs/>
      <w:color w:val="447DB5"/>
      <w:kern w:val="0"/>
      <w:sz w:val="16"/>
      <w:szCs w:val="20"/>
      <w:lang w:val="en-GB"/>
      <w14:ligatures w14:val="none"/>
    </w:rPr>
  </w:style>
  <w:style w:type="paragraph" w:styleId="Caption">
    <w:name w:val="caption"/>
    <w:basedOn w:val="Normal"/>
    <w:next w:val="Normal"/>
    <w:link w:val="CaptionChar"/>
    <w:qFormat/>
    <w:rsid w:val="00845659"/>
    <w:pPr>
      <w:spacing w:before="120" w:after="0" w:line="240" w:lineRule="auto"/>
      <w:jc w:val="center"/>
    </w:pPr>
    <w:rPr>
      <w:rFonts w:ascii="Arial (W1)" w:eastAsia="Times New Roman" w:hAnsi="Arial (W1)" w:cs="Times New (W1)"/>
      <w:b/>
      <w:bCs/>
      <w:color w:val="1E7FB8"/>
      <w:kern w:val="0"/>
      <w:sz w:val="18"/>
      <w:szCs w:val="20"/>
      <w14:ligatures w14:val="none"/>
    </w:rPr>
  </w:style>
  <w:style w:type="paragraph" w:styleId="FootnoteText">
    <w:name w:val="footnote text"/>
    <w:basedOn w:val="Normal"/>
    <w:link w:val="FootnoteTextChar"/>
    <w:semiHidden/>
    <w:rsid w:val="00845659"/>
    <w:pPr>
      <w:spacing w:after="0" w:line="240" w:lineRule="auto"/>
      <w:jc w:val="both"/>
    </w:pPr>
    <w:rPr>
      <w:rFonts w:ascii="Arial (W1)" w:eastAsia="Times New Roman" w:hAnsi="Arial (W1)" w:cs="Times New (W1)"/>
      <w:kern w:val="0"/>
      <w:sz w:val="16"/>
      <w:szCs w:val="20"/>
      <w14:ligatures w14:val="none"/>
    </w:rPr>
  </w:style>
  <w:style w:type="character" w:customStyle="1" w:styleId="FootnoteTextChar">
    <w:name w:val="Footnote Text Char"/>
    <w:basedOn w:val="DefaultParagraphFont"/>
    <w:link w:val="FootnoteText"/>
    <w:semiHidden/>
    <w:rsid w:val="00845659"/>
    <w:rPr>
      <w:rFonts w:ascii="Arial (W1)" w:eastAsia="Times New Roman" w:hAnsi="Arial (W1)" w:cs="Times New (W1)"/>
      <w:kern w:val="0"/>
      <w:sz w:val="16"/>
      <w:szCs w:val="20"/>
      <w14:ligatures w14:val="none"/>
    </w:rPr>
  </w:style>
  <w:style w:type="paragraph" w:customStyle="1" w:styleId="AppendixHeader">
    <w:name w:val="AppendixHeader"/>
    <w:basedOn w:val="Heading1"/>
    <w:rsid w:val="00845659"/>
    <w:pPr>
      <w:keepNext w:val="0"/>
      <w:keepLines w:val="0"/>
      <w:pageBreakBefore/>
      <w:numPr>
        <w:numId w:val="2"/>
      </w:numPr>
      <w:tabs>
        <w:tab w:val="clear" w:pos="180"/>
        <w:tab w:val="left" w:pos="851"/>
      </w:tabs>
      <w:spacing w:before="240" w:after="240" w:line="240" w:lineRule="auto"/>
      <w:ind w:left="0" w:firstLine="0"/>
      <w:jc w:val="both"/>
    </w:pPr>
    <w:rPr>
      <w:rFonts w:ascii="Arial (W1)" w:eastAsia="SimSun" w:hAnsi="Arial (W1)" w:cs="Times New (W1)"/>
      <w:b/>
      <w:caps/>
      <w:color w:val="1E7FB8"/>
      <w:kern w:val="0"/>
      <w:sz w:val="26"/>
      <w:szCs w:val="26"/>
      <w:lang w:val="en-GB"/>
      <w14:ligatures w14:val="none"/>
    </w:rPr>
  </w:style>
  <w:style w:type="paragraph" w:customStyle="1" w:styleId="Bullet">
    <w:name w:val="Bullet"/>
    <w:basedOn w:val="Normal"/>
    <w:link w:val="BulletCharChar"/>
    <w:rsid w:val="00845659"/>
    <w:pPr>
      <w:widowControl w:val="0"/>
      <w:numPr>
        <w:numId w:val="3"/>
      </w:numPr>
      <w:tabs>
        <w:tab w:val="clear" w:pos="473"/>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after="40" w:line="240" w:lineRule="auto"/>
      <w:ind w:left="0" w:firstLine="0"/>
      <w:jc w:val="both"/>
    </w:pPr>
    <w:rPr>
      <w:rFonts w:ascii="Garamond" w:eastAsia="Times New Roman" w:hAnsi="Garamond" w:cs="Times New Roman"/>
      <w:kern w:val="0"/>
      <w:szCs w:val="22"/>
      <w:lang w:val="en-GB" w:eastAsia="zh-CN"/>
      <w14:ligatures w14:val="none"/>
    </w:rPr>
  </w:style>
  <w:style w:type="character" w:customStyle="1" w:styleId="BulletCharChar">
    <w:name w:val="Bullet Char Char"/>
    <w:link w:val="Bullet"/>
    <w:rsid w:val="00845659"/>
    <w:rPr>
      <w:rFonts w:ascii="Garamond" w:eastAsia="Times New Roman" w:hAnsi="Garamond" w:cs="Times New Roman"/>
      <w:kern w:val="0"/>
      <w:szCs w:val="22"/>
      <w:lang w:val="en-GB" w:eastAsia="zh-CN"/>
      <w14:ligatures w14:val="none"/>
    </w:rPr>
  </w:style>
  <w:style w:type="paragraph" w:styleId="BodyText">
    <w:name w:val="Body Text"/>
    <w:basedOn w:val="Normal"/>
    <w:link w:val="BodyTextChar"/>
    <w:rsid w:val="00845659"/>
    <w:pPr>
      <w:keepLines/>
      <w:widowControl w:val="0"/>
      <w:spacing w:after="120" w:line="240" w:lineRule="atLeast"/>
      <w:ind w:left="720"/>
    </w:pPr>
    <w:rPr>
      <w:rFonts w:ascii="Times New Roman" w:eastAsia="Times New Roman" w:hAnsi="Times New Roman" w:cs="Times New Roman"/>
      <w:kern w:val="0"/>
      <w:sz w:val="20"/>
      <w:szCs w:val="20"/>
      <w:lang w:val="en-GB"/>
      <w14:ligatures w14:val="none"/>
    </w:rPr>
  </w:style>
  <w:style w:type="character" w:customStyle="1" w:styleId="BodyTextChar">
    <w:name w:val="Body Text Char"/>
    <w:basedOn w:val="DefaultParagraphFont"/>
    <w:link w:val="BodyText"/>
    <w:rsid w:val="00845659"/>
    <w:rPr>
      <w:rFonts w:ascii="Times New Roman" w:eastAsia="Times New Roman" w:hAnsi="Times New Roman" w:cs="Times New Roman"/>
      <w:kern w:val="0"/>
      <w:sz w:val="20"/>
      <w:szCs w:val="20"/>
      <w:lang w:val="en-GB"/>
      <w14:ligatures w14:val="none"/>
    </w:rPr>
  </w:style>
  <w:style w:type="paragraph" w:customStyle="1" w:styleId="InfoBlue">
    <w:name w:val="InfoBlue"/>
    <w:basedOn w:val="Normal"/>
    <w:next w:val="BodyText"/>
    <w:rsid w:val="00845659"/>
    <w:pPr>
      <w:widowControl w:val="0"/>
      <w:spacing w:after="120" w:line="240" w:lineRule="atLeast"/>
      <w:ind w:left="720"/>
    </w:pPr>
    <w:rPr>
      <w:rFonts w:ascii="Times New Roman" w:eastAsia="Times New Roman" w:hAnsi="Times New Roman" w:cs="Times New Roman"/>
      <w:i/>
      <w:iCs/>
      <w:color w:val="0000FF"/>
      <w:kern w:val="0"/>
      <w:sz w:val="20"/>
      <w:szCs w:val="20"/>
      <w:lang w:val="en-GB"/>
      <w14:ligatures w14:val="none"/>
    </w:rPr>
  </w:style>
  <w:style w:type="paragraph" w:customStyle="1" w:styleId="Preformatted">
    <w:name w:val="Preformatted"/>
    <w:basedOn w:val="Normal"/>
    <w:rsid w:val="0084565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napToGrid w:val="0"/>
      <w:kern w:val="0"/>
      <w:sz w:val="20"/>
      <w:szCs w:val="20"/>
      <w:lang w:val="en-NZ"/>
      <w14:ligatures w14:val="none"/>
    </w:rPr>
  </w:style>
  <w:style w:type="paragraph" w:styleId="BodyText3">
    <w:name w:val="Body Text 3"/>
    <w:basedOn w:val="Normal"/>
    <w:link w:val="BodyText3Char"/>
    <w:rsid w:val="00845659"/>
    <w:pPr>
      <w:spacing w:after="120" w:line="240" w:lineRule="auto"/>
      <w:jc w:val="both"/>
    </w:pPr>
    <w:rPr>
      <w:rFonts w:ascii="Arial" w:eastAsia="Times New Roman" w:hAnsi="Arial" w:cs="Times New Roman"/>
      <w:kern w:val="0"/>
      <w:sz w:val="16"/>
      <w:szCs w:val="16"/>
      <w:lang w:val="en-GB"/>
      <w14:ligatures w14:val="none"/>
    </w:rPr>
  </w:style>
  <w:style w:type="character" w:customStyle="1" w:styleId="BodyText3Char">
    <w:name w:val="Body Text 3 Char"/>
    <w:basedOn w:val="DefaultParagraphFont"/>
    <w:link w:val="BodyText3"/>
    <w:rsid w:val="00845659"/>
    <w:rPr>
      <w:rFonts w:ascii="Arial" w:eastAsia="Times New Roman" w:hAnsi="Arial" w:cs="Times New Roman"/>
      <w:kern w:val="0"/>
      <w:sz w:val="16"/>
      <w:szCs w:val="16"/>
      <w:lang w:val="en-GB"/>
      <w14:ligatures w14:val="none"/>
    </w:rPr>
  </w:style>
  <w:style w:type="character" w:styleId="CommentReference">
    <w:name w:val="annotation reference"/>
    <w:semiHidden/>
    <w:rsid w:val="00845659"/>
    <w:rPr>
      <w:sz w:val="16"/>
      <w:szCs w:val="16"/>
    </w:rPr>
  </w:style>
  <w:style w:type="paragraph" w:styleId="CommentText">
    <w:name w:val="annotation text"/>
    <w:basedOn w:val="Normal"/>
    <w:link w:val="CommentTextChar"/>
    <w:uiPriority w:val="99"/>
    <w:semiHidden/>
    <w:rsid w:val="00845659"/>
    <w:pPr>
      <w:spacing w:after="0" w:line="240" w:lineRule="auto"/>
      <w:jc w:val="both"/>
    </w:pPr>
    <w:rPr>
      <w:rFonts w:ascii="Comic Sans MS" w:eastAsia="Times New Roman" w:hAnsi="Comic Sans MS" w:cs="Times New (W1)"/>
      <w:kern w:val="0"/>
      <w:sz w:val="20"/>
      <w:szCs w:val="20"/>
      <w:lang w:val="en-GB"/>
      <w14:ligatures w14:val="none"/>
    </w:rPr>
  </w:style>
  <w:style w:type="character" w:customStyle="1" w:styleId="CommentTextChar">
    <w:name w:val="Comment Text Char"/>
    <w:basedOn w:val="DefaultParagraphFont"/>
    <w:link w:val="CommentText"/>
    <w:uiPriority w:val="99"/>
    <w:semiHidden/>
    <w:rsid w:val="00845659"/>
    <w:rPr>
      <w:rFonts w:ascii="Comic Sans MS" w:eastAsia="Times New Roman" w:hAnsi="Comic Sans MS" w:cs="Times New (W1)"/>
      <w:kern w:val="0"/>
      <w:sz w:val="20"/>
      <w:szCs w:val="20"/>
      <w:lang w:val="en-GB"/>
      <w14:ligatures w14:val="none"/>
    </w:rPr>
  </w:style>
  <w:style w:type="paragraph" w:styleId="CommentSubject">
    <w:name w:val="annotation subject"/>
    <w:basedOn w:val="CommentText"/>
    <w:next w:val="CommentText"/>
    <w:link w:val="CommentSubjectChar"/>
    <w:semiHidden/>
    <w:rsid w:val="00845659"/>
    <w:rPr>
      <w:b/>
      <w:bCs/>
    </w:rPr>
  </w:style>
  <w:style w:type="character" w:customStyle="1" w:styleId="CommentSubjectChar">
    <w:name w:val="Comment Subject Char"/>
    <w:basedOn w:val="CommentTextChar"/>
    <w:link w:val="CommentSubject"/>
    <w:semiHidden/>
    <w:rsid w:val="00845659"/>
    <w:rPr>
      <w:rFonts w:ascii="Comic Sans MS" w:eastAsia="Times New Roman" w:hAnsi="Comic Sans MS" w:cs="Times New (W1)"/>
      <w:b/>
      <w:bCs/>
      <w:kern w:val="0"/>
      <w:sz w:val="20"/>
      <w:szCs w:val="20"/>
      <w:lang w:val="en-GB"/>
      <w14:ligatures w14:val="none"/>
    </w:rPr>
  </w:style>
  <w:style w:type="paragraph" w:styleId="BalloonText">
    <w:name w:val="Balloon Text"/>
    <w:basedOn w:val="Normal"/>
    <w:link w:val="BalloonTextChar"/>
    <w:semiHidden/>
    <w:rsid w:val="00845659"/>
    <w:pPr>
      <w:spacing w:after="0" w:line="240" w:lineRule="auto"/>
      <w:jc w:val="both"/>
    </w:pPr>
    <w:rPr>
      <w:rFonts w:ascii="Tahoma" w:eastAsia="Times New Roman" w:hAnsi="Tahoma" w:cs="Tahoma"/>
      <w:kern w:val="0"/>
      <w:sz w:val="16"/>
      <w:szCs w:val="16"/>
      <w:lang w:val="en-GB"/>
      <w14:ligatures w14:val="none"/>
    </w:rPr>
  </w:style>
  <w:style w:type="character" w:customStyle="1" w:styleId="BalloonTextChar">
    <w:name w:val="Balloon Text Char"/>
    <w:basedOn w:val="DefaultParagraphFont"/>
    <w:link w:val="BalloonText"/>
    <w:semiHidden/>
    <w:rsid w:val="00845659"/>
    <w:rPr>
      <w:rFonts w:ascii="Tahoma" w:eastAsia="Times New Roman" w:hAnsi="Tahoma" w:cs="Tahoma"/>
      <w:kern w:val="0"/>
      <w:sz w:val="16"/>
      <w:szCs w:val="16"/>
      <w:lang w:val="en-GB"/>
      <w14:ligatures w14:val="none"/>
    </w:rPr>
  </w:style>
  <w:style w:type="paragraph" w:customStyle="1" w:styleId="StyleHeading1LatinArialComplexArialBefore0mm">
    <w:name w:val="Style Heading 1 + (Latin) Arial (Complex) Arial Before:  0 mm"/>
    <w:basedOn w:val="Heading1"/>
    <w:rsid w:val="00845659"/>
    <w:pPr>
      <w:keepNext w:val="0"/>
      <w:keepLines w:val="0"/>
      <w:pageBreakBefore/>
      <w:tabs>
        <w:tab w:val="num" w:pos="360"/>
        <w:tab w:val="left" w:pos="851"/>
      </w:tabs>
      <w:spacing w:before="240" w:after="0" w:line="240" w:lineRule="auto"/>
      <w:jc w:val="both"/>
    </w:pPr>
    <w:rPr>
      <w:rFonts w:ascii="Arial" w:eastAsia="SimSun" w:hAnsi="Arial" w:cs="Arial"/>
      <w:b/>
      <w:caps/>
      <w:color w:val="447DB5"/>
      <w:kern w:val="0"/>
      <w:sz w:val="26"/>
      <w:szCs w:val="26"/>
      <w:lang w:val="en-GB"/>
      <w14:ligatures w14:val="none"/>
    </w:rPr>
  </w:style>
  <w:style w:type="paragraph" w:customStyle="1" w:styleId="AnnexH2">
    <w:name w:val="AnnexH2"/>
    <w:basedOn w:val="Heading2"/>
    <w:rsid w:val="00845659"/>
    <w:pPr>
      <w:keepNext w:val="0"/>
      <w:keepLines w:val="0"/>
      <w:pBdr>
        <w:top w:val="single" w:sz="4" w:space="1" w:color="447DB5"/>
      </w:pBdr>
      <w:tabs>
        <w:tab w:val="left" w:pos="851"/>
        <w:tab w:val="num" w:pos="1152"/>
      </w:tabs>
      <w:spacing w:before="120" w:after="0" w:line="240" w:lineRule="auto"/>
      <w:ind w:left="1152" w:hanging="432"/>
      <w:jc w:val="both"/>
    </w:pPr>
    <w:rPr>
      <w:rFonts w:ascii="Arial (W1)" w:eastAsia="Times New Roman" w:hAnsi="Arial (W1)" w:cs="Times New (W1)"/>
      <w:b/>
      <w:color w:val="447DB5"/>
      <w:kern w:val="0"/>
      <w:sz w:val="24"/>
      <w:szCs w:val="24"/>
      <w:lang w:val="en-GB"/>
      <w14:ligatures w14:val="none"/>
    </w:rPr>
  </w:style>
  <w:style w:type="paragraph" w:customStyle="1" w:styleId="StyleHeading2LatinArialComplexArial">
    <w:name w:val="Style Heading 2 + (Latin) Arial (Complex) Arial"/>
    <w:basedOn w:val="Heading2"/>
    <w:rsid w:val="00845659"/>
    <w:pPr>
      <w:keepNext w:val="0"/>
      <w:keepLines w:val="0"/>
      <w:pBdr>
        <w:top w:val="single" w:sz="4" w:space="1" w:color="447DB5"/>
      </w:pBdr>
      <w:tabs>
        <w:tab w:val="left" w:pos="851"/>
      </w:tabs>
      <w:spacing w:before="120" w:after="0" w:line="240" w:lineRule="auto"/>
      <w:jc w:val="both"/>
    </w:pPr>
    <w:rPr>
      <w:rFonts w:ascii="Arial" w:eastAsia="Times New Roman" w:hAnsi="Arial" w:cs="Arial"/>
      <w:b/>
      <w:color w:val="447DB5"/>
      <w:kern w:val="0"/>
      <w:sz w:val="24"/>
      <w:szCs w:val="24"/>
      <w:lang w:val="en-GB"/>
      <w14:ligatures w14:val="none"/>
    </w:rPr>
  </w:style>
  <w:style w:type="character" w:styleId="FollowedHyperlink">
    <w:name w:val="FollowedHyperlink"/>
    <w:rsid w:val="00845659"/>
    <w:rPr>
      <w:color w:val="606420"/>
      <w:u w:val="single"/>
    </w:rPr>
  </w:style>
  <w:style w:type="character" w:styleId="FootnoteReference">
    <w:name w:val="footnote reference"/>
    <w:semiHidden/>
    <w:rsid w:val="00845659"/>
    <w:rPr>
      <w:vertAlign w:val="superscript"/>
    </w:rPr>
  </w:style>
  <w:style w:type="paragraph" w:customStyle="1" w:styleId="Figure">
    <w:name w:val="Figure"/>
    <w:basedOn w:val="TOC2"/>
    <w:rsid w:val="00845659"/>
    <w:pPr>
      <w:widowControl w:val="0"/>
      <w:numPr>
        <w:numId w:val="5"/>
      </w:numPr>
      <w:tabs>
        <w:tab w:val="clear" w:pos="900"/>
        <w:tab w:val="clear" w:pos="9356"/>
        <w:tab w:val="left" w:pos="1080"/>
        <w:tab w:val="right" w:leader="dot" w:pos="8820"/>
      </w:tabs>
      <w:spacing w:beforeLines="40" w:before="96" w:afterLines="40" w:after="96" w:line="240" w:lineRule="atLeast"/>
      <w:ind w:left="0" w:firstLine="0"/>
      <w:jc w:val="lowKashida"/>
    </w:pPr>
    <w:rPr>
      <w:rFonts w:cs="Times New Roman"/>
      <w:b w:val="0"/>
      <w:color w:val="auto"/>
      <w:lang w:val="en-GB"/>
    </w:rPr>
  </w:style>
  <w:style w:type="paragraph" w:customStyle="1" w:styleId="ChapterNumber">
    <w:name w:val="ChapterNumber"/>
    <w:rsid w:val="00845659"/>
    <w:pPr>
      <w:tabs>
        <w:tab w:val="left" w:pos="-720"/>
      </w:tabs>
      <w:suppressAutoHyphens/>
      <w:spacing w:after="0" w:line="240" w:lineRule="auto"/>
    </w:pPr>
    <w:rPr>
      <w:rFonts w:ascii="CG Times" w:eastAsia="SimSun" w:hAnsi="CG Times" w:cs="Times New Roman"/>
      <w:kern w:val="0"/>
      <w:sz w:val="22"/>
      <w:szCs w:val="22"/>
      <w:lang w:eastAsia="zh-CN"/>
      <w14:ligatures w14:val="none"/>
    </w:rPr>
  </w:style>
  <w:style w:type="paragraph" w:styleId="BodyText2">
    <w:name w:val="Body Text 2"/>
    <w:basedOn w:val="Normal"/>
    <w:link w:val="BodyText2Char"/>
    <w:rsid w:val="00845659"/>
    <w:pPr>
      <w:spacing w:after="0" w:line="240" w:lineRule="auto"/>
      <w:jc w:val="both"/>
    </w:pPr>
    <w:rPr>
      <w:rFonts w:ascii="Times New Roman" w:eastAsia="Times New Roman" w:hAnsi="Times New Roman" w:cs="Times New Roman"/>
      <w:kern w:val="0"/>
      <w:lang w:val="en-GB" w:eastAsia="zh-CN"/>
      <w14:ligatures w14:val="none"/>
    </w:rPr>
  </w:style>
  <w:style w:type="character" w:customStyle="1" w:styleId="BodyText2Char">
    <w:name w:val="Body Text 2 Char"/>
    <w:basedOn w:val="DefaultParagraphFont"/>
    <w:link w:val="BodyText2"/>
    <w:rsid w:val="00845659"/>
    <w:rPr>
      <w:rFonts w:ascii="Times New Roman" w:eastAsia="Times New Roman" w:hAnsi="Times New Roman" w:cs="Times New Roman"/>
      <w:kern w:val="0"/>
      <w:lang w:val="en-GB" w:eastAsia="zh-CN"/>
      <w14:ligatures w14:val="none"/>
    </w:rPr>
  </w:style>
  <w:style w:type="table" w:styleId="TableGrid1">
    <w:name w:val="Table Grid 1"/>
    <w:aliases w:val="EMS Req"/>
    <w:basedOn w:val="TableNormal"/>
    <w:rsid w:val="00845659"/>
    <w:pPr>
      <w:widowControl w:val="0"/>
      <w:spacing w:after="0" w:line="240" w:lineRule="atLeast"/>
      <w:jc w:val="lowKashida"/>
    </w:pPr>
    <w:rPr>
      <w:rFonts w:ascii="Arial" w:eastAsia="SimSun" w:hAnsi="Arial" w:cs="Times New Roman"/>
      <w:kern w:val="0"/>
      <w:sz w:val="20"/>
      <w:szCs w:val="20"/>
      <w:lang w:val="en-GB" w:eastAsia="zh-CN"/>
      <w14:ligatures w14:val="none"/>
    </w:rPr>
    <w:tblPr>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Pr>
    <w:tcPr>
      <w:shd w:val="clear" w:color="auto" w:fill="auto"/>
    </w:tcPr>
    <w:tblStylePr w:type="firstRow">
      <w:rPr>
        <w:b/>
        <w:i/>
      </w:rPr>
      <w:tblPr/>
      <w:tcPr>
        <w:shd w:val="clear" w:color="auto" w:fill="C0C0C0"/>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EMSRequirements">
    <w:name w:val="EMS Requirements"/>
    <w:basedOn w:val="TableGrid"/>
    <w:rsid w:val="00845659"/>
    <w:pPr>
      <w:widowControl w:val="0"/>
      <w:spacing w:line="240" w:lineRule="atLeast"/>
    </w:pPr>
    <w:rPr>
      <w:rFonts w:ascii="Arial" w:eastAsia="SimSun" w:hAnsi="Arial"/>
    </w:rPr>
    <w:tblPr>
      <w:tblBorders>
        <w:top w:val="dotted" w:sz="4" w:space="0" w:color="333333"/>
        <w:left w:val="none" w:sz="0" w:space="0" w:color="auto"/>
        <w:bottom w:val="dotted" w:sz="4" w:space="0" w:color="333333"/>
        <w:right w:val="none" w:sz="0" w:space="0" w:color="auto"/>
        <w:insideH w:val="dotted" w:sz="4" w:space="0" w:color="333333"/>
        <w:insideV w:val="none" w:sz="0" w:space="0" w:color="auto"/>
      </w:tblBorders>
    </w:tblPr>
    <w:tcPr>
      <w:vAlign w:val="center"/>
    </w:tcPr>
    <w:tblStylePr w:type="firstRow">
      <w:rPr>
        <w:rFonts w:ascii="Arial" w:hAnsi="Arial"/>
        <w:b/>
        <w:i/>
        <w:sz w:val="18"/>
      </w:rPr>
      <w:tblPr/>
      <w:tcPr>
        <w:tcBorders>
          <w:top w:val="nil"/>
          <w:left w:val="nil"/>
          <w:bottom w:val="nil"/>
          <w:right w:val="nil"/>
          <w:insideH w:val="nil"/>
          <w:insideV w:val="nil"/>
          <w:tl2br w:val="nil"/>
          <w:tr2bl w:val="nil"/>
        </w:tcBorders>
        <w:shd w:val="clear" w:color="auto" w:fill="E0E0E0"/>
      </w:tcPr>
    </w:tblStylePr>
    <w:tblStylePr w:type="lastRow">
      <w:tblPr/>
      <w:tcPr>
        <w:tcBorders>
          <w:top w:val="dotted" w:sz="4" w:space="0" w:color="333333"/>
          <w:left w:val="nil"/>
          <w:bottom w:val="dotted" w:sz="4" w:space="0" w:color="auto"/>
          <w:right w:val="nil"/>
          <w:insideH w:val="nil"/>
          <w:insideV w:val="nil"/>
          <w:tl2br w:val="nil"/>
          <w:tr2bl w:val="nil"/>
        </w:tcBorders>
        <w:shd w:val="clear" w:color="auto" w:fill="E0E0E0"/>
      </w:tcPr>
    </w:tblStylePr>
  </w:style>
  <w:style w:type="paragraph" w:customStyle="1" w:styleId="StyleHeading2Justified">
    <w:name w:val="Style Heading 2 + Justified"/>
    <w:basedOn w:val="Heading2"/>
    <w:rsid w:val="00845659"/>
    <w:pPr>
      <w:keepLines w:val="0"/>
      <w:tabs>
        <w:tab w:val="num" w:pos="567"/>
        <w:tab w:val="num" w:pos="720"/>
      </w:tabs>
      <w:spacing w:before="0" w:after="200" w:line="240" w:lineRule="auto"/>
      <w:ind w:left="567" w:hanging="567"/>
      <w:jc w:val="both"/>
    </w:pPr>
    <w:rPr>
      <w:rFonts w:ascii="Arial" w:eastAsia="SimSun" w:hAnsi="Arial" w:cs="Arial"/>
      <w:b/>
      <w:bCs/>
      <w:iCs/>
      <w:color w:val="auto"/>
      <w:kern w:val="0"/>
      <w:sz w:val="22"/>
      <w:szCs w:val="28"/>
      <w:lang w:eastAsia="zh-CN"/>
      <w14:ligatures w14:val="none"/>
    </w:rPr>
  </w:style>
  <w:style w:type="paragraph" w:customStyle="1" w:styleId="StyleHeading2DarkBlueJustified">
    <w:name w:val="Style Heading 2 + Dark Blue Justified"/>
    <w:basedOn w:val="Heading2"/>
    <w:rsid w:val="00845659"/>
    <w:pPr>
      <w:keepLines w:val="0"/>
      <w:tabs>
        <w:tab w:val="num" w:pos="567"/>
        <w:tab w:val="num" w:pos="720"/>
      </w:tabs>
      <w:spacing w:before="0" w:after="200" w:line="240" w:lineRule="auto"/>
      <w:ind w:left="567" w:hanging="567"/>
      <w:jc w:val="both"/>
    </w:pPr>
    <w:rPr>
      <w:rFonts w:ascii="Arial" w:eastAsia="SimSun" w:hAnsi="Arial" w:cs="Arial"/>
      <w:b/>
      <w:bCs/>
      <w:iCs/>
      <w:color w:val="000080"/>
      <w:kern w:val="0"/>
      <w:sz w:val="22"/>
      <w:szCs w:val="28"/>
      <w:lang w:eastAsia="zh-CN"/>
      <w14:ligatures w14:val="none"/>
    </w:rPr>
  </w:style>
  <w:style w:type="paragraph" w:customStyle="1" w:styleId="StyleHeading210ptDarkBlueJustified1">
    <w:name w:val="Style Heading 2 + 10 pt Dark Blue Justified1"/>
    <w:basedOn w:val="Heading2"/>
    <w:rsid w:val="00845659"/>
    <w:pPr>
      <w:keepLines w:val="0"/>
      <w:tabs>
        <w:tab w:val="num" w:pos="567"/>
        <w:tab w:val="num" w:pos="720"/>
      </w:tabs>
      <w:spacing w:before="0" w:after="200" w:line="240" w:lineRule="auto"/>
      <w:ind w:left="567" w:hanging="567"/>
      <w:jc w:val="both"/>
    </w:pPr>
    <w:rPr>
      <w:rFonts w:ascii="Arial" w:eastAsia="SimSun" w:hAnsi="Arial" w:cs="Arial"/>
      <w:b/>
      <w:bCs/>
      <w:iCs/>
      <w:color w:val="000080"/>
      <w:kern w:val="0"/>
      <w:sz w:val="22"/>
      <w:szCs w:val="20"/>
      <w:lang w:eastAsia="zh-CN"/>
      <w14:ligatures w14:val="none"/>
    </w:rPr>
  </w:style>
  <w:style w:type="paragraph" w:styleId="BodyTextIndent">
    <w:name w:val="Body Text Indent"/>
    <w:basedOn w:val="Normal"/>
    <w:link w:val="BodyTextIndentChar"/>
    <w:rsid w:val="00845659"/>
    <w:pPr>
      <w:spacing w:after="120" w:line="240" w:lineRule="auto"/>
      <w:ind w:left="360"/>
    </w:pPr>
    <w:rPr>
      <w:rFonts w:ascii="Times New Roman" w:eastAsia="SimSun" w:hAnsi="Times New Roman" w:cs="Times New Roman"/>
      <w:kern w:val="0"/>
      <w:lang w:eastAsia="zh-CN"/>
      <w14:ligatures w14:val="none"/>
    </w:rPr>
  </w:style>
  <w:style w:type="character" w:customStyle="1" w:styleId="BodyTextIndentChar">
    <w:name w:val="Body Text Indent Char"/>
    <w:basedOn w:val="DefaultParagraphFont"/>
    <w:link w:val="BodyTextIndent"/>
    <w:rsid w:val="00845659"/>
    <w:rPr>
      <w:rFonts w:ascii="Times New Roman" w:eastAsia="SimSun" w:hAnsi="Times New Roman" w:cs="Times New Roman"/>
      <w:kern w:val="0"/>
      <w:lang w:eastAsia="zh-CN"/>
      <w14:ligatures w14:val="none"/>
    </w:rPr>
  </w:style>
  <w:style w:type="paragraph" w:customStyle="1" w:styleId="Heading1nobullet">
    <w:name w:val="Heading 1 no bullet"/>
    <w:basedOn w:val="Heading1"/>
    <w:rsid w:val="00845659"/>
    <w:pPr>
      <w:keepLines w:val="0"/>
      <w:widowControl w:val="0"/>
      <w:spacing w:before="240" w:after="240" w:line="240" w:lineRule="atLeast"/>
      <w:jc w:val="lowKashida"/>
    </w:pPr>
    <w:rPr>
      <w:rFonts w:ascii="Arial" w:eastAsia="Times New Roman" w:hAnsi="Arial" w:cs="Arial"/>
      <w:b/>
      <w:bCs/>
      <w:color w:val="auto"/>
      <w:kern w:val="32"/>
      <w:sz w:val="28"/>
      <w:szCs w:val="32"/>
      <w:lang w:val="en-GB"/>
      <w14:ligatures w14:val="none"/>
    </w:rPr>
  </w:style>
  <w:style w:type="table" w:styleId="TableContemporary">
    <w:name w:val="Table Contemporary"/>
    <w:basedOn w:val="TableNormal"/>
    <w:rsid w:val="00845659"/>
    <w:pPr>
      <w:spacing w:after="0" w:line="240" w:lineRule="auto"/>
    </w:pPr>
    <w:rPr>
      <w:rFonts w:ascii="Times New Roman" w:eastAsia="SimSun" w:hAnsi="Times New Roman" w:cs="Times New Roman"/>
      <w:kern w:val="0"/>
      <w:sz w:val="20"/>
      <w:szCs w:val="20"/>
      <w:lang w:val="en-GB" w:eastAsia="zh-CN"/>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ListNumber2">
    <w:name w:val="List Number 2"/>
    <w:basedOn w:val="Normal"/>
    <w:rsid w:val="00845659"/>
    <w:pPr>
      <w:widowControl w:val="0"/>
      <w:numPr>
        <w:numId w:val="11"/>
      </w:numPr>
      <w:tabs>
        <w:tab w:val="clear" w:pos="643"/>
      </w:tabs>
      <w:spacing w:before="60" w:after="60" w:line="240" w:lineRule="atLeast"/>
      <w:ind w:left="0" w:firstLine="0"/>
    </w:pPr>
    <w:rPr>
      <w:rFonts w:ascii="Times New Roman" w:eastAsia="Times New Roman" w:hAnsi="Times New Roman" w:cs="Times New (W1)"/>
      <w:kern w:val="0"/>
      <w:sz w:val="20"/>
      <w:szCs w:val="20"/>
      <w14:ligatures w14:val="none"/>
    </w:rPr>
  </w:style>
  <w:style w:type="numbering" w:styleId="111111">
    <w:name w:val="Outline List 2"/>
    <w:basedOn w:val="NoList"/>
    <w:rsid w:val="00845659"/>
    <w:pPr>
      <w:numPr>
        <w:numId w:val="16"/>
      </w:numPr>
    </w:pPr>
  </w:style>
  <w:style w:type="paragraph" w:customStyle="1" w:styleId="StyleCaptionArial">
    <w:name w:val="Style Caption + Arial"/>
    <w:basedOn w:val="Caption"/>
    <w:link w:val="StyleCaptionArialChar"/>
    <w:rsid w:val="00845659"/>
    <w:rPr>
      <w:rFonts w:ascii="Arial" w:hAnsi="Arial"/>
    </w:rPr>
  </w:style>
  <w:style w:type="character" w:customStyle="1" w:styleId="CaptionChar">
    <w:name w:val="Caption Char"/>
    <w:link w:val="Caption"/>
    <w:rsid w:val="00845659"/>
    <w:rPr>
      <w:rFonts w:ascii="Arial (W1)" w:eastAsia="Times New Roman" w:hAnsi="Arial (W1)" w:cs="Times New (W1)"/>
      <w:b/>
      <w:bCs/>
      <w:color w:val="1E7FB8"/>
      <w:kern w:val="0"/>
      <w:sz w:val="18"/>
      <w:szCs w:val="20"/>
      <w14:ligatures w14:val="none"/>
    </w:rPr>
  </w:style>
  <w:style w:type="character" w:customStyle="1" w:styleId="StyleCaptionArialChar">
    <w:name w:val="Style Caption + Arial Char"/>
    <w:link w:val="StyleCaptionArial"/>
    <w:rsid w:val="00845659"/>
    <w:rPr>
      <w:rFonts w:ascii="Arial" w:eastAsia="Times New Roman" w:hAnsi="Arial" w:cs="Times New (W1)"/>
      <w:b/>
      <w:bCs/>
      <w:color w:val="1E7FB8"/>
      <w:kern w:val="0"/>
      <w:sz w:val="18"/>
      <w:szCs w:val="20"/>
      <w14:ligatures w14:val="none"/>
    </w:rPr>
  </w:style>
  <w:style w:type="paragraph" w:customStyle="1" w:styleId="StyleHeading2JustifyLowBefore12ptAfter12ptTop">
    <w:name w:val="Style Heading 2 + Justify Low Before:  12 pt After:  12 pt Top: ..."/>
    <w:basedOn w:val="Heading2"/>
    <w:rsid w:val="00845659"/>
    <w:pPr>
      <w:keepNext w:val="0"/>
      <w:keepLines w:val="0"/>
      <w:tabs>
        <w:tab w:val="num" w:pos="720"/>
        <w:tab w:val="left" w:pos="851"/>
      </w:tabs>
      <w:spacing w:before="240" w:after="240" w:line="240" w:lineRule="atLeast"/>
      <w:ind w:left="851" w:hanging="851"/>
      <w:jc w:val="lowKashida"/>
    </w:pPr>
    <w:rPr>
      <w:rFonts w:ascii="Arial (W1)" w:eastAsia="Times New Roman" w:hAnsi="Arial (W1)" w:cs="Times New Roman"/>
      <w:b/>
      <w:bCs/>
      <w:color w:val="447DB5"/>
      <w:kern w:val="0"/>
      <w:sz w:val="24"/>
      <w:szCs w:val="20"/>
      <w:lang w:val="en-GB"/>
      <w14:ligatures w14:val="none"/>
    </w:rPr>
  </w:style>
  <w:style w:type="paragraph" w:customStyle="1" w:styleId="StyleComplexArial24ptLatinBoldCustomColorRGB68125">
    <w:name w:val="Style (Complex) Arial 24 pt (Latin) Bold Custom Color(RGB(68125..."/>
    <w:basedOn w:val="Normal"/>
    <w:rsid w:val="00845659"/>
    <w:pPr>
      <w:pBdr>
        <w:bottom w:val="single" w:sz="48" w:space="12" w:color="990033"/>
      </w:pBdr>
      <w:spacing w:before="2400" w:after="360" w:line="240" w:lineRule="auto"/>
      <w:ind w:left="3680" w:hanging="2262"/>
      <w:jc w:val="right"/>
    </w:pPr>
    <w:rPr>
      <w:rFonts w:ascii="Arial" w:eastAsia="Times New Roman" w:hAnsi="Arial" w:cs="Arial"/>
      <w:b/>
      <w:color w:val="447DB5"/>
      <w:kern w:val="0"/>
      <w:sz w:val="48"/>
      <w:szCs w:val="48"/>
      <w:lang w:val="en-GB"/>
      <w14:ligatures w14:val="none"/>
    </w:rPr>
  </w:style>
  <w:style w:type="paragraph" w:customStyle="1" w:styleId="StyleHeading1ChapterHeadlineAttributeHeading1h1HeadingLvl">
    <w:name w:val="Style Heading 1Chapter HeadlineAttribute Heading 1h1Heading Lvl..."/>
    <w:basedOn w:val="Heading1"/>
    <w:rsid w:val="00845659"/>
    <w:pPr>
      <w:keepNext w:val="0"/>
      <w:keepLines w:val="0"/>
      <w:pageBreakBefore/>
      <w:tabs>
        <w:tab w:val="left" w:pos="851"/>
      </w:tabs>
      <w:spacing w:before="240" w:after="240" w:line="240" w:lineRule="atLeast"/>
      <w:jc w:val="lowKashida"/>
    </w:pPr>
    <w:rPr>
      <w:rFonts w:ascii="Arial (W1)" w:eastAsia="SimSun" w:hAnsi="Arial (W1)" w:cs="Times New (W1)"/>
      <w:b/>
      <w:caps/>
      <w:color w:val="1E7FB8"/>
      <w:kern w:val="0"/>
      <w:sz w:val="26"/>
      <w:szCs w:val="26"/>
      <w:lang w:val="en-GB"/>
      <w14:ligatures w14:val="none"/>
    </w:rPr>
  </w:style>
  <w:style w:type="paragraph" w:styleId="Revision">
    <w:name w:val="Revision"/>
    <w:hidden/>
    <w:uiPriority w:val="99"/>
    <w:semiHidden/>
    <w:rsid w:val="00845659"/>
    <w:pPr>
      <w:spacing w:after="0" w:line="240" w:lineRule="auto"/>
    </w:pPr>
    <w:rPr>
      <w:rFonts w:ascii="Arial" w:eastAsia="Times New Roman" w:hAnsi="Arial" w:cs="Times New Roman"/>
      <w:kern w:val="0"/>
      <w:sz w:val="20"/>
      <w14:ligatures w14:val="none"/>
    </w:rPr>
  </w:style>
  <w:style w:type="paragraph" w:styleId="DocumentMap">
    <w:name w:val="Document Map"/>
    <w:basedOn w:val="Normal"/>
    <w:link w:val="DocumentMapChar"/>
    <w:semiHidden/>
    <w:rsid w:val="00845659"/>
    <w:pPr>
      <w:shd w:val="clear" w:color="auto" w:fill="000080"/>
      <w:spacing w:after="0" w:line="240" w:lineRule="auto"/>
      <w:jc w:val="both"/>
    </w:pPr>
    <w:rPr>
      <w:rFonts w:ascii="Tahoma" w:eastAsia="Times New Roman" w:hAnsi="Tahoma" w:cs="Tahoma"/>
      <w:kern w:val="0"/>
      <w:sz w:val="20"/>
      <w:szCs w:val="20"/>
      <w14:ligatures w14:val="none"/>
    </w:rPr>
  </w:style>
  <w:style w:type="character" w:customStyle="1" w:styleId="DocumentMapChar">
    <w:name w:val="Document Map Char"/>
    <w:basedOn w:val="DefaultParagraphFont"/>
    <w:link w:val="DocumentMap"/>
    <w:semiHidden/>
    <w:rsid w:val="00845659"/>
    <w:rPr>
      <w:rFonts w:ascii="Tahoma" w:eastAsia="Times New Roman" w:hAnsi="Tahoma" w:cs="Tahoma"/>
      <w:kern w:val="0"/>
      <w:sz w:val="20"/>
      <w:szCs w:val="20"/>
      <w:shd w:val="clear" w:color="auto" w:fill="000080"/>
      <w14:ligatures w14:val="none"/>
    </w:rPr>
  </w:style>
  <w:style w:type="paragraph" w:styleId="Date">
    <w:name w:val="Date"/>
    <w:basedOn w:val="Normal"/>
    <w:next w:val="Normal"/>
    <w:link w:val="DateChar"/>
    <w:rsid w:val="00845659"/>
    <w:pPr>
      <w:spacing w:after="0" w:line="240" w:lineRule="auto"/>
      <w:jc w:val="both"/>
    </w:pPr>
    <w:rPr>
      <w:rFonts w:ascii="Arial" w:eastAsia="Times New Roman" w:hAnsi="Arial" w:cs="Times New Roman"/>
      <w:kern w:val="0"/>
      <w:sz w:val="20"/>
      <w14:ligatures w14:val="none"/>
    </w:rPr>
  </w:style>
  <w:style w:type="character" w:customStyle="1" w:styleId="DateChar">
    <w:name w:val="Date Char"/>
    <w:basedOn w:val="DefaultParagraphFont"/>
    <w:link w:val="Date"/>
    <w:rsid w:val="00845659"/>
    <w:rPr>
      <w:rFonts w:ascii="Arial" w:eastAsia="Times New Roman" w:hAnsi="Arial" w:cs="Times New Roman"/>
      <w:kern w:val="0"/>
      <w:sz w:val="20"/>
      <w14:ligatures w14:val="none"/>
    </w:rPr>
  </w:style>
  <w:style w:type="paragraph" w:styleId="NormalWeb">
    <w:name w:val="Normal (Web)"/>
    <w:basedOn w:val="Normal"/>
    <w:unhideWhenUsed/>
    <w:rsid w:val="00845659"/>
    <w:pPr>
      <w:spacing w:before="100" w:beforeAutospacing="1" w:after="100" w:afterAutospacing="1" w:line="240" w:lineRule="auto"/>
    </w:pPr>
    <w:rPr>
      <w:rFonts w:ascii="Times New Roman" w:eastAsia="SimSun" w:hAnsi="Times New Roman" w:cs="Times New Roman"/>
      <w:kern w:val="0"/>
      <w:lang w:eastAsia="zh-CN"/>
      <w14:ligatures w14:val="none"/>
    </w:rPr>
  </w:style>
  <w:style w:type="paragraph" w:customStyle="1" w:styleId="Default">
    <w:name w:val="Default"/>
    <w:rsid w:val="00845659"/>
    <w:pPr>
      <w:autoSpaceDE w:val="0"/>
      <w:autoSpaceDN w:val="0"/>
      <w:adjustRightInd w:val="0"/>
      <w:spacing w:after="0" w:line="240" w:lineRule="auto"/>
    </w:pPr>
    <w:rPr>
      <w:rFonts w:ascii="Arial" w:eastAsia="Times New Roman" w:hAnsi="Arial" w:cs="Arial"/>
      <w:color w:val="000000"/>
      <w:kern w:val="0"/>
      <w:lang w:val="en-GB" w:eastAsia="zh-CN"/>
      <w14:ligatures w14:val="none"/>
    </w:rPr>
  </w:style>
  <w:style w:type="character" w:styleId="PlaceholderText">
    <w:name w:val="Placeholder Text"/>
    <w:basedOn w:val="DefaultParagraphFont"/>
    <w:uiPriority w:val="99"/>
    <w:semiHidden/>
    <w:rsid w:val="00845659"/>
    <w:rPr>
      <w:color w:val="808080"/>
    </w:rPr>
  </w:style>
  <w:style w:type="paragraph" w:styleId="BodyTextIndent2">
    <w:name w:val="Body Text Indent 2"/>
    <w:basedOn w:val="Normal"/>
    <w:link w:val="BodyTextIndent2Char"/>
    <w:rsid w:val="00845659"/>
    <w:pPr>
      <w:spacing w:after="120" w:line="480" w:lineRule="auto"/>
      <w:ind w:left="283"/>
    </w:pPr>
    <w:rPr>
      <w:rFonts w:ascii="Times New Roman" w:eastAsia="Times New Roman" w:hAnsi="Times New Roman" w:cs="Times New Roman"/>
      <w:kern w:val="0"/>
      <w14:ligatures w14:val="none"/>
    </w:rPr>
  </w:style>
  <w:style w:type="character" w:customStyle="1" w:styleId="BodyTextIndent2Char">
    <w:name w:val="Body Text Indent 2 Char"/>
    <w:basedOn w:val="DefaultParagraphFont"/>
    <w:link w:val="BodyTextIndent2"/>
    <w:rsid w:val="00845659"/>
    <w:rPr>
      <w:rFonts w:ascii="Times New Roman" w:eastAsia="Times New Roman" w:hAnsi="Times New Roman" w:cs="Times New Roman"/>
      <w:kern w:val="0"/>
      <w14:ligatures w14:val="none"/>
    </w:rPr>
  </w:style>
  <w:style w:type="character" w:customStyle="1" w:styleId="Style1">
    <w:name w:val="Style1"/>
    <w:basedOn w:val="DefaultParagraphFont"/>
    <w:uiPriority w:val="1"/>
    <w:rsid w:val="00845659"/>
    <w:rPr>
      <w:rFonts w:ascii="Aharoni" w:hAnsi="Aharoni"/>
      <w:color w:val="FF0000"/>
      <w:sz w:val="32"/>
    </w:rPr>
  </w:style>
  <w:style w:type="character" w:customStyle="1" w:styleId="Style2">
    <w:name w:val="Style2"/>
    <w:basedOn w:val="DefaultParagraphFont"/>
    <w:uiPriority w:val="1"/>
    <w:rsid w:val="00845659"/>
    <w:rPr>
      <w:rFonts w:ascii="Aharoni" w:hAnsi="Aharoni"/>
      <w:color w:val="1F497D"/>
      <w:sz w:val="40"/>
    </w:rPr>
  </w:style>
  <w:style w:type="character" w:customStyle="1" w:styleId="Style3">
    <w:name w:val="Style3"/>
    <w:basedOn w:val="DefaultParagraphFont"/>
    <w:uiPriority w:val="1"/>
    <w:qFormat/>
    <w:rsid w:val="00845659"/>
    <w:rPr>
      <w:rFonts w:ascii="Arial" w:hAnsi="Arial"/>
      <w:b/>
      <w:color w:val="1F497D"/>
      <w:sz w:val="24"/>
    </w:rPr>
  </w:style>
  <w:style w:type="character" w:customStyle="1" w:styleId="UnresolvedMention1">
    <w:name w:val="Unresolved Mention1"/>
    <w:basedOn w:val="DefaultParagraphFont"/>
    <w:uiPriority w:val="99"/>
    <w:semiHidden/>
    <w:unhideWhenUsed/>
    <w:rsid w:val="00845659"/>
    <w:rPr>
      <w:color w:val="808080"/>
      <w:shd w:val="clear" w:color="auto" w:fill="E6E6E6"/>
    </w:rPr>
  </w:style>
  <w:style w:type="character" w:customStyle="1" w:styleId="UnresolvedMention2">
    <w:name w:val="Unresolved Mention2"/>
    <w:basedOn w:val="DefaultParagraphFont"/>
    <w:uiPriority w:val="99"/>
    <w:semiHidden/>
    <w:unhideWhenUsed/>
    <w:rsid w:val="00845659"/>
    <w:rPr>
      <w:color w:val="605E5C"/>
      <w:shd w:val="clear" w:color="auto" w:fill="E1DFDD"/>
    </w:rPr>
  </w:style>
  <w:style w:type="character" w:styleId="UnresolvedMention">
    <w:name w:val="Unresolved Mention"/>
    <w:basedOn w:val="DefaultParagraphFont"/>
    <w:uiPriority w:val="99"/>
    <w:semiHidden/>
    <w:unhideWhenUsed/>
    <w:rsid w:val="00130156"/>
    <w:rPr>
      <w:color w:val="605E5C"/>
      <w:shd w:val="clear" w:color="auto" w:fill="E1DFDD"/>
    </w:rPr>
  </w:style>
  <w:style w:type="character" w:styleId="Mention">
    <w:name w:val="Mention"/>
    <w:basedOn w:val="DefaultParagraphFont"/>
    <w:uiPriority w:val="99"/>
    <w:unhideWhenUsed/>
    <w:rsid w:val="00E01B11"/>
    <w:rPr>
      <w:color w:val="2B579A"/>
      <w:shd w:val="clear" w:color="auto" w:fill="E1DFDD"/>
    </w:rPr>
  </w:style>
  <w:style w:type="character" w:styleId="BookTitle">
    <w:name w:val="Book Title"/>
    <w:basedOn w:val="DefaultParagraphFont"/>
    <w:uiPriority w:val="33"/>
    <w:qFormat/>
    <w:rsid w:val="005D4DD7"/>
    <w:rPr>
      <w:b/>
      <w:bCs/>
      <w:i/>
      <w:iCs/>
      <w:spacing w:val="5"/>
    </w:rPr>
  </w:style>
  <w:style w:type="character" w:styleId="Emphasis">
    <w:name w:val="Emphasis"/>
    <w:basedOn w:val="DefaultParagraphFont"/>
    <w:uiPriority w:val="20"/>
    <w:qFormat/>
    <w:rsid w:val="005D4DD7"/>
    <w:rPr>
      <w:i/>
      <w:iCs/>
    </w:rPr>
  </w:style>
  <w:style w:type="paragraph" w:styleId="NoSpacing">
    <w:name w:val="No Spacing"/>
    <w:uiPriority w:val="1"/>
    <w:qFormat/>
    <w:rsid w:val="005D4DD7"/>
    <w:pPr>
      <w:spacing w:after="0" w:line="240" w:lineRule="auto"/>
    </w:pPr>
  </w:style>
  <w:style w:type="character" w:styleId="Strong">
    <w:name w:val="Strong"/>
    <w:basedOn w:val="DefaultParagraphFont"/>
    <w:uiPriority w:val="22"/>
    <w:qFormat/>
    <w:rsid w:val="005D4DD7"/>
    <w:rPr>
      <w:b/>
      <w:bCs/>
    </w:rPr>
  </w:style>
  <w:style w:type="character" w:styleId="SubtleEmphasis">
    <w:name w:val="Subtle Emphasis"/>
    <w:basedOn w:val="DefaultParagraphFont"/>
    <w:uiPriority w:val="19"/>
    <w:qFormat/>
    <w:rsid w:val="005D4DD7"/>
    <w:rPr>
      <w:i/>
      <w:iCs/>
      <w:color w:val="404040" w:themeColor="text1" w:themeTint="BF"/>
    </w:rPr>
  </w:style>
  <w:style w:type="character" w:styleId="SubtleReference">
    <w:name w:val="Subtle Reference"/>
    <w:basedOn w:val="DefaultParagraphFont"/>
    <w:uiPriority w:val="31"/>
    <w:qFormat/>
    <w:rsid w:val="005D4DD7"/>
    <w:rPr>
      <w:smallCaps/>
      <w:color w:val="5A5A5A" w:themeColor="text1" w:themeTint="A5"/>
    </w:rPr>
  </w:style>
  <w:style w:type="paragraph" w:styleId="TOCHeading">
    <w:name w:val="TOC Heading"/>
    <w:basedOn w:val="Heading1"/>
    <w:next w:val="Normal"/>
    <w:uiPriority w:val="39"/>
    <w:semiHidden/>
    <w:unhideWhenUsed/>
    <w:qFormat/>
    <w:rsid w:val="005D4DD7"/>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96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ho.int/about/ethics/en/"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who.int/about/finances-accountability/procurement/en/"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ho.int/about/finances-accountability/procurement/en/"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who.int/about/finances-accountability/procurement/en/"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E257AE71-45BC-4DCB-96B3-DA271CCDED8C}">
    <t:Anchor>
      <t:Comment id="1783916631"/>
    </t:Anchor>
    <t:History>
      <t:Event id="{C50148CC-F80A-41F4-996E-579896780CE5}" time="2026-10-28T13:42:53.536Z">
        <t:Attribution userId="S::aleksieievo@who.int::9ce639ed-dba6-4be5-a102-000b95211828" userProvider="AD" userName="ALEKSIEIEV, Oleksii"/>
        <t:Anchor>
          <t:Comment id="1783916631"/>
        </t:Anchor>
        <t:Create/>
      </t:Event>
      <t:Event id="{D6F335FA-9A1E-4DE8-8158-736D13C89B77}" time="2026-10-28T13:42:53.536Z">
        <t:Attribution userId="S::aleksieievo@who.int::9ce639ed-dba6-4be5-a102-000b95211828" userProvider="AD" userName="ALEKSIEIEV, Oleksii"/>
        <t:Anchor>
          <t:Comment id="1783916631"/>
        </t:Anchor>
        <t:Assign userId="S::hemmingsenb@who.int::7ee4ff1e-e32d-46d5-acca-fa5e849d63d2" userProvider="AD" userName="HEMMINGSEN, Bianca"/>
      </t:Event>
      <t:Event id="{24ADF472-2500-4ADE-8712-6BEC088D917A}" time="2026-10-28T13:42:53.536Z">
        <t:Attribution userId="S::aleksieievo@who.int::9ce639ed-dba6-4be5-a102-000b95211828" userProvider="AD" userName="ALEKSIEIEV, Oleksii"/>
        <t:Anchor>
          <t:Comment id="1783916631"/>
        </t:Anchor>
        <t:SetTitle title="@HEMMINGSEN, Bianca could we go with this title? Just to distinguish this RFP from the one conducted in 2025, Kindly confirm"/>
      </t:Event>
      <t:Event id="{4F742C81-3A58-4E63-8563-537E508640CD}" time="2026-10-29T09:44:42.152Z">
        <t:Attribution userId="S::aleksieievo@who.int::9ce639ed-dba6-4be5-a102-000b95211828" userProvider="AD" userName="ALEKSIEIEV, Oleksii"/>
        <t:Progress percentComplete="100"/>
      </t:Event>
    </t:History>
  </t:Task>
  <t:Task id="{4A64A484-0943-4845-BEAE-3EAB6A03ECDD}">
    <t:Anchor>
      <t:Comment id="1843458813"/>
    </t:Anchor>
    <t:History>
      <t:Event id="{DF2AB432-7257-4158-988E-CE2C6EF4EE9A}" time="2026-10-28T13:45:57.243Z">
        <t:Attribution userId="S::aleksieievo@who.int::9ce639ed-dba6-4be5-a102-000b95211828" userProvider="AD" userName="ALEKSIEIEV, Oleksii"/>
        <t:Anchor>
          <t:Comment id="1843458813"/>
        </t:Anchor>
        <t:Create/>
      </t:Event>
      <t:Event id="{ADC62673-7F2C-43DA-8756-3FF3064A934D}" time="2026-10-28T13:45:57.243Z">
        <t:Attribution userId="S::aleksieievo@who.int::9ce639ed-dba6-4be5-a102-000b95211828" userProvider="AD" userName="ALEKSIEIEV, Oleksii"/>
        <t:Anchor>
          <t:Comment id="1843458813"/>
        </t:Anchor>
        <t:Assign userId="S::hemmingsenb@who.int::7ee4ff1e-e32d-46d5-acca-fa5e849d63d2" userProvider="AD" userName="HEMMINGSEN, Bianca"/>
      </t:Event>
      <t:Event id="{ED926BCD-D62E-48AD-AE9E-D7459C1318C7}" time="2026-10-28T13:45:57.243Z">
        <t:Attribution userId="S::aleksieievo@who.int::9ce639ed-dba6-4be5-a102-000b95211828" userProvider="AD" userName="ALEKSIEIEV, Oleksii"/>
        <t:Anchor>
          <t:Comment id="1843458813"/>
        </t:Anchor>
        <t:SetTitle title="@HEMMINGSEN, Bianca please replace this. HR doesn’t allow it as it’s considered a staff func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A4E0ABF6B0D14D83A537D80CF1ACD8" ma:contentTypeVersion="19" ma:contentTypeDescription="Create a new document." ma:contentTypeScope="" ma:versionID="d9e0f0a6ba8c16998646a3b74dd52ff0">
  <xsd:schema xmlns:xsd="http://www.w3.org/2001/XMLSchema" xmlns:xs="http://www.w3.org/2001/XMLSchema" xmlns:p="http://schemas.microsoft.com/office/2006/metadata/properties" xmlns:ns2="75b4489a-6f87-446a-9bcc-b4397debeeb2" xmlns:ns3="64262c44-d728-48a2-aa86-26cd97f7ba09" targetNamespace="http://schemas.microsoft.com/office/2006/metadata/properties" ma:root="true" ma:fieldsID="10d1608ec1792409abe7d89ce858da4c" ns2:_="" ns3:_="">
    <xsd:import namespace="75b4489a-6f87-446a-9bcc-b4397debeeb2"/>
    <xsd:import namespace="64262c44-d728-48a2-aa86-26cd97f7ba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4489a-6f87-446a-9bcc-b4397debe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262c44-d728-48a2-aa86-26cd97f7ba0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8d62ab2-4a6f-429a-880c-b1bbdca12c8b}" ma:internalName="TaxCatchAll" ma:showField="CatchAllData" ma:web="64262c44-d728-48a2-aa86-26cd97f7ba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b4489a-6f87-446a-9bcc-b4397debeeb2">
      <Terms xmlns="http://schemas.microsoft.com/office/infopath/2007/PartnerControls"/>
    </lcf76f155ced4ddcb4097134ff3c332f>
    <TaxCatchAll xmlns="64262c44-d728-48a2-aa86-26cd97f7ba09" xsi:nil="true"/>
  </documentManagement>
</p:properties>
</file>

<file path=customXml/itemProps1.xml><?xml version="1.0" encoding="utf-8"?>
<ds:datastoreItem xmlns:ds="http://schemas.openxmlformats.org/officeDocument/2006/customXml" ds:itemID="{2E994982-EE5C-469C-B309-F6218B246941}">
  <ds:schemaRefs>
    <ds:schemaRef ds:uri="http://schemas.microsoft.com/sharepoint/v3/contenttype/forms"/>
  </ds:schemaRefs>
</ds:datastoreItem>
</file>

<file path=customXml/itemProps2.xml><?xml version="1.0" encoding="utf-8"?>
<ds:datastoreItem xmlns:ds="http://schemas.openxmlformats.org/officeDocument/2006/customXml" ds:itemID="{BDB56CD5-8803-4FA4-BB87-A284B4438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4489a-6f87-446a-9bcc-b4397debeeb2"/>
    <ds:schemaRef ds:uri="64262c44-d728-48a2-aa86-26cd97f7ba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EB3F2-A7C4-49C9-91F8-7EAD2520D236}">
  <ds:schemaRefs>
    <ds:schemaRef ds:uri="http://schemas.microsoft.com/office/2006/metadata/properties"/>
    <ds:schemaRef ds:uri="http://schemas.microsoft.com/office/infopath/2007/PartnerControls"/>
    <ds:schemaRef ds:uri="75b4489a-6f87-446a-9bcc-b4397debeeb2"/>
    <ds:schemaRef ds:uri="64262c44-d728-48a2-aa86-26cd97f7ba0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5147</Words>
  <Characters>28211</Characters>
  <Application>Microsoft Office Word</Application>
  <DocSecurity>0</DocSecurity>
  <Lines>613</Lines>
  <Paragraphs>285</Paragraphs>
  <ScaleCrop>false</ScaleCrop>
  <Company/>
  <LinksUpToDate>false</LinksUpToDate>
  <CharactersWithSpaces>33073</CharactersWithSpaces>
  <SharedDoc>false</SharedDoc>
  <HLinks>
    <vt:vector size="24" baseType="variant">
      <vt:variant>
        <vt:i4>8061028</vt:i4>
      </vt:variant>
      <vt:variant>
        <vt:i4>9</vt:i4>
      </vt:variant>
      <vt:variant>
        <vt:i4>0</vt:i4>
      </vt:variant>
      <vt:variant>
        <vt:i4>5</vt:i4>
      </vt:variant>
      <vt:variant>
        <vt:lpwstr>http://www.who.int/about/ethics/en/</vt:lpwstr>
      </vt:variant>
      <vt:variant>
        <vt:lpwstr/>
      </vt:variant>
      <vt:variant>
        <vt:i4>5505024</vt:i4>
      </vt:variant>
      <vt:variant>
        <vt:i4>6</vt:i4>
      </vt:variant>
      <vt:variant>
        <vt:i4>0</vt:i4>
      </vt:variant>
      <vt:variant>
        <vt:i4>5</vt:i4>
      </vt:variant>
      <vt:variant>
        <vt:lpwstr>http://www.who.int/about/finances-accountability/procurement/en/</vt:lpwstr>
      </vt:variant>
      <vt:variant>
        <vt:lpwstr/>
      </vt:variant>
      <vt:variant>
        <vt:i4>5505024</vt:i4>
      </vt:variant>
      <vt:variant>
        <vt:i4>3</vt:i4>
      </vt:variant>
      <vt:variant>
        <vt:i4>0</vt:i4>
      </vt:variant>
      <vt:variant>
        <vt:i4>5</vt:i4>
      </vt:variant>
      <vt:variant>
        <vt:lpwstr>http://www.who.int/about/finances-accountability/procurement/en/</vt:lpwstr>
      </vt:variant>
      <vt:variant>
        <vt:lpwstr/>
      </vt:variant>
      <vt:variant>
        <vt:i4>5505024</vt:i4>
      </vt:variant>
      <vt:variant>
        <vt:i4>0</vt:i4>
      </vt:variant>
      <vt:variant>
        <vt:i4>0</vt:i4>
      </vt:variant>
      <vt:variant>
        <vt:i4>5</vt:i4>
      </vt:variant>
      <vt:variant>
        <vt:lpwstr>http://www.who.int/about/finances-accountability/procurement/en/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MILLAN, Santiago</dc:creator>
  <cp:keywords/>
  <dc:description/>
  <cp:lastModifiedBy>ALEKSIEIEV, Oleksii</cp:lastModifiedBy>
  <cp:revision>2</cp:revision>
  <dcterms:created xsi:type="dcterms:W3CDTF">2026-10-30T16:06:00Z</dcterms:created>
  <dcterms:modified xsi:type="dcterms:W3CDTF">2026-10-30T16:06:00Z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0x0101004DA4E0ABF6B0D14D83A537D80CF1ACD8</vt:lpwstr>
  </property>
  <property fmtid="{D5CDD505-2E9C-101B-9397-08002B2CF9AE}" pid="3" name="MediaServiceImageTags">
    <vt:lpwstr/>
  </property>
  <property fmtid="{D5CDD505-2E9C-101B-9397-08002B2CF9AE}" pid="4" name="docLang">
    <vt:lpwstr>en</vt:lpwstr>
  </property>
</Properties>
</file>