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8557B" w14:textId="77777777" w:rsidR="0038755B" w:rsidRPr="00643CEE" w:rsidRDefault="0038755B" w:rsidP="006D1F9D">
      <w:pPr>
        <w:pStyle w:val="Sinespaciado"/>
        <w:spacing w:line="276" w:lineRule="auto"/>
        <w:jc w:val="center"/>
        <w:rPr>
          <w:rFonts w:ascii="Aptos" w:hAnsi="Aptos" w:cs="Noto Sans"/>
          <w:b/>
          <w:sz w:val="20"/>
          <w:szCs w:val="20"/>
        </w:rPr>
      </w:pPr>
    </w:p>
    <w:p w14:paraId="523DE9D3" w14:textId="77777777" w:rsidR="00E54CD6" w:rsidRPr="00643CEE" w:rsidRDefault="00E54CD6" w:rsidP="006D1F9D">
      <w:pPr>
        <w:pStyle w:val="Sinespaciado"/>
        <w:spacing w:line="276" w:lineRule="auto"/>
        <w:jc w:val="center"/>
        <w:rPr>
          <w:rFonts w:ascii="Aptos" w:hAnsi="Aptos" w:cs="Noto Sans"/>
          <w:b/>
          <w:u w:val="single"/>
        </w:rPr>
      </w:pPr>
    </w:p>
    <w:p w14:paraId="32E07AA3" w14:textId="2210553F" w:rsidR="00E54CD6" w:rsidRPr="00643CEE" w:rsidRDefault="00D1354B" w:rsidP="00643CEE">
      <w:pPr>
        <w:pStyle w:val="Sinespaciado"/>
        <w:spacing w:line="276" w:lineRule="auto"/>
        <w:jc w:val="center"/>
        <w:rPr>
          <w:rFonts w:ascii="Aptos" w:hAnsi="Aptos" w:cs="Noto Sans"/>
          <w:b/>
          <w:u w:val="single"/>
        </w:rPr>
      </w:pPr>
      <w:r>
        <w:rPr>
          <w:rFonts w:ascii="Aptos" w:hAnsi="Aptos" w:cs="Noto Sans"/>
          <w:b/>
          <w:u w:val="single"/>
        </w:rPr>
        <w:t xml:space="preserve">Annex B: </w:t>
      </w:r>
      <w:r w:rsidR="00F77E70" w:rsidRPr="00643CEE">
        <w:rPr>
          <w:rFonts w:ascii="Aptos" w:hAnsi="Aptos" w:cs="Noto Sans"/>
          <w:b/>
          <w:u w:val="single"/>
        </w:rPr>
        <w:t>TERMS OF REFERENCE (TOR)</w:t>
      </w:r>
    </w:p>
    <w:p w14:paraId="2325059C" w14:textId="5566621B" w:rsidR="00E973D6" w:rsidRDefault="5EE2A75C" w:rsidP="30D39E45">
      <w:pPr>
        <w:pStyle w:val="Sinespaciado"/>
        <w:spacing w:line="276" w:lineRule="auto"/>
        <w:jc w:val="center"/>
        <w:rPr>
          <w:rFonts w:ascii="Aptos" w:hAnsi="Aptos" w:cs="Noto Sans"/>
          <w:b/>
          <w:bCs/>
          <w:u w:val="single"/>
        </w:rPr>
      </w:pPr>
      <w:r w:rsidRPr="30D39E45">
        <w:rPr>
          <w:rFonts w:ascii="Aptos" w:hAnsi="Aptos" w:cs="Noto Sans"/>
          <w:b/>
          <w:bCs/>
          <w:u w:val="single"/>
        </w:rPr>
        <w:t>RFPS FOR</w:t>
      </w:r>
      <w:r w:rsidR="0B5A5F79" w:rsidRPr="30D39E45">
        <w:rPr>
          <w:rFonts w:ascii="Aptos" w:hAnsi="Aptos" w:cs="Noto Sans"/>
          <w:b/>
          <w:bCs/>
          <w:u w:val="single"/>
        </w:rPr>
        <w:t xml:space="preserve"> THE</w:t>
      </w:r>
      <w:r w:rsidRPr="30D39E45">
        <w:rPr>
          <w:rFonts w:ascii="Aptos" w:hAnsi="Aptos" w:cs="Noto Sans"/>
          <w:b/>
          <w:bCs/>
          <w:u w:val="single"/>
        </w:rPr>
        <w:t xml:space="preserve"> </w:t>
      </w:r>
      <w:r w:rsidR="17930AF9" w:rsidRPr="30D39E45">
        <w:rPr>
          <w:rFonts w:ascii="Aptos" w:hAnsi="Aptos" w:cs="Noto Sans"/>
          <w:b/>
          <w:bCs/>
          <w:u w:val="single"/>
        </w:rPr>
        <w:t>PROVISION OF DIGITAL INTELLIGENCE</w:t>
      </w:r>
      <w:r w:rsidR="6C02913C" w:rsidRPr="30D39E45">
        <w:rPr>
          <w:rFonts w:ascii="Aptos" w:hAnsi="Aptos" w:cs="Noto Sans"/>
          <w:b/>
          <w:bCs/>
          <w:u w:val="single"/>
        </w:rPr>
        <w:t xml:space="preserve"> AND SEO</w:t>
      </w:r>
      <w:r w:rsidR="17930AF9" w:rsidRPr="30D39E45">
        <w:rPr>
          <w:rFonts w:ascii="Aptos" w:hAnsi="Aptos" w:cs="Noto Sans"/>
          <w:b/>
          <w:bCs/>
          <w:u w:val="single"/>
        </w:rPr>
        <w:t xml:space="preserve"> SERVICES</w:t>
      </w:r>
    </w:p>
    <w:p w14:paraId="51D5D16F" w14:textId="77777777" w:rsidR="007F5C2A" w:rsidRPr="00943A06" w:rsidRDefault="007F5C2A" w:rsidP="006D1F9D">
      <w:pPr>
        <w:pStyle w:val="Sinespaciado"/>
        <w:spacing w:line="276" w:lineRule="auto"/>
        <w:jc w:val="center"/>
        <w:rPr>
          <w:rFonts w:ascii="Aptos" w:hAnsi="Aptos" w:cs="Noto Sans"/>
          <w:b/>
          <w:u w:val="single"/>
        </w:rPr>
      </w:pPr>
    </w:p>
    <w:sdt>
      <w:sdtPr>
        <w:rPr>
          <w:rFonts w:ascii="Times New Roman" w:eastAsia="Times New Roman" w:hAnsi="Times New Roman" w:cs="Times New Roman"/>
          <w:color w:val="auto"/>
          <w:sz w:val="22"/>
          <w:szCs w:val="22"/>
          <w:lang w:val="es-ES"/>
        </w:rPr>
        <w:id w:val="-2109426317"/>
        <w:docPartObj>
          <w:docPartGallery w:val="Table of Contents"/>
          <w:docPartUnique/>
        </w:docPartObj>
      </w:sdtPr>
      <w:sdtEndPr>
        <w:rPr>
          <w:b/>
          <w:bCs/>
          <w:lang w:val="en-US"/>
        </w:rPr>
      </w:sdtEndPr>
      <w:sdtContent>
        <w:p w14:paraId="3BB6FBCD" w14:textId="3254E19A" w:rsidR="00D67520" w:rsidRDefault="00D67520">
          <w:pPr>
            <w:pStyle w:val="TtuloTDC"/>
          </w:pPr>
        </w:p>
        <w:p w14:paraId="2DC98FEB" w14:textId="687C81E9" w:rsidR="009B6B86" w:rsidRDefault="00D67520">
          <w:pPr>
            <w:pStyle w:val="TDC2"/>
            <w:rPr>
              <w:rFonts w:asciiTheme="minorHAnsi" w:eastAsiaTheme="minorEastAsia" w:hAnsiTheme="minorHAnsi" w:cstheme="minorBidi"/>
              <w:noProof/>
              <w:kern w:val="2"/>
              <w:sz w:val="24"/>
              <w:szCs w:val="24"/>
              <w:lang w:val="es-ES" w:eastAsia="es-ES"/>
              <w14:ligatures w14:val="standardContextual"/>
            </w:rPr>
          </w:pPr>
          <w:r>
            <w:fldChar w:fldCharType="begin"/>
          </w:r>
          <w:r>
            <w:instrText xml:space="preserve"> TOC \o "1-3" \h \z \u </w:instrText>
          </w:r>
          <w:r>
            <w:fldChar w:fldCharType="separate"/>
          </w:r>
          <w:hyperlink w:anchor="_Toc242365875" w:history="1">
            <w:r w:rsidR="009B6B86" w:rsidRPr="00960907">
              <w:rPr>
                <w:rStyle w:val="Hipervnculo"/>
                <w:rFonts w:ascii="Aptos" w:hAnsi="Aptos"/>
                <w:b/>
                <w:bCs/>
                <w:noProof/>
              </w:rPr>
              <w:t>I.</w:t>
            </w:r>
            <w:r w:rsidR="009B6B86">
              <w:rPr>
                <w:rFonts w:asciiTheme="minorHAnsi" w:eastAsiaTheme="minorEastAsia" w:hAnsiTheme="minorHAnsi" w:cstheme="minorBidi"/>
                <w:noProof/>
                <w:kern w:val="2"/>
                <w:sz w:val="24"/>
                <w:szCs w:val="24"/>
                <w:lang w:val="es-ES" w:eastAsia="es-ES"/>
                <w14:ligatures w14:val="standardContextual"/>
              </w:rPr>
              <w:tab/>
            </w:r>
            <w:r w:rsidR="009B6B86" w:rsidRPr="00960907">
              <w:rPr>
                <w:rStyle w:val="Hipervnculo"/>
                <w:rFonts w:ascii="Aptos" w:hAnsi="Aptos"/>
                <w:b/>
                <w:bCs/>
                <w:noProof/>
              </w:rPr>
              <w:t>BACKGROUND AND CONTEXT</w:t>
            </w:r>
            <w:r w:rsidR="009B6B86">
              <w:rPr>
                <w:noProof/>
                <w:webHidden/>
              </w:rPr>
              <w:tab/>
            </w:r>
            <w:r w:rsidR="009B6B86">
              <w:rPr>
                <w:noProof/>
                <w:webHidden/>
              </w:rPr>
              <w:fldChar w:fldCharType="begin"/>
            </w:r>
            <w:r w:rsidR="009B6B86">
              <w:rPr>
                <w:noProof/>
                <w:webHidden/>
              </w:rPr>
              <w:instrText xml:space="preserve"> PAGEREF _Toc242365875 \h </w:instrText>
            </w:r>
            <w:r w:rsidR="009B6B86">
              <w:rPr>
                <w:noProof/>
                <w:webHidden/>
              </w:rPr>
            </w:r>
            <w:r w:rsidR="009B6B86">
              <w:rPr>
                <w:noProof/>
                <w:webHidden/>
              </w:rPr>
              <w:fldChar w:fldCharType="separate"/>
            </w:r>
            <w:r w:rsidR="009B6B86">
              <w:rPr>
                <w:noProof/>
                <w:webHidden/>
              </w:rPr>
              <w:t>3</w:t>
            </w:r>
            <w:r w:rsidR="009B6B86">
              <w:rPr>
                <w:noProof/>
                <w:webHidden/>
              </w:rPr>
              <w:fldChar w:fldCharType="end"/>
            </w:r>
          </w:hyperlink>
        </w:p>
        <w:p w14:paraId="28A2E5CA" w14:textId="495E8363" w:rsidR="009B6B86" w:rsidRDefault="009B6B86">
          <w:pPr>
            <w:pStyle w:val="TDC2"/>
            <w:rPr>
              <w:rFonts w:asciiTheme="minorHAnsi" w:eastAsiaTheme="minorEastAsia" w:hAnsiTheme="minorHAnsi" w:cstheme="minorBidi"/>
              <w:noProof/>
              <w:kern w:val="2"/>
              <w:sz w:val="24"/>
              <w:szCs w:val="24"/>
              <w:lang w:val="es-ES" w:eastAsia="es-ES"/>
              <w14:ligatures w14:val="standardContextual"/>
            </w:rPr>
          </w:pPr>
          <w:hyperlink w:anchor="_Toc242365876" w:history="1">
            <w:r w:rsidRPr="00960907">
              <w:rPr>
                <w:rStyle w:val="Hipervnculo"/>
                <w:rFonts w:ascii="Aptos" w:hAnsi="Aptos"/>
                <w:b/>
                <w:bCs/>
                <w:noProof/>
              </w:rPr>
              <w:t>II.</w:t>
            </w:r>
            <w:r>
              <w:rPr>
                <w:rFonts w:asciiTheme="minorHAnsi" w:eastAsiaTheme="minorEastAsia" w:hAnsiTheme="minorHAnsi" w:cstheme="minorBidi"/>
                <w:noProof/>
                <w:kern w:val="2"/>
                <w:sz w:val="24"/>
                <w:szCs w:val="24"/>
                <w:lang w:val="es-ES" w:eastAsia="es-ES"/>
                <w14:ligatures w14:val="standardContextual"/>
              </w:rPr>
              <w:tab/>
            </w:r>
            <w:r w:rsidRPr="00960907">
              <w:rPr>
                <w:rStyle w:val="Hipervnculo"/>
                <w:rFonts w:ascii="Aptos" w:hAnsi="Aptos"/>
                <w:b/>
                <w:bCs/>
                <w:noProof/>
              </w:rPr>
              <w:t>PURPOSE AND OBJECTIVES</w:t>
            </w:r>
            <w:r>
              <w:rPr>
                <w:noProof/>
                <w:webHidden/>
              </w:rPr>
              <w:tab/>
            </w:r>
            <w:r>
              <w:rPr>
                <w:noProof/>
                <w:webHidden/>
              </w:rPr>
              <w:fldChar w:fldCharType="begin"/>
            </w:r>
            <w:r>
              <w:rPr>
                <w:noProof/>
                <w:webHidden/>
              </w:rPr>
              <w:instrText xml:space="preserve"> PAGEREF _Toc242365876 \h </w:instrText>
            </w:r>
            <w:r>
              <w:rPr>
                <w:noProof/>
                <w:webHidden/>
              </w:rPr>
            </w:r>
            <w:r>
              <w:rPr>
                <w:noProof/>
                <w:webHidden/>
              </w:rPr>
              <w:fldChar w:fldCharType="separate"/>
            </w:r>
            <w:r>
              <w:rPr>
                <w:noProof/>
                <w:webHidden/>
              </w:rPr>
              <w:t>3</w:t>
            </w:r>
            <w:r>
              <w:rPr>
                <w:noProof/>
                <w:webHidden/>
              </w:rPr>
              <w:fldChar w:fldCharType="end"/>
            </w:r>
          </w:hyperlink>
        </w:p>
        <w:p w14:paraId="0C5651CC" w14:textId="2FE395B7" w:rsidR="009B6B86" w:rsidRDefault="009B6B86">
          <w:pPr>
            <w:pStyle w:val="TDC2"/>
            <w:rPr>
              <w:rFonts w:asciiTheme="minorHAnsi" w:eastAsiaTheme="minorEastAsia" w:hAnsiTheme="minorHAnsi" w:cstheme="minorBidi"/>
              <w:noProof/>
              <w:kern w:val="2"/>
              <w:sz w:val="24"/>
              <w:szCs w:val="24"/>
              <w:lang w:val="es-ES" w:eastAsia="es-ES"/>
              <w14:ligatures w14:val="standardContextual"/>
            </w:rPr>
          </w:pPr>
          <w:hyperlink w:anchor="_Toc242365877" w:history="1">
            <w:r w:rsidRPr="00960907">
              <w:rPr>
                <w:rStyle w:val="Hipervnculo"/>
                <w:rFonts w:ascii="Aptos" w:hAnsi="Aptos"/>
                <w:b/>
                <w:bCs/>
                <w:noProof/>
              </w:rPr>
              <w:t>III.</w:t>
            </w:r>
            <w:r>
              <w:rPr>
                <w:rFonts w:asciiTheme="minorHAnsi" w:eastAsiaTheme="minorEastAsia" w:hAnsiTheme="minorHAnsi" w:cstheme="minorBidi"/>
                <w:noProof/>
                <w:kern w:val="2"/>
                <w:sz w:val="24"/>
                <w:szCs w:val="24"/>
                <w:lang w:val="es-ES" w:eastAsia="es-ES"/>
                <w14:ligatures w14:val="standardContextual"/>
              </w:rPr>
              <w:tab/>
            </w:r>
            <w:r w:rsidRPr="00960907">
              <w:rPr>
                <w:rStyle w:val="Hipervnculo"/>
                <w:rFonts w:ascii="Aptos" w:hAnsi="Aptos"/>
                <w:b/>
                <w:bCs/>
                <w:noProof/>
              </w:rPr>
              <w:t>SCOPE OF WORK – ACTIVITIES</w:t>
            </w:r>
            <w:r>
              <w:rPr>
                <w:noProof/>
                <w:webHidden/>
              </w:rPr>
              <w:tab/>
            </w:r>
            <w:r>
              <w:rPr>
                <w:noProof/>
                <w:webHidden/>
              </w:rPr>
              <w:fldChar w:fldCharType="begin"/>
            </w:r>
            <w:r>
              <w:rPr>
                <w:noProof/>
                <w:webHidden/>
              </w:rPr>
              <w:instrText xml:space="preserve"> PAGEREF _Toc242365877 \h </w:instrText>
            </w:r>
            <w:r>
              <w:rPr>
                <w:noProof/>
                <w:webHidden/>
              </w:rPr>
            </w:r>
            <w:r>
              <w:rPr>
                <w:noProof/>
                <w:webHidden/>
              </w:rPr>
              <w:fldChar w:fldCharType="separate"/>
            </w:r>
            <w:r>
              <w:rPr>
                <w:noProof/>
                <w:webHidden/>
              </w:rPr>
              <w:t>4</w:t>
            </w:r>
            <w:r>
              <w:rPr>
                <w:noProof/>
                <w:webHidden/>
              </w:rPr>
              <w:fldChar w:fldCharType="end"/>
            </w:r>
          </w:hyperlink>
        </w:p>
        <w:p w14:paraId="668CC9A9" w14:textId="3AFDDB6A" w:rsidR="009B6B86" w:rsidRDefault="009B6B86">
          <w:pPr>
            <w:pStyle w:val="TDC2"/>
            <w:rPr>
              <w:rFonts w:asciiTheme="minorHAnsi" w:eastAsiaTheme="minorEastAsia" w:hAnsiTheme="minorHAnsi" w:cstheme="minorBidi"/>
              <w:noProof/>
              <w:kern w:val="2"/>
              <w:sz w:val="24"/>
              <w:szCs w:val="24"/>
              <w:lang w:val="es-ES" w:eastAsia="es-ES"/>
              <w14:ligatures w14:val="standardContextual"/>
            </w:rPr>
          </w:pPr>
          <w:hyperlink w:anchor="_Toc242365878" w:history="1">
            <w:r w:rsidRPr="00960907">
              <w:rPr>
                <w:rStyle w:val="Hipervnculo"/>
                <w:rFonts w:ascii="Aptos" w:eastAsia="Arial" w:hAnsi="Aptos"/>
                <w:b/>
                <w:bCs/>
                <w:noProof/>
              </w:rPr>
              <w:t>IV.</w:t>
            </w:r>
            <w:r>
              <w:rPr>
                <w:rFonts w:asciiTheme="minorHAnsi" w:eastAsiaTheme="minorEastAsia" w:hAnsiTheme="minorHAnsi" w:cstheme="minorBidi"/>
                <w:noProof/>
                <w:kern w:val="2"/>
                <w:sz w:val="24"/>
                <w:szCs w:val="24"/>
                <w:lang w:val="es-ES" w:eastAsia="es-ES"/>
                <w14:ligatures w14:val="standardContextual"/>
              </w:rPr>
              <w:tab/>
            </w:r>
            <w:r w:rsidRPr="00960907">
              <w:rPr>
                <w:rStyle w:val="Hipervnculo"/>
                <w:rFonts w:ascii="Aptos" w:hAnsi="Aptos"/>
                <w:b/>
                <w:bCs/>
                <w:noProof/>
              </w:rPr>
              <w:t>CONTRACTUAL APPROACH</w:t>
            </w:r>
            <w:r>
              <w:rPr>
                <w:noProof/>
                <w:webHidden/>
              </w:rPr>
              <w:tab/>
            </w:r>
            <w:r>
              <w:rPr>
                <w:noProof/>
                <w:webHidden/>
              </w:rPr>
              <w:fldChar w:fldCharType="begin"/>
            </w:r>
            <w:r>
              <w:rPr>
                <w:noProof/>
                <w:webHidden/>
              </w:rPr>
              <w:instrText xml:space="preserve"> PAGEREF _Toc242365878 \h </w:instrText>
            </w:r>
            <w:r>
              <w:rPr>
                <w:noProof/>
                <w:webHidden/>
              </w:rPr>
            </w:r>
            <w:r>
              <w:rPr>
                <w:noProof/>
                <w:webHidden/>
              </w:rPr>
              <w:fldChar w:fldCharType="separate"/>
            </w:r>
            <w:r>
              <w:rPr>
                <w:noProof/>
                <w:webHidden/>
              </w:rPr>
              <w:t>5</w:t>
            </w:r>
            <w:r>
              <w:rPr>
                <w:noProof/>
                <w:webHidden/>
              </w:rPr>
              <w:fldChar w:fldCharType="end"/>
            </w:r>
          </w:hyperlink>
        </w:p>
        <w:p w14:paraId="42214E55" w14:textId="55F18F5A" w:rsidR="009B6B86" w:rsidRDefault="009B6B86">
          <w:pPr>
            <w:pStyle w:val="TDC2"/>
            <w:rPr>
              <w:rFonts w:asciiTheme="minorHAnsi" w:eastAsiaTheme="minorEastAsia" w:hAnsiTheme="minorHAnsi" w:cstheme="minorBidi"/>
              <w:noProof/>
              <w:kern w:val="2"/>
              <w:sz w:val="24"/>
              <w:szCs w:val="24"/>
              <w:lang w:val="es-ES" w:eastAsia="es-ES"/>
              <w14:ligatures w14:val="standardContextual"/>
            </w:rPr>
          </w:pPr>
          <w:hyperlink w:anchor="_Toc242365879" w:history="1">
            <w:r w:rsidRPr="00960907">
              <w:rPr>
                <w:rStyle w:val="Hipervnculo"/>
                <w:rFonts w:ascii="Aptos" w:eastAsia="Arial" w:hAnsi="Aptos"/>
                <w:b/>
                <w:noProof/>
              </w:rPr>
              <w:t>V.</w:t>
            </w:r>
            <w:r>
              <w:rPr>
                <w:rFonts w:asciiTheme="minorHAnsi" w:eastAsiaTheme="minorEastAsia" w:hAnsiTheme="minorHAnsi" w:cstheme="minorBidi"/>
                <w:noProof/>
                <w:kern w:val="2"/>
                <w:sz w:val="24"/>
                <w:szCs w:val="24"/>
                <w:lang w:val="es-ES" w:eastAsia="es-ES"/>
                <w14:ligatures w14:val="standardContextual"/>
              </w:rPr>
              <w:tab/>
            </w:r>
            <w:r w:rsidRPr="00960907">
              <w:rPr>
                <w:rStyle w:val="Hipervnculo"/>
                <w:rFonts w:ascii="Aptos" w:eastAsia="Arial" w:hAnsi="Aptos"/>
                <w:b/>
                <w:noProof/>
              </w:rPr>
              <w:t>PROPOSAL STRUCTURE, EVALUATION PROCESS AND AWARDS</w:t>
            </w:r>
            <w:r>
              <w:rPr>
                <w:noProof/>
                <w:webHidden/>
              </w:rPr>
              <w:tab/>
            </w:r>
            <w:r>
              <w:rPr>
                <w:noProof/>
                <w:webHidden/>
              </w:rPr>
              <w:fldChar w:fldCharType="begin"/>
            </w:r>
            <w:r>
              <w:rPr>
                <w:noProof/>
                <w:webHidden/>
              </w:rPr>
              <w:instrText xml:space="preserve"> PAGEREF _Toc242365879 \h </w:instrText>
            </w:r>
            <w:r>
              <w:rPr>
                <w:noProof/>
                <w:webHidden/>
              </w:rPr>
            </w:r>
            <w:r>
              <w:rPr>
                <w:noProof/>
                <w:webHidden/>
              </w:rPr>
              <w:fldChar w:fldCharType="separate"/>
            </w:r>
            <w:r>
              <w:rPr>
                <w:noProof/>
                <w:webHidden/>
              </w:rPr>
              <w:t>6</w:t>
            </w:r>
            <w:r>
              <w:rPr>
                <w:noProof/>
                <w:webHidden/>
              </w:rPr>
              <w:fldChar w:fldCharType="end"/>
            </w:r>
          </w:hyperlink>
        </w:p>
        <w:p w14:paraId="12C6E8F9" w14:textId="61987D13" w:rsidR="009B6B86" w:rsidRDefault="009B6B86">
          <w:pPr>
            <w:pStyle w:val="TDC2"/>
            <w:rPr>
              <w:rFonts w:asciiTheme="minorHAnsi" w:eastAsiaTheme="minorEastAsia" w:hAnsiTheme="minorHAnsi" w:cstheme="minorBidi"/>
              <w:noProof/>
              <w:kern w:val="2"/>
              <w:sz w:val="24"/>
              <w:szCs w:val="24"/>
              <w:lang w:val="es-ES" w:eastAsia="es-ES"/>
              <w14:ligatures w14:val="standardContextual"/>
            </w:rPr>
          </w:pPr>
          <w:hyperlink w:anchor="_Toc242365880" w:history="1">
            <w:r w:rsidRPr="00960907">
              <w:rPr>
                <w:rStyle w:val="Hipervnculo"/>
                <w:rFonts w:ascii="Aptos" w:eastAsia="Arial" w:hAnsi="Aptos"/>
                <w:b/>
                <w:noProof/>
              </w:rPr>
              <w:t>V.1. Proposal structure.</w:t>
            </w:r>
            <w:r>
              <w:rPr>
                <w:noProof/>
                <w:webHidden/>
              </w:rPr>
              <w:tab/>
            </w:r>
            <w:r>
              <w:rPr>
                <w:noProof/>
                <w:webHidden/>
              </w:rPr>
              <w:fldChar w:fldCharType="begin"/>
            </w:r>
            <w:r>
              <w:rPr>
                <w:noProof/>
                <w:webHidden/>
              </w:rPr>
              <w:instrText xml:space="preserve"> PAGEREF _Toc242365880 \h </w:instrText>
            </w:r>
            <w:r>
              <w:rPr>
                <w:noProof/>
                <w:webHidden/>
              </w:rPr>
            </w:r>
            <w:r>
              <w:rPr>
                <w:noProof/>
                <w:webHidden/>
              </w:rPr>
              <w:fldChar w:fldCharType="separate"/>
            </w:r>
            <w:r>
              <w:rPr>
                <w:noProof/>
                <w:webHidden/>
              </w:rPr>
              <w:t>6</w:t>
            </w:r>
            <w:r>
              <w:rPr>
                <w:noProof/>
                <w:webHidden/>
              </w:rPr>
              <w:fldChar w:fldCharType="end"/>
            </w:r>
          </w:hyperlink>
        </w:p>
        <w:p w14:paraId="73E466FB" w14:textId="3DDE8797" w:rsidR="009B6B86" w:rsidRDefault="009B6B86">
          <w:pPr>
            <w:pStyle w:val="TDC2"/>
            <w:rPr>
              <w:rFonts w:asciiTheme="minorHAnsi" w:eastAsiaTheme="minorEastAsia" w:hAnsiTheme="minorHAnsi" w:cstheme="minorBidi"/>
              <w:noProof/>
              <w:kern w:val="2"/>
              <w:sz w:val="24"/>
              <w:szCs w:val="24"/>
              <w:lang w:val="es-ES" w:eastAsia="es-ES"/>
              <w14:ligatures w14:val="standardContextual"/>
            </w:rPr>
          </w:pPr>
          <w:hyperlink w:anchor="_Toc242365881" w:history="1">
            <w:r w:rsidRPr="00960907">
              <w:rPr>
                <w:rStyle w:val="Hipervnculo"/>
                <w:rFonts w:ascii="Aptos" w:eastAsia="Arial" w:hAnsi="Aptos"/>
                <w:b/>
                <w:noProof/>
              </w:rPr>
              <w:t>V.2. Proposal Evaluation</w:t>
            </w:r>
            <w:r>
              <w:rPr>
                <w:noProof/>
                <w:webHidden/>
              </w:rPr>
              <w:tab/>
            </w:r>
            <w:r>
              <w:rPr>
                <w:noProof/>
                <w:webHidden/>
              </w:rPr>
              <w:fldChar w:fldCharType="begin"/>
            </w:r>
            <w:r>
              <w:rPr>
                <w:noProof/>
                <w:webHidden/>
              </w:rPr>
              <w:instrText xml:space="preserve"> PAGEREF _Toc242365881 \h </w:instrText>
            </w:r>
            <w:r>
              <w:rPr>
                <w:noProof/>
                <w:webHidden/>
              </w:rPr>
            </w:r>
            <w:r>
              <w:rPr>
                <w:noProof/>
                <w:webHidden/>
              </w:rPr>
              <w:fldChar w:fldCharType="separate"/>
            </w:r>
            <w:r>
              <w:rPr>
                <w:noProof/>
                <w:webHidden/>
              </w:rPr>
              <w:t>7</w:t>
            </w:r>
            <w:r>
              <w:rPr>
                <w:noProof/>
                <w:webHidden/>
              </w:rPr>
              <w:fldChar w:fldCharType="end"/>
            </w:r>
          </w:hyperlink>
        </w:p>
        <w:p w14:paraId="1C4F92D0" w14:textId="513F12B3" w:rsidR="009B6B86" w:rsidRDefault="009B6B86">
          <w:pPr>
            <w:pStyle w:val="TDC2"/>
            <w:rPr>
              <w:rFonts w:asciiTheme="minorHAnsi" w:eastAsiaTheme="minorEastAsia" w:hAnsiTheme="minorHAnsi" w:cstheme="minorBidi"/>
              <w:noProof/>
              <w:kern w:val="2"/>
              <w:sz w:val="24"/>
              <w:szCs w:val="24"/>
              <w:lang w:val="es-ES" w:eastAsia="es-ES"/>
              <w14:ligatures w14:val="standardContextual"/>
            </w:rPr>
          </w:pPr>
          <w:hyperlink w:anchor="_Toc242365882" w:history="1">
            <w:r w:rsidRPr="00960907">
              <w:rPr>
                <w:rStyle w:val="Hipervnculo"/>
                <w:rFonts w:ascii="Aptos" w:hAnsi="Aptos"/>
                <w:noProof/>
              </w:rPr>
              <w:t>Technical Evaluation</w:t>
            </w:r>
            <w:r>
              <w:rPr>
                <w:noProof/>
                <w:webHidden/>
              </w:rPr>
              <w:tab/>
            </w:r>
            <w:r>
              <w:rPr>
                <w:noProof/>
                <w:webHidden/>
              </w:rPr>
              <w:fldChar w:fldCharType="begin"/>
            </w:r>
            <w:r>
              <w:rPr>
                <w:noProof/>
                <w:webHidden/>
              </w:rPr>
              <w:instrText xml:space="preserve"> PAGEREF _Toc242365882 \h </w:instrText>
            </w:r>
            <w:r>
              <w:rPr>
                <w:noProof/>
                <w:webHidden/>
              </w:rPr>
            </w:r>
            <w:r>
              <w:rPr>
                <w:noProof/>
                <w:webHidden/>
              </w:rPr>
              <w:fldChar w:fldCharType="separate"/>
            </w:r>
            <w:r>
              <w:rPr>
                <w:noProof/>
                <w:webHidden/>
              </w:rPr>
              <w:t>7</w:t>
            </w:r>
            <w:r>
              <w:rPr>
                <w:noProof/>
                <w:webHidden/>
              </w:rPr>
              <w:fldChar w:fldCharType="end"/>
            </w:r>
          </w:hyperlink>
        </w:p>
        <w:p w14:paraId="33BFF122" w14:textId="23ACC2CF" w:rsidR="009B6B86" w:rsidRDefault="009B6B86">
          <w:pPr>
            <w:pStyle w:val="TDC2"/>
            <w:rPr>
              <w:rFonts w:asciiTheme="minorHAnsi" w:eastAsiaTheme="minorEastAsia" w:hAnsiTheme="minorHAnsi" w:cstheme="minorBidi"/>
              <w:noProof/>
              <w:kern w:val="2"/>
              <w:sz w:val="24"/>
              <w:szCs w:val="24"/>
              <w:lang w:val="es-ES" w:eastAsia="es-ES"/>
              <w14:ligatures w14:val="standardContextual"/>
            </w:rPr>
          </w:pPr>
          <w:hyperlink w:anchor="_Toc242365883" w:history="1">
            <w:r w:rsidRPr="00960907">
              <w:rPr>
                <w:rStyle w:val="Hipervnculo"/>
                <w:rFonts w:ascii="Aptos" w:hAnsi="Aptos"/>
                <w:noProof/>
              </w:rPr>
              <w:t>Commercial evaluation</w:t>
            </w:r>
            <w:r>
              <w:rPr>
                <w:noProof/>
                <w:webHidden/>
              </w:rPr>
              <w:tab/>
            </w:r>
            <w:r>
              <w:rPr>
                <w:noProof/>
                <w:webHidden/>
              </w:rPr>
              <w:fldChar w:fldCharType="begin"/>
            </w:r>
            <w:r>
              <w:rPr>
                <w:noProof/>
                <w:webHidden/>
              </w:rPr>
              <w:instrText xml:space="preserve"> PAGEREF _Toc242365883 \h </w:instrText>
            </w:r>
            <w:r>
              <w:rPr>
                <w:noProof/>
                <w:webHidden/>
              </w:rPr>
            </w:r>
            <w:r>
              <w:rPr>
                <w:noProof/>
                <w:webHidden/>
              </w:rPr>
              <w:fldChar w:fldCharType="separate"/>
            </w:r>
            <w:r>
              <w:rPr>
                <w:noProof/>
                <w:webHidden/>
              </w:rPr>
              <w:t>8</w:t>
            </w:r>
            <w:r>
              <w:rPr>
                <w:noProof/>
                <w:webHidden/>
              </w:rPr>
              <w:fldChar w:fldCharType="end"/>
            </w:r>
          </w:hyperlink>
        </w:p>
        <w:p w14:paraId="65926856" w14:textId="435966F8" w:rsidR="009B6B86" w:rsidRDefault="009B6B86">
          <w:pPr>
            <w:pStyle w:val="TDC2"/>
            <w:rPr>
              <w:rFonts w:asciiTheme="minorHAnsi" w:eastAsiaTheme="minorEastAsia" w:hAnsiTheme="minorHAnsi" w:cstheme="minorBidi"/>
              <w:noProof/>
              <w:kern w:val="2"/>
              <w:sz w:val="24"/>
              <w:szCs w:val="24"/>
              <w:lang w:val="es-ES" w:eastAsia="es-ES"/>
              <w14:ligatures w14:val="standardContextual"/>
            </w:rPr>
          </w:pPr>
          <w:hyperlink w:anchor="_Toc242365884" w:history="1">
            <w:r w:rsidRPr="00960907">
              <w:rPr>
                <w:rStyle w:val="Hipervnculo"/>
                <w:rFonts w:ascii="Aptos" w:hAnsi="Aptos"/>
                <w:noProof/>
              </w:rPr>
              <w:t>Overall Combined Technical/Commercial Score (100 points)</w:t>
            </w:r>
            <w:r>
              <w:rPr>
                <w:noProof/>
                <w:webHidden/>
              </w:rPr>
              <w:tab/>
            </w:r>
            <w:r>
              <w:rPr>
                <w:noProof/>
                <w:webHidden/>
              </w:rPr>
              <w:fldChar w:fldCharType="begin"/>
            </w:r>
            <w:r>
              <w:rPr>
                <w:noProof/>
                <w:webHidden/>
              </w:rPr>
              <w:instrText xml:space="preserve"> PAGEREF _Toc242365884 \h </w:instrText>
            </w:r>
            <w:r>
              <w:rPr>
                <w:noProof/>
                <w:webHidden/>
              </w:rPr>
            </w:r>
            <w:r>
              <w:rPr>
                <w:noProof/>
                <w:webHidden/>
              </w:rPr>
              <w:fldChar w:fldCharType="separate"/>
            </w:r>
            <w:r>
              <w:rPr>
                <w:noProof/>
                <w:webHidden/>
              </w:rPr>
              <w:t>8</w:t>
            </w:r>
            <w:r>
              <w:rPr>
                <w:noProof/>
                <w:webHidden/>
              </w:rPr>
              <w:fldChar w:fldCharType="end"/>
            </w:r>
          </w:hyperlink>
        </w:p>
        <w:p w14:paraId="3CB993EB" w14:textId="62922369" w:rsidR="009B6B86" w:rsidRDefault="009B6B86">
          <w:pPr>
            <w:pStyle w:val="TDC2"/>
            <w:rPr>
              <w:rFonts w:asciiTheme="minorHAnsi" w:eastAsiaTheme="minorEastAsia" w:hAnsiTheme="minorHAnsi" w:cstheme="minorBidi"/>
              <w:noProof/>
              <w:kern w:val="2"/>
              <w:sz w:val="24"/>
              <w:szCs w:val="24"/>
              <w:lang w:val="es-ES" w:eastAsia="es-ES"/>
              <w14:ligatures w14:val="standardContextual"/>
            </w:rPr>
          </w:pPr>
          <w:hyperlink w:anchor="_Toc242365885" w:history="1">
            <w:r w:rsidRPr="00960907">
              <w:rPr>
                <w:rStyle w:val="Hipervnculo"/>
                <w:rFonts w:ascii="Aptos" w:eastAsia="Arial" w:hAnsi="Aptos"/>
                <w:b/>
                <w:noProof/>
              </w:rPr>
              <w:t>V.3. Awards</w:t>
            </w:r>
            <w:r>
              <w:rPr>
                <w:noProof/>
                <w:webHidden/>
              </w:rPr>
              <w:tab/>
            </w:r>
            <w:r>
              <w:rPr>
                <w:noProof/>
                <w:webHidden/>
              </w:rPr>
              <w:fldChar w:fldCharType="begin"/>
            </w:r>
            <w:r>
              <w:rPr>
                <w:noProof/>
                <w:webHidden/>
              </w:rPr>
              <w:instrText xml:space="preserve"> PAGEREF _Toc242365885 \h </w:instrText>
            </w:r>
            <w:r>
              <w:rPr>
                <w:noProof/>
                <w:webHidden/>
              </w:rPr>
            </w:r>
            <w:r>
              <w:rPr>
                <w:noProof/>
                <w:webHidden/>
              </w:rPr>
              <w:fldChar w:fldCharType="separate"/>
            </w:r>
            <w:r>
              <w:rPr>
                <w:noProof/>
                <w:webHidden/>
              </w:rPr>
              <w:t>9</w:t>
            </w:r>
            <w:r>
              <w:rPr>
                <w:noProof/>
                <w:webHidden/>
              </w:rPr>
              <w:fldChar w:fldCharType="end"/>
            </w:r>
          </w:hyperlink>
        </w:p>
        <w:p w14:paraId="366C6EB2" w14:textId="1B550E0B" w:rsidR="009B6B86" w:rsidRDefault="009B6B86">
          <w:pPr>
            <w:pStyle w:val="TDC2"/>
            <w:rPr>
              <w:rFonts w:asciiTheme="minorHAnsi" w:eastAsiaTheme="minorEastAsia" w:hAnsiTheme="minorHAnsi" w:cstheme="minorBidi"/>
              <w:noProof/>
              <w:kern w:val="2"/>
              <w:sz w:val="24"/>
              <w:szCs w:val="24"/>
              <w:lang w:val="es-ES" w:eastAsia="es-ES"/>
              <w14:ligatures w14:val="standardContextual"/>
            </w:rPr>
          </w:pPr>
          <w:hyperlink w:anchor="_Toc242365886" w:history="1">
            <w:r w:rsidRPr="00960907">
              <w:rPr>
                <w:rStyle w:val="Hipervnculo"/>
                <w:rFonts w:ascii="Aptos" w:hAnsi="Aptos"/>
                <w:b/>
                <w:bCs/>
                <w:noProof/>
              </w:rPr>
              <w:t>VI.</w:t>
            </w:r>
            <w:r>
              <w:rPr>
                <w:rFonts w:asciiTheme="minorHAnsi" w:eastAsiaTheme="minorEastAsia" w:hAnsiTheme="minorHAnsi" w:cstheme="minorBidi"/>
                <w:noProof/>
                <w:kern w:val="2"/>
                <w:sz w:val="24"/>
                <w:szCs w:val="24"/>
                <w:lang w:val="es-ES" w:eastAsia="es-ES"/>
                <w14:ligatures w14:val="standardContextual"/>
              </w:rPr>
              <w:tab/>
            </w:r>
            <w:r w:rsidRPr="00960907">
              <w:rPr>
                <w:rStyle w:val="Hipervnculo"/>
                <w:rFonts w:ascii="Aptos" w:hAnsi="Aptos"/>
                <w:b/>
                <w:bCs/>
                <w:noProof/>
              </w:rPr>
              <w:t>REPORTING AND RESPONSIBILITIES</w:t>
            </w:r>
            <w:r>
              <w:rPr>
                <w:noProof/>
                <w:webHidden/>
              </w:rPr>
              <w:tab/>
            </w:r>
            <w:r>
              <w:rPr>
                <w:noProof/>
                <w:webHidden/>
              </w:rPr>
              <w:fldChar w:fldCharType="begin"/>
            </w:r>
            <w:r>
              <w:rPr>
                <w:noProof/>
                <w:webHidden/>
              </w:rPr>
              <w:instrText xml:space="preserve"> PAGEREF _Toc242365886 \h </w:instrText>
            </w:r>
            <w:r>
              <w:rPr>
                <w:noProof/>
                <w:webHidden/>
              </w:rPr>
            </w:r>
            <w:r>
              <w:rPr>
                <w:noProof/>
                <w:webHidden/>
              </w:rPr>
              <w:fldChar w:fldCharType="separate"/>
            </w:r>
            <w:r>
              <w:rPr>
                <w:noProof/>
                <w:webHidden/>
              </w:rPr>
              <w:t>9</w:t>
            </w:r>
            <w:r>
              <w:rPr>
                <w:noProof/>
                <w:webHidden/>
              </w:rPr>
              <w:fldChar w:fldCharType="end"/>
            </w:r>
          </w:hyperlink>
        </w:p>
        <w:p w14:paraId="78DF71B6" w14:textId="4815D3AD" w:rsidR="009B6B86" w:rsidRDefault="009B6B86">
          <w:pPr>
            <w:pStyle w:val="TDC2"/>
            <w:rPr>
              <w:rFonts w:asciiTheme="minorHAnsi" w:eastAsiaTheme="minorEastAsia" w:hAnsiTheme="minorHAnsi" w:cstheme="minorBidi"/>
              <w:noProof/>
              <w:kern w:val="2"/>
              <w:sz w:val="24"/>
              <w:szCs w:val="24"/>
              <w:lang w:val="es-ES" w:eastAsia="es-ES"/>
              <w14:ligatures w14:val="standardContextual"/>
            </w:rPr>
          </w:pPr>
          <w:hyperlink w:anchor="_Toc242365887" w:history="1">
            <w:r w:rsidRPr="00960907">
              <w:rPr>
                <w:rStyle w:val="Hipervnculo"/>
                <w:rFonts w:ascii="Aptos" w:eastAsia="Arial" w:hAnsi="Aptos"/>
                <w:b/>
                <w:bCs/>
                <w:noProof/>
              </w:rPr>
              <w:t>VII.</w:t>
            </w:r>
            <w:r>
              <w:rPr>
                <w:rFonts w:asciiTheme="minorHAnsi" w:eastAsiaTheme="minorEastAsia" w:hAnsiTheme="minorHAnsi" w:cstheme="minorBidi"/>
                <w:noProof/>
                <w:kern w:val="2"/>
                <w:sz w:val="24"/>
                <w:szCs w:val="24"/>
                <w:lang w:val="es-ES" w:eastAsia="es-ES"/>
                <w14:ligatures w14:val="standardContextual"/>
              </w:rPr>
              <w:tab/>
            </w:r>
            <w:r w:rsidRPr="00960907">
              <w:rPr>
                <w:rStyle w:val="Hipervnculo"/>
                <w:rFonts w:ascii="Aptos" w:hAnsi="Aptos"/>
                <w:b/>
                <w:bCs/>
                <w:noProof/>
              </w:rPr>
              <w:t>SECURITY AND DATA SHARING AGREEMENT</w:t>
            </w:r>
            <w:r>
              <w:rPr>
                <w:noProof/>
                <w:webHidden/>
              </w:rPr>
              <w:tab/>
            </w:r>
            <w:r>
              <w:rPr>
                <w:noProof/>
                <w:webHidden/>
              </w:rPr>
              <w:fldChar w:fldCharType="begin"/>
            </w:r>
            <w:r>
              <w:rPr>
                <w:noProof/>
                <w:webHidden/>
              </w:rPr>
              <w:instrText xml:space="preserve"> PAGEREF _Toc242365887 \h </w:instrText>
            </w:r>
            <w:r>
              <w:rPr>
                <w:noProof/>
                <w:webHidden/>
              </w:rPr>
            </w:r>
            <w:r>
              <w:rPr>
                <w:noProof/>
                <w:webHidden/>
              </w:rPr>
              <w:fldChar w:fldCharType="separate"/>
            </w:r>
            <w:r>
              <w:rPr>
                <w:noProof/>
                <w:webHidden/>
              </w:rPr>
              <w:t>10</w:t>
            </w:r>
            <w:r>
              <w:rPr>
                <w:noProof/>
                <w:webHidden/>
              </w:rPr>
              <w:fldChar w:fldCharType="end"/>
            </w:r>
          </w:hyperlink>
        </w:p>
        <w:p w14:paraId="2F1A4529" w14:textId="5A9C60DA" w:rsidR="009B6B86" w:rsidRDefault="009B6B86">
          <w:pPr>
            <w:pStyle w:val="TDC2"/>
            <w:rPr>
              <w:rFonts w:asciiTheme="minorHAnsi" w:eastAsiaTheme="minorEastAsia" w:hAnsiTheme="minorHAnsi" w:cstheme="minorBidi"/>
              <w:noProof/>
              <w:kern w:val="2"/>
              <w:sz w:val="24"/>
              <w:szCs w:val="24"/>
              <w:lang w:val="es-ES" w:eastAsia="es-ES"/>
              <w14:ligatures w14:val="standardContextual"/>
            </w:rPr>
          </w:pPr>
          <w:hyperlink w:anchor="_Toc242365888" w:history="1">
            <w:r w:rsidRPr="00960907">
              <w:rPr>
                <w:rStyle w:val="Hipervnculo"/>
                <w:rFonts w:ascii="Aptos" w:hAnsi="Aptos"/>
                <w:b/>
                <w:bCs/>
                <w:noProof/>
              </w:rPr>
              <w:t>VIII.</w:t>
            </w:r>
            <w:r>
              <w:rPr>
                <w:rFonts w:asciiTheme="minorHAnsi" w:eastAsiaTheme="minorEastAsia" w:hAnsiTheme="minorHAnsi" w:cstheme="minorBidi"/>
                <w:noProof/>
                <w:kern w:val="2"/>
                <w:sz w:val="24"/>
                <w:szCs w:val="24"/>
                <w:lang w:val="es-ES" w:eastAsia="es-ES"/>
                <w14:ligatures w14:val="standardContextual"/>
              </w:rPr>
              <w:tab/>
            </w:r>
            <w:r w:rsidRPr="00960907">
              <w:rPr>
                <w:rStyle w:val="Hipervnculo"/>
                <w:rFonts w:ascii="Aptos" w:hAnsi="Aptos"/>
                <w:b/>
                <w:bCs/>
                <w:noProof/>
              </w:rPr>
              <w:t>PROJECT EXECUTION AND FUTURE CONTRACTS AWARDS</w:t>
            </w:r>
            <w:r>
              <w:rPr>
                <w:noProof/>
                <w:webHidden/>
              </w:rPr>
              <w:tab/>
            </w:r>
            <w:r>
              <w:rPr>
                <w:noProof/>
                <w:webHidden/>
              </w:rPr>
              <w:fldChar w:fldCharType="begin"/>
            </w:r>
            <w:r>
              <w:rPr>
                <w:noProof/>
                <w:webHidden/>
              </w:rPr>
              <w:instrText xml:space="preserve"> PAGEREF _Toc242365888 \h </w:instrText>
            </w:r>
            <w:r>
              <w:rPr>
                <w:noProof/>
                <w:webHidden/>
              </w:rPr>
            </w:r>
            <w:r>
              <w:rPr>
                <w:noProof/>
                <w:webHidden/>
              </w:rPr>
              <w:fldChar w:fldCharType="separate"/>
            </w:r>
            <w:r>
              <w:rPr>
                <w:noProof/>
                <w:webHidden/>
              </w:rPr>
              <w:t>10</w:t>
            </w:r>
            <w:r>
              <w:rPr>
                <w:noProof/>
                <w:webHidden/>
              </w:rPr>
              <w:fldChar w:fldCharType="end"/>
            </w:r>
          </w:hyperlink>
        </w:p>
        <w:p w14:paraId="1DDBFB0E" w14:textId="76A8FD29" w:rsidR="009B6B86" w:rsidRDefault="009B6B86">
          <w:pPr>
            <w:pStyle w:val="TDC1"/>
            <w:tabs>
              <w:tab w:val="right" w:leader="dot" w:pos="9646"/>
            </w:tabs>
            <w:rPr>
              <w:rFonts w:asciiTheme="minorHAnsi" w:eastAsiaTheme="minorEastAsia" w:hAnsiTheme="minorHAnsi" w:cstheme="minorBidi"/>
              <w:noProof/>
              <w:kern w:val="2"/>
              <w:sz w:val="24"/>
              <w:szCs w:val="24"/>
              <w:lang w:val="es-ES" w:eastAsia="es-ES"/>
              <w14:ligatures w14:val="standardContextual"/>
            </w:rPr>
          </w:pPr>
          <w:hyperlink w:anchor="_Toc242365889" w:history="1">
            <w:r w:rsidRPr="00960907">
              <w:rPr>
                <w:rStyle w:val="Hipervnculo"/>
                <w:rFonts w:ascii="Aptos" w:hAnsi="Aptos"/>
                <w:noProof/>
              </w:rPr>
              <w:t>ANNEX B1 - VENDOR RESPONSE GUIDELINES</w:t>
            </w:r>
            <w:r>
              <w:rPr>
                <w:noProof/>
                <w:webHidden/>
              </w:rPr>
              <w:tab/>
            </w:r>
            <w:r>
              <w:rPr>
                <w:noProof/>
                <w:webHidden/>
              </w:rPr>
              <w:fldChar w:fldCharType="begin"/>
            </w:r>
            <w:r>
              <w:rPr>
                <w:noProof/>
                <w:webHidden/>
              </w:rPr>
              <w:instrText xml:space="preserve"> PAGEREF _Toc242365889 \h </w:instrText>
            </w:r>
            <w:r>
              <w:rPr>
                <w:noProof/>
                <w:webHidden/>
              </w:rPr>
            </w:r>
            <w:r>
              <w:rPr>
                <w:noProof/>
                <w:webHidden/>
              </w:rPr>
              <w:fldChar w:fldCharType="separate"/>
            </w:r>
            <w:r>
              <w:rPr>
                <w:noProof/>
                <w:webHidden/>
              </w:rPr>
              <w:t>11</w:t>
            </w:r>
            <w:r>
              <w:rPr>
                <w:noProof/>
                <w:webHidden/>
              </w:rPr>
              <w:fldChar w:fldCharType="end"/>
            </w:r>
          </w:hyperlink>
        </w:p>
        <w:p w14:paraId="1B3B14AA" w14:textId="75A7CD1B" w:rsidR="009B6B86" w:rsidRDefault="009B6B86">
          <w:pPr>
            <w:pStyle w:val="TDC1"/>
            <w:tabs>
              <w:tab w:val="right" w:leader="dot" w:pos="9646"/>
            </w:tabs>
            <w:rPr>
              <w:rFonts w:asciiTheme="minorHAnsi" w:eastAsiaTheme="minorEastAsia" w:hAnsiTheme="minorHAnsi" w:cstheme="minorBidi"/>
              <w:noProof/>
              <w:kern w:val="2"/>
              <w:sz w:val="24"/>
              <w:szCs w:val="24"/>
              <w:lang w:val="es-ES" w:eastAsia="es-ES"/>
              <w14:ligatures w14:val="standardContextual"/>
            </w:rPr>
          </w:pPr>
          <w:hyperlink w:anchor="_Toc242365890" w:history="1">
            <w:r w:rsidRPr="00960907">
              <w:rPr>
                <w:rStyle w:val="Hipervnculo"/>
                <w:rFonts w:ascii="Aptos" w:hAnsi="Aptos"/>
                <w:noProof/>
              </w:rPr>
              <w:t>ANNEX B2 - GEOGRAPHIC FOOTPRINT AND PRESENCE [IF RELEVANT]</w:t>
            </w:r>
            <w:r>
              <w:rPr>
                <w:noProof/>
                <w:webHidden/>
              </w:rPr>
              <w:tab/>
            </w:r>
            <w:r>
              <w:rPr>
                <w:noProof/>
                <w:webHidden/>
              </w:rPr>
              <w:fldChar w:fldCharType="begin"/>
            </w:r>
            <w:r>
              <w:rPr>
                <w:noProof/>
                <w:webHidden/>
              </w:rPr>
              <w:instrText xml:space="preserve"> PAGEREF _Toc242365890 \h </w:instrText>
            </w:r>
            <w:r>
              <w:rPr>
                <w:noProof/>
                <w:webHidden/>
              </w:rPr>
            </w:r>
            <w:r>
              <w:rPr>
                <w:noProof/>
                <w:webHidden/>
              </w:rPr>
              <w:fldChar w:fldCharType="separate"/>
            </w:r>
            <w:r>
              <w:rPr>
                <w:noProof/>
                <w:webHidden/>
              </w:rPr>
              <w:t>14</w:t>
            </w:r>
            <w:r>
              <w:rPr>
                <w:noProof/>
                <w:webHidden/>
              </w:rPr>
              <w:fldChar w:fldCharType="end"/>
            </w:r>
          </w:hyperlink>
        </w:p>
        <w:p w14:paraId="449489A9" w14:textId="2DEEB81D" w:rsidR="009B6B86" w:rsidRDefault="009B6B86">
          <w:pPr>
            <w:pStyle w:val="TDC1"/>
            <w:tabs>
              <w:tab w:val="right" w:leader="dot" w:pos="9646"/>
            </w:tabs>
            <w:rPr>
              <w:rFonts w:asciiTheme="minorHAnsi" w:eastAsiaTheme="minorEastAsia" w:hAnsiTheme="minorHAnsi" w:cstheme="minorBidi"/>
              <w:noProof/>
              <w:kern w:val="2"/>
              <w:sz w:val="24"/>
              <w:szCs w:val="24"/>
              <w:lang w:val="es-ES" w:eastAsia="es-ES"/>
              <w14:ligatures w14:val="standardContextual"/>
            </w:rPr>
          </w:pPr>
          <w:hyperlink w:anchor="_Toc242365891" w:history="1">
            <w:r w:rsidRPr="00960907">
              <w:rPr>
                <w:rStyle w:val="Hipervnculo"/>
                <w:rFonts w:ascii="Aptos" w:hAnsi="Aptos"/>
                <w:noProof/>
              </w:rPr>
              <w:t>ANNEX B3 - LABOR CATEGORIES AND JOB PROFILE DESCRIPTIONS</w:t>
            </w:r>
            <w:r>
              <w:rPr>
                <w:noProof/>
                <w:webHidden/>
              </w:rPr>
              <w:tab/>
            </w:r>
            <w:r>
              <w:rPr>
                <w:noProof/>
                <w:webHidden/>
              </w:rPr>
              <w:fldChar w:fldCharType="begin"/>
            </w:r>
            <w:r>
              <w:rPr>
                <w:noProof/>
                <w:webHidden/>
              </w:rPr>
              <w:instrText xml:space="preserve"> PAGEREF _Toc242365891 \h </w:instrText>
            </w:r>
            <w:r>
              <w:rPr>
                <w:noProof/>
                <w:webHidden/>
              </w:rPr>
            </w:r>
            <w:r>
              <w:rPr>
                <w:noProof/>
                <w:webHidden/>
              </w:rPr>
              <w:fldChar w:fldCharType="separate"/>
            </w:r>
            <w:r>
              <w:rPr>
                <w:noProof/>
                <w:webHidden/>
              </w:rPr>
              <w:t>15</w:t>
            </w:r>
            <w:r>
              <w:rPr>
                <w:noProof/>
                <w:webHidden/>
              </w:rPr>
              <w:fldChar w:fldCharType="end"/>
            </w:r>
          </w:hyperlink>
        </w:p>
        <w:p w14:paraId="1171F250" w14:textId="0F52ACFF" w:rsidR="009B6B86" w:rsidRDefault="009B6B86">
          <w:pPr>
            <w:pStyle w:val="TDC1"/>
            <w:tabs>
              <w:tab w:val="right" w:leader="dot" w:pos="9646"/>
            </w:tabs>
            <w:rPr>
              <w:rFonts w:asciiTheme="minorHAnsi" w:eastAsiaTheme="minorEastAsia" w:hAnsiTheme="minorHAnsi" w:cstheme="minorBidi"/>
              <w:noProof/>
              <w:kern w:val="2"/>
              <w:sz w:val="24"/>
              <w:szCs w:val="24"/>
              <w:lang w:val="es-ES" w:eastAsia="es-ES"/>
              <w14:ligatures w14:val="standardContextual"/>
            </w:rPr>
          </w:pPr>
          <w:hyperlink w:anchor="_Toc242365892" w:history="1">
            <w:r w:rsidRPr="00960907">
              <w:rPr>
                <w:rStyle w:val="Hipervnculo"/>
                <w:rFonts w:ascii="Aptos" w:hAnsi="Aptos"/>
                <w:noProof/>
              </w:rPr>
              <w:t>ANNEX B4 - PROPOSER’S SELF-CHECKLIST</w:t>
            </w:r>
            <w:r>
              <w:rPr>
                <w:noProof/>
                <w:webHidden/>
              </w:rPr>
              <w:tab/>
            </w:r>
            <w:r>
              <w:rPr>
                <w:noProof/>
                <w:webHidden/>
              </w:rPr>
              <w:fldChar w:fldCharType="begin"/>
            </w:r>
            <w:r>
              <w:rPr>
                <w:noProof/>
                <w:webHidden/>
              </w:rPr>
              <w:instrText xml:space="preserve"> PAGEREF _Toc242365892 \h </w:instrText>
            </w:r>
            <w:r>
              <w:rPr>
                <w:noProof/>
                <w:webHidden/>
              </w:rPr>
            </w:r>
            <w:r>
              <w:rPr>
                <w:noProof/>
                <w:webHidden/>
              </w:rPr>
              <w:fldChar w:fldCharType="separate"/>
            </w:r>
            <w:r>
              <w:rPr>
                <w:noProof/>
                <w:webHidden/>
              </w:rPr>
              <w:t>18</w:t>
            </w:r>
            <w:r>
              <w:rPr>
                <w:noProof/>
                <w:webHidden/>
              </w:rPr>
              <w:fldChar w:fldCharType="end"/>
            </w:r>
          </w:hyperlink>
        </w:p>
        <w:p w14:paraId="5B699957" w14:textId="716A8A1C" w:rsidR="009B6B86" w:rsidRDefault="009B6B86">
          <w:pPr>
            <w:pStyle w:val="TDC1"/>
            <w:tabs>
              <w:tab w:val="right" w:leader="dot" w:pos="9646"/>
            </w:tabs>
            <w:rPr>
              <w:rFonts w:asciiTheme="minorHAnsi" w:eastAsiaTheme="minorEastAsia" w:hAnsiTheme="minorHAnsi" w:cstheme="minorBidi"/>
              <w:noProof/>
              <w:kern w:val="2"/>
              <w:sz w:val="24"/>
              <w:szCs w:val="24"/>
              <w:lang w:val="es-ES" w:eastAsia="es-ES"/>
              <w14:ligatures w14:val="standardContextual"/>
            </w:rPr>
          </w:pPr>
          <w:hyperlink w:anchor="_Toc242365893" w:history="1">
            <w:r w:rsidRPr="00960907">
              <w:rPr>
                <w:rStyle w:val="Hipervnculo"/>
                <w:rFonts w:ascii="Aptos" w:hAnsi="Aptos"/>
                <w:noProof/>
              </w:rPr>
              <w:t>ANNEX B5 - UNICEF SECURITY REQUIREMENTS FOR CLASS II SYSTEMS</w:t>
            </w:r>
            <w:r>
              <w:rPr>
                <w:noProof/>
                <w:webHidden/>
              </w:rPr>
              <w:tab/>
            </w:r>
            <w:r>
              <w:rPr>
                <w:noProof/>
                <w:webHidden/>
              </w:rPr>
              <w:fldChar w:fldCharType="begin"/>
            </w:r>
            <w:r>
              <w:rPr>
                <w:noProof/>
                <w:webHidden/>
              </w:rPr>
              <w:instrText xml:space="preserve"> PAGEREF _Toc242365893 \h </w:instrText>
            </w:r>
            <w:r>
              <w:rPr>
                <w:noProof/>
                <w:webHidden/>
              </w:rPr>
            </w:r>
            <w:r>
              <w:rPr>
                <w:noProof/>
                <w:webHidden/>
              </w:rPr>
              <w:fldChar w:fldCharType="separate"/>
            </w:r>
            <w:r>
              <w:rPr>
                <w:noProof/>
                <w:webHidden/>
              </w:rPr>
              <w:t>22</w:t>
            </w:r>
            <w:r>
              <w:rPr>
                <w:noProof/>
                <w:webHidden/>
              </w:rPr>
              <w:fldChar w:fldCharType="end"/>
            </w:r>
          </w:hyperlink>
        </w:p>
        <w:p w14:paraId="7D2C73DF" w14:textId="242CE837" w:rsidR="009B6B86" w:rsidRDefault="009B6B86">
          <w:pPr>
            <w:pStyle w:val="TDC1"/>
            <w:tabs>
              <w:tab w:val="right" w:leader="dot" w:pos="9646"/>
            </w:tabs>
            <w:rPr>
              <w:rFonts w:asciiTheme="minorHAnsi" w:eastAsiaTheme="minorEastAsia" w:hAnsiTheme="minorHAnsi" w:cstheme="minorBidi"/>
              <w:noProof/>
              <w:kern w:val="2"/>
              <w:sz w:val="24"/>
              <w:szCs w:val="24"/>
              <w:lang w:val="es-ES" w:eastAsia="es-ES"/>
              <w14:ligatures w14:val="standardContextual"/>
            </w:rPr>
          </w:pPr>
          <w:hyperlink w:anchor="_Toc242365894" w:history="1">
            <w:r w:rsidRPr="00960907">
              <w:rPr>
                <w:rStyle w:val="Hipervnculo"/>
                <w:rFonts w:ascii="Aptos" w:hAnsi="Aptos"/>
                <w:noProof/>
              </w:rPr>
              <w:t>ANNEX B6 - DECLARATION BY VENDOR AND DISCLOSURE REQUIREMENT</w:t>
            </w:r>
            <w:r>
              <w:rPr>
                <w:noProof/>
                <w:webHidden/>
              </w:rPr>
              <w:tab/>
            </w:r>
            <w:r>
              <w:rPr>
                <w:noProof/>
                <w:webHidden/>
              </w:rPr>
              <w:fldChar w:fldCharType="begin"/>
            </w:r>
            <w:r>
              <w:rPr>
                <w:noProof/>
                <w:webHidden/>
              </w:rPr>
              <w:instrText xml:space="preserve"> PAGEREF _Toc242365894 \h </w:instrText>
            </w:r>
            <w:r>
              <w:rPr>
                <w:noProof/>
                <w:webHidden/>
              </w:rPr>
            </w:r>
            <w:r>
              <w:rPr>
                <w:noProof/>
                <w:webHidden/>
              </w:rPr>
              <w:fldChar w:fldCharType="separate"/>
            </w:r>
            <w:r>
              <w:rPr>
                <w:noProof/>
                <w:webHidden/>
              </w:rPr>
              <w:t>26</w:t>
            </w:r>
            <w:r>
              <w:rPr>
                <w:noProof/>
                <w:webHidden/>
              </w:rPr>
              <w:fldChar w:fldCharType="end"/>
            </w:r>
          </w:hyperlink>
        </w:p>
        <w:p w14:paraId="2D6626FA" w14:textId="381200C0" w:rsidR="009B6B86" w:rsidRDefault="009B6B86">
          <w:pPr>
            <w:pStyle w:val="TDC1"/>
            <w:tabs>
              <w:tab w:val="right" w:leader="dot" w:pos="9646"/>
            </w:tabs>
            <w:rPr>
              <w:rFonts w:asciiTheme="minorHAnsi" w:eastAsiaTheme="minorEastAsia" w:hAnsiTheme="minorHAnsi" w:cstheme="minorBidi"/>
              <w:noProof/>
              <w:kern w:val="2"/>
              <w:sz w:val="24"/>
              <w:szCs w:val="24"/>
              <w:lang w:val="es-ES" w:eastAsia="es-ES"/>
              <w14:ligatures w14:val="standardContextual"/>
            </w:rPr>
          </w:pPr>
          <w:hyperlink w:anchor="_Toc242365895" w:history="1">
            <w:r w:rsidRPr="00960907">
              <w:rPr>
                <w:rStyle w:val="Hipervnculo"/>
                <w:rFonts w:ascii="Aptos" w:hAnsi="Aptos"/>
                <w:noProof/>
              </w:rPr>
              <w:t>ANNEX B7 - SUSTAINABILITY QUESTIONNAIRE</w:t>
            </w:r>
            <w:r>
              <w:rPr>
                <w:noProof/>
                <w:webHidden/>
              </w:rPr>
              <w:tab/>
            </w:r>
            <w:r>
              <w:rPr>
                <w:noProof/>
                <w:webHidden/>
              </w:rPr>
              <w:fldChar w:fldCharType="begin"/>
            </w:r>
            <w:r>
              <w:rPr>
                <w:noProof/>
                <w:webHidden/>
              </w:rPr>
              <w:instrText xml:space="preserve"> PAGEREF _Toc242365895 \h </w:instrText>
            </w:r>
            <w:r>
              <w:rPr>
                <w:noProof/>
                <w:webHidden/>
              </w:rPr>
            </w:r>
            <w:r>
              <w:rPr>
                <w:noProof/>
                <w:webHidden/>
              </w:rPr>
              <w:fldChar w:fldCharType="separate"/>
            </w:r>
            <w:r>
              <w:rPr>
                <w:noProof/>
                <w:webHidden/>
              </w:rPr>
              <w:t>29</w:t>
            </w:r>
            <w:r>
              <w:rPr>
                <w:noProof/>
                <w:webHidden/>
              </w:rPr>
              <w:fldChar w:fldCharType="end"/>
            </w:r>
          </w:hyperlink>
        </w:p>
        <w:p w14:paraId="42F20D20" w14:textId="73AE3BAD" w:rsidR="009B6B86" w:rsidRDefault="009B6B86">
          <w:pPr>
            <w:pStyle w:val="TDC1"/>
            <w:tabs>
              <w:tab w:val="right" w:leader="dot" w:pos="9646"/>
            </w:tabs>
            <w:rPr>
              <w:rFonts w:asciiTheme="minorHAnsi" w:eastAsiaTheme="minorEastAsia" w:hAnsiTheme="minorHAnsi" w:cstheme="minorBidi"/>
              <w:noProof/>
              <w:kern w:val="2"/>
              <w:sz w:val="24"/>
              <w:szCs w:val="24"/>
              <w:lang w:val="es-ES" w:eastAsia="es-ES"/>
              <w14:ligatures w14:val="standardContextual"/>
            </w:rPr>
          </w:pPr>
          <w:hyperlink w:anchor="_Toc242365896" w:history="1">
            <w:r w:rsidRPr="00960907">
              <w:rPr>
                <w:rStyle w:val="Hipervnculo"/>
                <w:rFonts w:ascii="Aptos" w:hAnsi="Aptos"/>
                <w:noProof/>
              </w:rPr>
              <w:t>ANNEX B8 - TEMPLATE LONG-TERM ARRANGEMENT FOR SERVICES</w:t>
            </w:r>
            <w:r>
              <w:rPr>
                <w:noProof/>
                <w:webHidden/>
              </w:rPr>
              <w:tab/>
            </w:r>
            <w:r>
              <w:rPr>
                <w:noProof/>
                <w:webHidden/>
              </w:rPr>
              <w:fldChar w:fldCharType="begin"/>
            </w:r>
            <w:r>
              <w:rPr>
                <w:noProof/>
                <w:webHidden/>
              </w:rPr>
              <w:instrText xml:space="preserve"> PAGEREF _Toc242365896 \h </w:instrText>
            </w:r>
            <w:r>
              <w:rPr>
                <w:noProof/>
                <w:webHidden/>
              </w:rPr>
            </w:r>
            <w:r>
              <w:rPr>
                <w:noProof/>
                <w:webHidden/>
              </w:rPr>
              <w:fldChar w:fldCharType="separate"/>
            </w:r>
            <w:r>
              <w:rPr>
                <w:noProof/>
                <w:webHidden/>
              </w:rPr>
              <w:t>31</w:t>
            </w:r>
            <w:r>
              <w:rPr>
                <w:noProof/>
                <w:webHidden/>
              </w:rPr>
              <w:fldChar w:fldCharType="end"/>
            </w:r>
          </w:hyperlink>
        </w:p>
        <w:p w14:paraId="5AEE6954" w14:textId="37E1E5E2" w:rsidR="009B6B86" w:rsidRDefault="009B6B86">
          <w:pPr>
            <w:pStyle w:val="TDC1"/>
            <w:tabs>
              <w:tab w:val="right" w:leader="dot" w:pos="9646"/>
            </w:tabs>
            <w:rPr>
              <w:rFonts w:asciiTheme="minorHAnsi" w:eastAsiaTheme="minorEastAsia" w:hAnsiTheme="minorHAnsi" w:cstheme="minorBidi"/>
              <w:noProof/>
              <w:kern w:val="2"/>
              <w:sz w:val="24"/>
              <w:szCs w:val="24"/>
              <w:lang w:val="es-ES" w:eastAsia="es-ES"/>
              <w14:ligatures w14:val="standardContextual"/>
            </w:rPr>
          </w:pPr>
          <w:hyperlink w:anchor="_Toc242365897" w:history="1">
            <w:r w:rsidRPr="00960907">
              <w:rPr>
                <w:rStyle w:val="Hipervnculo"/>
                <w:rFonts w:ascii="Aptos" w:hAnsi="Aptos"/>
                <w:noProof/>
              </w:rPr>
              <w:t>ANNEX B9 - TEMPLATE DATA-SHARING AGREEMENT</w:t>
            </w:r>
            <w:r>
              <w:rPr>
                <w:noProof/>
                <w:webHidden/>
              </w:rPr>
              <w:tab/>
            </w:r>
            <w:r>
              <w:rPr>
                <w:noProof/>
                <w:webHidden/>
              </w:rPr>
              <w:fldChar w:fldCharType="begin"/>
            </w:r>
            <w:r>
              <w:rPr>
                <w:noProof/>
                <w:webHidden/>
              </w:rPr>
              <w:instrText xml:space="preserve"> PAGEREF _Toc242365897 \h </w:instrText>
            </w:r>
            <w:r>
              <w:rPr>
                <w:noProof/>
                <w:webHidden/>
              </w:rPr>
            </w:r>
            <w:r>
              <w:rPr>
                <w:noProof/>
                <w:webHidden/>
              </w:rPr>
              <w:fldChar w:fldCharType="separate"/>
            </w:r>
            <w:r>
              <w:rPr>
                <w:noProof/>
                <w:webHidden/>
              </w:rPr>
              <w:t>39</w:t>
            </w:r>
            <w:r>
              <w:rPr>
                <w:noProof/>
                <w:webHidden/>
              </w:rPr>
              <w:fldChar w:fldCharType="end"/>
            </w:r>
          </w:hyperlink>
        </w:p>
        <w:p w14:paraId="75E6B060" w14:textId="074B9A27" w:rsidR="00D67520" w:rsidRDefault="00D67520">
          <w:r>
            <w:rPr>
              <w:b/>
              <w:bCs/>
            </w:rPr>
            <w:fldChar w:fldCharType="end"/>
          </w:r>
        </w:p>
      </w:sdtContent>
    </w:sdt>
    <w:p w14:paraId="618194DE" w14:textId="77777777" w:rsidR="007F5C2A" w:rsidRDefault="007F5C2A" w:rsidP="006D1F9D">
      <w:pPr>
        <w:pStyle w:val="Sinespaciado"/>
        <w:spacing w:line="276" w:lineRule="auto"/>
        <w:jc w:val="center"/>
        <w:rPr>
          <w:rFonts w:ascii="Aptos" w:hAnsi="Aptos" w:cs="Noto Sans"/>
          <w:b/>
          <w:u w:val="single"/>
          <w:lang w:val="es-ES"/>
        </w:rPr>
      </w:pPr>
    </w:p>
    <w:p w14:paraId="7921BDE6" w14:textId="77777777" w:rsidR="007F5C2A" w:rsidRDefault="007F5C2A" w:rsidP="006D1F9D">
      <w:pPr>
        <w:pStyle w:val="Sinespaciado"/>
        <w:spacing w:line="276" w:lineRule="auto"/>
        <w:jc w:val="center"/>
        <w:rPr>
          <w:rFonts w:ascii="Aptos" w:hAnsi="Aptos" w:cs="Noto Sans"/>
          <w:b/>
          <w:u w:val="single"/>
          <w:lang w:val="es-ES"/>
        </w:rPr>
      </w:pPr>
    </w:p>
    <w:p w14:paraId="38D25746" w14:textId="77777777" w:rsidR="007F5C2A" w:rsidRDefault="007F5C2A" w:rsidP="006D1F9D">
      <w:pPr>
        <w:pStyle w:val="Sinespaciado"/>
        <w:spacing w:line="276" w:lineRule="auto"/>
        <w:jc w:val="center"/>
        <w:rPr>
          <w:rFonts w:ascii="Aptos" w:hAnsi="Aptos" w:cs="Noto Sans"/>
          <w:b/>
          <w:u w:val="single"/>
          <w:lang w:val="es-ES"/>
        </w:rPr>
      </w:pPr>
    </w:p>
    <w:p w14:paraId="16F36DF7" w14:textId="77777777" w:rsidR="00FC7D3F" w:rsidRDefault="00FC7D3F" w:rsidP="006D1F9D">
      <w:pPr>
        <w:pStyle w:val="Sinespaciado"/>
        <w:spacing w:line="276" w:lineRule="auto"/>
        <w:jc w:val="center"/>
        <w:rPr>
          <w:rFonts w:ascii="Aptos" w:hAnsi="Aptos" w:cs="Noto Sans"/>
          <w:b/>
          <w:u w:val="single"/>
          <w:lang w:val="es-ES"/>
        </w:rPr>
      </w:pPr>
    </w:p>
    <w:p w14:paraId="1A737824" w14:textId="77777777" w:rsidR="00FC7D3F" w:rsidRDefault="00FC7D3F" w:rsidP="006D1F9D">
      <w:pPr>
        <w:pStyle w:val="Sinespaciado"/>
        <w:spacing w:line="276" w:lineRule="auto"/>
        <w:jc w:val="center"/>
        <w:rPr>
          <w:rFonts w:ascii="Aptos" w:hAnsi="Aptos" w:cs="Noto Sans"/>
          <w:b/>
          <w:u w:val="single"/>
          <w:lang w:val="es-ES"/>
        </w:rPr>
      </w:pPr>
    </w:p>
    <w:p w14:paraId="160AE01E" w14:textId="77777777" w:rsidR="00FC7D3F" w:rsidRDefault="00FC7D3F" w:rsidP="006D1F9D">
      <w:pPr>
        <w:pStyle w:val="Sinespaciado"/>
        <w:spacing w:line="276" w:lineRule="auto"/>
        <w:jc w:val="center"/>
        <w:rPr>
          <w:rFonts w:ascii="Aptos" w:hAnsi="Aptos" w:cs="Noto Sans"/>
          <w:b/>
          <w:u w:val="single"/>
          <w:lang w:val="es-ES"/>
        </w:rPr>
      </w:pPr>
    </w:p>
    <w:p w14:paraId="0C10BFC5" w14:textId="77777777" w:rsidR="00FC7D3F" w:rsidRDefault="00FC7D3F" w:rsidP="006D1F9D">
      <w:pPr>
        <w:pStyle w:val="Sinespaciado"/>
        <w:spacing w:line="276" w:lineRule="auto"/>
        <w:jc w:val="center"/>
        <w:rPr>
          <w:rFonts w:ascii="Aptos" w:hAnsi="Aptos" w:cs="Noto Sans"/>
          <w:b/>
          <w:u w:val="single"/>
          <w:lang w:val="es-ES"/>
        </w:rPr>
      </w:pPr>
    </w:p>
    <w:p w14:paraId="6BA4F474" w14:textId="77777777" w:rsidR="00AE02DC" w:rsidRDefault="00AE02DC" w:rsidP="006D1F9D">
      <w:pPr>
        <w:pStyle w:val="Sinespaciado"/>
        <w:spacing w:line="276" w:lineRule="auto"/>
        <w:jc w:val="center"/>
        <w:rPr>
          <w:rFonts w:ascii="Aptos" w:hAnsi="Aptos" w:cs="Noto Sans"/>
          <w:b/>
          <w:u w:val="single"/>
          <w:lang w:val="es-ES"/>
        </w:rPr>
      </w:pPr>
    </w:p>
    <w:p w14:paraId="3539D9C7" w14:textId="77777777" w:rsidR="00AE02DC" w:rsidRDefault="00AE02DC" w:rsidP="006D1F9D">
      <w:pPr>
        <w:pStyle w:val="Sinespaciado"/>
        <w:spacing w:line="276" w:lineRule="auto"/>
        <w:jc w:val="center"/>
        <w:rPr>
          <w:rFonts w:ascii="Aptos" w:hAnsi="Aptos" w:cs="Noto Sans"/>
          <w:b/>
          <w:u w:val="single"/>
          <w:lang w:val="es-ES"/>
        </w:rPr>
      </w:pPr>
    </w:p>
    <w:p w14:paraId="496BB46E" w14:textId="77777777" w:rsidR="00AE02DC" w:rsidRDefault="00AE02DC" w:rsidP="006D1F9D">
      <w:pPr>
        <w:pStyle w:val="Sinespaciado"/>
        <w:spacing w:line="276" w:lineRule="auto"/>
        <w:jc w:val="center"/>
        <w:rPr>
          <w:rFonts w:ascii="Aptos" w:hAnsi="Aptos" w:cs="Noto Sans"/>
          <w:b/>
          <w:u w:val="single"/>
          <w:lang w:val="es-ES"/>
        </w:rPr>
      </w:pPr>
    </w:p>
    <w:p w14:paraId="515EBCAC" w14:textId="77777777" w:rsidR="00AE02DC" w:rsidRDefault="00AE02DC" w:rsidP="006D1F9D">
      <w:pPr>
        <w:pStyle w:val="Sinespaciado"/>
        <w:spacing w:line="276" w:lineRule="auto"/>
        <w:jc w:val="center"/>
        <w:rPr>
          <w:rFonts w:ascii="Aptos" w:hAnsi="Aptos" w:cs="Noto Sans"/>
          <w:b/>
          <w:u w:val="single"/>
          <w:lang w:val="es-ES"/>
        </w:rPr>
      </w:pPr>
    </w:p>
    <w:p w14:paraId="7E3EEF4D" w14:textId="77777777" w:rsidR="00AE02DC" w:rsidRDefault="00AE02DC" w:rsidP="006D1F9D">
      <w:pPr>
        <w:pStyle w:val="Sinespaciado"/>
        <w:spacing w:line="276" w:lineRule="auto"/>
        <w:jc w:val="center"/>
        <w:rPr>
          <w:rFonts w:ascii="Aptos" w:hAnsi="Aptos" w:cs="Noto Sans"/>
          <w:b/>
          <w:u w:val="single"/>
          <w:lang w:val="es-ES"/>
        </w:rPr>
      </w:pPr>
    </w:p>
    <w:p w14:paraId="5C17D9AF" w14:textId="77777777" w:rsidR="00AE02DC" w:rsidRDefault="00AE02DC" w:rsidP="006D1F9D">
      <w:pPr>
        <w:pStyle w:val="Sinespaciado"/>
        <w:spacing w:line="276" w:lineRule="auto"/>
        <w:jc w:val="center"/>
        <w:rPr>
          <w:rFonts w:ascii="Aptos" w:hAnsi="Aptos" w:cs="Noto Sans"/>
          <w:b/>
          <w:u w:val="single"/>
          <w:lang w:val="es-ES"/>
        </w:rPr>
      </w:pPr>
    </w:p>
    <w:p w14:paraId="0544A243" w14:textId="77777777" w:rsidR="00AE02DC" w:rsidRDefault="00AE02DC" w:rsidP="006D1F9D">
      <w:pPr>
        <w:pStyle w:val="Sinespaciado"/>
        <w:spacing w:line="276" w:lineRule="auto"/>
        <w:jc w:val="center"/>
        <w:rPr>
          <w:rFonts w:ascii="Aptos" w:hAnsi="Aptos" w:cs="Noto Sans"/>
          <w:b/>
          <w:u w:val="single"/>
          <w:lang w:val="es-ES"/>
        </w:rPr>
      </w:pPr>
    </w:p>
    <w:p w14:paraId="71AEADAD" w14:textId="77777777" w:rsidR="00AE02DC" w:rsidRDefault="00AE02DC" w:rsidP="006D1F9D">
      <w:pPr>
        <w:pStyle w:val="Sinespaciado"/>
        <w:spacing w:line="276" w:lineRule="auto"/>
        <w:jc w:val="center"/>
        <w:rPr>
          <w:rFonts w:ascii="Aptos" w:hAnsi="Aptos" w:cs="Noto Sans"/>
          <w:b/>
          <w:u w:val="single"/>
          <w:lang w:val="es-ES"/>
        </w:rPr>
      </w:pPr>
    </w:p>
    <w:p w14:paraId="0C23621A" w14:textId="77777777" w:rsidR="00FC7D3F" w:rsidRDefault="00FC7D3F" w:rsidP="006D1F9D">
      <w:pPr>
        <w:pStyle w:val="Sinespaciado"/>
        <w:spacing w:line="276" w:lineRule="auto"/>
        <w:jc w:val="center"/>
        <w:rPr>
          <w:rFonts w:ascii="Aptos" w:hAnsi="Aptos" w:cs="Noto Sans"/>
          <w:b/>
          <w:u w:val="single"/>
          <w:lang w:val="es-ES"/>
        </w:rPr>
      </w:pPr>
    </w:p>
    <w:p w14:paraId="3FEC2B76" w14:textId="77777777" w:rsidR="007F5C2A" w:rsidRPr="00A418EF" w:rsidRDefault="007F5C2A" w:rsidP="006D1F9D">
      <w:pPr>
        <w:pStyle w:val="Sinespaciado"/>
        <w:spacing w:line="276" w:lineRule="auto"/>
        <w:jc w:val="center"/>
        <w:rPr>
          <w:rFonts w:ascii="Aptos" w:hAnsi="Aptos" w:cs="Noto Sans"/>
          <w:b/>
          <w:u w:val="single"/>
        </w:rPr>
      </w:pPr>
    </w:p>
    <w:tbl>
      <w:tblPr>
        <w:tblStyle w:val="Tablaconcuadrcula"/>
        <w:tblW w:w="9686" w:type="dxa"/>
        <w:tblLook w:val="04A0" w:firstRow="1" w:lastRow="0" w:firstColumn="1" w:lastColumn="0" w:noHBand="0" w:noVBand="1"/>
      </w:tblPr>
      <w:tblGrid>
        <w:gridCol w:w="9686"/>
      </w:tblGrid>
      <w:tr w:rsidR="008056A9" w14:paraId="7C6B36F6" w14:textId="77777777" w:rsidTr="00EB7590">
        <w:trPr>
          <w:trHeight w:val="8738"/>
        </w:trPr>
        <w:tc>
          <w:tcPr>
            <w:tcW w:w="9686" w:type="dxa"/>
          </w:tcPr>
          <w:p w14:paraId="7BE5662A" w14:textId="77777777" w:rsidR="008056A9" w:rsidRPr="008236CC" w:rsidRDefault="008056A9" w:rsidP="001A7C5D">
            <w:pPr>
              <w:spacing w:before="240"/>
              <w:rPr>
                <w:rFonts w:asciiTheme="majorHAnsi" w:hAnsiTheme="majorHAnsi" w:cstheme="majorHAnsi"/>
                <w:u w:val="single"/>
              </w:rPr>
            </w:pPr>
            <w:r w:rsidRPr="008236CC">
              <w:rPr>
                <w:rFonts w:asciiTheme="majorHAnsi" w:hAnsiTheme="majorHAnsi" w:cstheme="majorHAnsi"/>
                <w:b/>
              </w:rPr>
              <w:t>IMPORTANT NOTES:</w:t>
            </w:r>
            <w:r w:rsidRPr="008236CC">
              <w:rPr>
                <w:rFonts w:asciiTheme="majorHAnsi" w:hAnsiTheme="majorHAnsi" w:cstheme="majorHAnsi"/>
              </w:rPr>
              <w:t xml:space="preserve"> </w:t>
            </w:r>
            <w:r w:rsidRPr="008236CC">
              <w:rPr>
                <w:rFonts w:asciiTheme="majorHAnsi" w:hAnsiTheme="majorHAnsi" w:cstheme="majorHAnsi"/>
                <w:u w:val="single"/>
              </w:rPr>
              <w:t>The TECHNICAL PROPOSAL and accompanying documents shall be completed and returned by the Proposer in a separate email totally separated from the COMMERCIAL PROPOSAL.</w:t>
            </w:r>
          </w:p>
          <w:p w14:paraId="2A8D5BEF" w14:textId="77777777" w:rsidR="008056A9" w:rsidRPr="008236CC" w:rsidRDefault="008056A9" w:rsidP="001A7C5D">
            <w:pPr>
              <w:spacing w:before="240"/>
              <w:rPr>
                <w:rFonts w:asciiTheme="majorHAnsi" w:hAnsiTheme="majorHAnsi" w:cstheme="majorHAnsi"/>
              </w:rPr>
            </w:pPr>
            <w:r w:rsidRPr="008236CC">
              <w:rPr>
                <w:rFonts w:asciiTheme="majorHAnsi" w:hAnsiTheme="majorHAnsi" w:cstheme="majorHAnsi"/>
              </w:rPr>
              <w:t>To facilitate responses, we have provided the documents in editable form so that the Proposer can insert answers directly in the document (rather than retyping). However, please note that UNICEF valid requirements are the ones indicated in the PDF version and that the Proposer is not permitted to modify them in any way. Modifications of our stated requirements will be reason for disqualification of the proposal.</w:t>
            </w:r>
          </w:p>
          <w:p w14:paraId="0C0CB146" w14:textId="0B68605F" w:rsidR="008056A9" w:rsidRPr="00530B42" w:rsidRDefault="008056A9" w:rsidP="001A7C5D">
            <w:pPr>
              <w:spacing w:before="240"/>
              <w:rPr>
                <w:rFonts w:asciiTheme="majorHAnsi" w:hAnsiTheme="majorHAnsi" w:cstheme="majorHAnsi"/>
                <w:color w:val="000000" w:themeColor="text1"/>
              </w:rPr>
            </w:pPr>
            <w:r w:rsidRPr="00530B42">
              <w:rPr>
                <w:rFonts w:asciiTheme="majorHAnsi" w:hAnsiTheme="majorHAnsi" w:cstheme="majorHAnsi"/>
                <w:color w:val="000000" w:themeColor="text1"/>
              </w:rPr>
              <w:t>Please refer to RFPS document - Instructions to Proposers for detailed information on the submission of proposals, particularly Sections 1. Marking and Returning of Proposals (including 1.1. to 1.6) and Section 1.</w:t>
            </w:r>
            <w:r w:rsidR="00815191" w:rsidRPr="00530B42">
              <w:rPr>
                <w:rFonts w:asciiTheme="majorHAnsi" w:hAnsiTheme="majorHAnsi" w:cstheme="majorHAnsi"/>
                <w:color w:val="000000" w:themeColor="text1"/>
              </w:rPr>
              <w:t>2</w:t>
            </w:r>
            <w:r w:rsidRPr="00530B42">
              <w:rPr>
                <w:rFonts w:asciiTheme="majorHAnsi" w:hAnsiTheme="majorHAnsi" w:cstheme="majorHAnsi"/>
                <w:color w:val="000000" w:themeColor="text1"/>
              </w:rPr>
              <w:t xml:space="preserve"> (E-mailed proposals).</w:t>
            </w:r>
          </w:p>
          <w:p w14:paraId="5DF98EEA" w14:textId="076CD7FA" w:rsidR="008056A9" w:rsidRPr="008236CC" w:rsidRDefault="008056A9" w:rsidP="001A7C5D">
            <w:pPr>
              <w:spacing w:before="240"/>
              <w:rPr>
                <w:rFonts w:asciiTheme="majorHAnsi" w:hAnsiTheme="majorHAnsi" w:cstheme="majorHAnsi"/>
              </w:rPr>
            </w:pPr>
            <w:r w:rsidRPr="008236CC">
              <w:rPr>
                <w:rFonts w:asciiTheme="majorHAnsi" w:hAnsiTheme="majorHAnsi" w:cstheme="majorHAnsi"/>
              </w:rPr>
              <w:t>As per above mention</w:t>
            </w:r>
            <w:r w:rsidR="000317D8">
              <w:rPr>
                <w:rFonts w:asciiTheme="majorHAnsi" w:hAnsiTheme="majorHAnsi" w:cstheme="majorHAnsi"/>
              </w:rPr>
              <w:t>ed</w:t>
            </w:r>
            <w:r w:rsidRPr="008236CC">
              <w:rPr>
                <w:rFonts w:asciiTheme="majorHAnsi" w:hAnsiTheme="majorHAnsi" w:cstheme="majorHAnsi"/>
              </w:rPr>
              <w:t xml:space="preserve"> document, </w:t>
            </w:r>
            <w:r w:rsidRPr="008236CC">
              <w:rPr>
                <w:rFonts w:asciiTheme="majorHAnsi" w:hAnsiTheme="majorHAnsi" w:cstheme="majorHAnsi"/>
                <w:b/>
              </w:rPr>
              <w:t>Technical Proposal and Commercial Proposal must be submitted as separate EMAILS</w:t>
            </w:r>
            <w:r w:rsidRPr="008236CC">
              <w:rPr>
                <w:rFonts w:asciiTheme="majorHAnsi" w:hAnsiTheme="majorHAnsi" w:cstheme="majorHAnsi"/>
              </w:rPr>
              <w:t xml:space="preserve">. The size of each EMAIL (including attachments) should not exceed twenty-five (25) megabytes; however, Proposer may structure the proposal in several batches of EMAILS. </w:t>
            </w:r>
          </w:p>
          <w:p w14:paraId="49EC8199" w14:textId="77777777" w:rsidR="008056A9" w:rsidRPr="008236CC" w:rsidRDefault="008056A9" w:rsidP="001A7C5D">
            <w:pPr>
              <w:spacing w:before="240"/>
              <w:rPr>
                <w:rFonts w:asciiTheme="majorHAnsi" w:hAnsiTheme="majorHAnsi" w:cstheme="majorHAnsi"/>
              </w:rPr>
            </w:pPr>
            <w:r w:rsidRPr="008236CC">
              <w:rPr>
                <w:rFonts w:asciiTheme="majorHAnsi" w:hAnsiTheme="majorHAnsi" w:cstheme="majorHAnsi"/>
              </w:rPr>
              <w:t>Proposer shall complete, as appropriate, each email subject line with the following information:</w:t>
            </w:r>
          </w:p>
          <w:p w14:paraId="11349537" w14:textId="58CDC2DB" w:rsidR="008056A9" w:rsidRPr="00EB7590" w:rsidRDefault="008056A9" w:rsidP="002D2FF3">
            <w:pPr>
              <w:pStyle w:val="Prrafodelista"/>
              <w:numPr>
                <w:ilvl w:val="0"/>
                <w:numId w:val="86"/>
              </w:numPr>
              <w:rPr>
                <w:rFonts w:asciiTheme="majorHAnsi" w:hAnsiTheme="majorHAnsi" w:cstheme="majorHAnsi"/>
                <w:color w:val="000000" w:themeColor="text1"/>
              </w:rPr>
            </w:pPr>
            <w:r w:rsidRPr="00EB7590">
              <w:rPr>
                <w:rFonts w:asciiTheme="majorHAnsi" w:hAnsiTheme="majorHAnsi" w:cstheme="majorHAnsi"/>
                <w:color w:val="000000" w:themeColor="text1"/>
              </w:rPr>
              <w:t>RFPS-NYH-2026-</w:t>
            </w:r>
            <w:r w:rsidR="002D2FF3" w:rsidRPr="00EB7590">
              <w:rPr>
                <w:rFonts w:asciiTheme="majorHAnsi" w:hAnsiTheme="majorHAnsi" w:cstheme="majorHAnsi"/>
                <w:color w:val="000000" w:themeColor="text1"/>
              </w:rPr>
              <w:t>503962</w:t>
            </w:r>
            <w:r w:rsidRPr="00EB7590">
              <w:rPr>
                <w:rFonts w:asciiTheme="majorHAnsi" w:hAnsiTheme="majorHAnsi" w:cstheme="majorHAnsi"/>
                <w:color w:val="000000" w:themeColor="text1"/>
              </w:rPr>
              <w:t xml:space="preserve">, [Company Name], Technical Proposal - </w:t>
            </w:r>
            <w:proofErr w:type="gramStart"/>
            <w:r w:rsidRPr="00EB7590">
              <w:rPr>
                <w:rFonts w:asciiTheme="majorHAnsi" w:hAnsiTheme="majorHAnsi" w:cstheme="majorHAnsi"/>
                <w:color w:val="000000" w:themeColor="text1"/>
              </w:rPr>
              <w:t>Submission [#</w:t>
            </w:r>
            <w:proofErr w:type="gramEnd"/>
            <w:r w:rsidRPr="00EB7590">
              <w:rPr>
                <w:rFonts w:asciiTheme="majorHAnsi" w:hAnsiTheme="majorHAnsi" w:cstheme="majorHAnsi"/>
                <w:color w:val="000000" w:themeColor="text1"/>
              </w:rPr>
              <w:t xml:space="preserve">] </w:t>
            </w:r>
            <w:proofErr w:type="gramStart"/>
            <w:r w:rsidRPr="00EB7590">
              <w:rPr>
                <w:rFonts w:asciiTheme="majorHAnsi" w:hAnsiTheme="majorHAnsi" w:cstheme="majorHAnsi"/>
                <w:color w:val="000000" w:themeColor="text1"/>
              </w:rPr>
              <w:t>of [#</w:t>
            </w:r>
            <w:proofErr w:type="gramEnd"/>
            <w:r w:rsidRPr="00EB7590">
              <w:rPr>
                <w:rFonts w:asciiTheme="majorHAnsi" w:hAnsiTheme="majorHAnsi" w:cstheme="majorHAnsi"/>
                <w:color w:val="000000" w:themeColor="text1"/>
              </w:rPr>
              <w:t>];</w:t>
            </w:r>
          </w:p>
          <w:p w14:paraId="294D0F29" w14:textId="2CE8FDA7" w:rsidR="008056A9" w:rsidRPr="00EB7590" w:rsidRDefault="008056A9" w:rsidP="002D2FF3">
            <w:pPr>
              <w:pStyle w:val="Prrafodelista"/>
              <w:numPr>
                <w:ilvl w:val="0"/>
                <w:numId w:val="86"/>
              </w:numPr>
              <w:rPr>
                <w:rFonts w:asciiTheme="majorHAnsi" w:hAnsiTheme="majorHAnsi" w:cstheme="majorHAnsi"/>
                <w:color w:val="000000" w:themeColor="text1"/>
              </w:rPr>
            </w:pPr>
            <w:r w:rsidRPr="00EB7590">
              <w:rPr>
                <w:rFonts w:asciiTheme="majorHAnsi" w:hAnsiTheme="majorHAnsi" w:cstheme="majorHAnsi"/>
                <w:color w:val="000000" w:themeColor="text1"/>
              </w:rPr>
              <w:t>RFPS-NYH-2026-</w:t>
            </w:r>
            <w:r w:rsidR="002D2FF3" w:rsidRPr="00EB7590">
              <w:rPr>
                <w:rFonts w:asciiTheme="majorHAnsi" w:hAnsiTheme="majorHAnsi" w:cstheme="majorHAnsi"/>
                <w:color w:val="000000" w:themeColor="text1"/>
              </w:rPr>
              <w:t>503962</w:t>
            </w:r>
            <w:r w:rsidRPr="00EB7590">
              <w:rPr>
                <w:rFonts w:asciiTheme="majorHAnsi" w:hAnsiTheme="majorHAnsi" w:cstheme="majorHAnsi"/>
                <w:color w:val="000000" w:themeColor="text1"/>
              </w:rPr>
              <w:t xml:space="preserve">, [Company Name], Commercial Proposal - </w:t>
            </w:r>
            <w:proofErr w:type="gramStart"/>
            <w:r w:rsidRPr="00EB7590">
              <w:rPr>
                <w:rFonts w:asciiTheme="majorHAnsi" w:hAnsiTheme="majorHAnsi" w:cstheme="majorHAnsi"/>
                <w:color w:val="000000" w:themeColor="text1"/>
              </w:rPr>
              <w:t>Submission [#</w:t>
            </w:r>
            <w:proofErr w:type="gramEnd"/>
            <w:r w:rsidRPr="00EB7590">
              <w:rPr>
                <w:rFonts w:asciiTheme="majorHAnsi" w:hAnsiTheme="majorHAnsi" w:cstheme="majorHAnsi"/>
                <w:color w:val="000000" w:themeColor="text1"/>
              </w:rPr>
              <w:t xml:space="preserve">] </w:t>
            </w:r>
            <w:proofErr w:type="gramStart"/>
            <w:r w:rsidRPr="00EB7590">
              <w:rPr>
                <w:rFonts w:asciiTheme="majorHAnsi" w:hAnsiTheme="majorHAnsi" w:cstheme="majorHAnsi"/>
                <w:color w:val="000000" w:themeColor="text1"/>
              </w:rPr>
              <w:t>of [#</w:t>
            </w:r>
            <w:proofErr w:type="gramEnd"/>
            <w:r w:rsidRPr="00EB7590">
              <w:rPr>
                <w:rFonts w:asciiTheme="majorHAnsi" w:hAnsiTheme="majorHAnsi" w:cstheme="majorHAnsi"/>
                <w:color w:val="000000" w:themeColor="text1"/>
              </w:rPr>
              <w:t>];</w:t>
            </w:r>
          </w:p>
          <w:p w14:paraId="0C4B69DF" w14:textId="77777777" w:rsidR="008056A9" w:rsidRPr="008236CC" w:rsidRDefault="008056A9" w:rsidP="001A7C5D">
            <w:pPr>
              <w:rPr>
                <w:rFonts w:asciiTheme="majorHAnsi" w:hAnsiTheme="majorHAnsi" w:cstheme="majorHAnsi"/>
              </w:rPr>
            </w:pPr>
          </w:p>
          <w:p w14:paraId="4429388C" w14:textId="77777777" w:rsidR="008056A9" w:rsidRPr="00CA5F47" w:rsidRDefault="008056A9" w:rsidP="001A7C5D">
            <w:pPr>
              <w:pStyle w:val="Sinespaciado"/>
              <w:rPr>
                <w:bCs/>
              </w:rPr>
            </w:pPr>
            <w:r w:rsidRPr="008236CC">
              <w:rPr>
                <w:rFonts w:asciiTheme="majorHAnsi" w:hAnsiTheme="majorHAnsi" w:cstheme="majorHAnsi"/>
                <w:b/>
              </w:rPr>
              <w:t>EMAIL links are not acceptable. Bids submitted as a link will be disqualified. No price information should be provided in the Technical Proposal. Note that failure to follow the submission instructions will result in invalidation of your proposal</w:t>
            </w:r>
          </w:p>
        </w:tc>
      </w:tr>
    </w:tbl>
    <w:p w14:paraId="29BCE5C9" w14:textId="77777777" w:rsidR="000D47E8" w:rsidRDefault="000D47E8" w:rsidP="006D1F9D">
      <w:pPr>
        <w:pStyle w:val="Sinespaciado"/>
        <w:spacing w:line="276" w:lineRule="auto"/>
        <w:jc w:val="center"/>
        <w:rPr>
          <w:rFonts w:ascii="Aptos" w:hAnsi="Aptos" w:cs="Noto Sans"/>
          <w:b/>
          <w:u w:val="single"/>
        </w:rPr>
      </w:pPr>
    </w:p>
    <w:p w14:paraId="50A2B6AD" w14:textId="77777777" w:rsidR="000D47E8" w:rsidRDefault="000D47E8" w:rsidP="006D1F9D">
      <w:pPr>
        <w:pStyle w:val="Sinespaciado"/>
        <w:spacing w:line="276" w:lineRule="auto"/>
        <w:jc w:val="center"/>
        <w:rPr>
          <w:rFonts w:ascii="Aptos" w:hAnsi="Aptos" w:cs="Noto Sans"/>
          <w:b/>
          <w:u w:val="single"/>
        </w:rPr>
      </w:pPr>
    </w:p>
    <w:p w14:paraId="43CC78C7" w14:textId="77777777" w:rsidR="000D47E8" w:rsidRDefault="000D47E8" w:rsidP="006D1F9D">
      <w:pPr>
        <w:pStyle w:val="Sinespaciado"/>
        <w:spacing w:line="276" w:lineRule="auto"/>
        <w:jc w:val="center"/>
        <w:rPr>
          <w:rFonts w:ascii="Aptos" w:hAnsi="Aptos" w:cs="Noto Sans"/>
          <w:b/>
          <w:u w:val="single"/>
        </w:rPr>
      </w:pPr>
    </w:p>
    <w:p w14:paraId="31A24B74" w14:textId="77777777" w:rsidR="00AE02DC" w:rsidRDefault="00AE02DC" w:rsidP="006D1F9D">
      <w:pPr>
        <w:pStyle w:val="Sinespaciado"/>
        <w:spacing w:line="276" w:lineRule="auto"/>
        <w:jc w:val="center"/>
        <w:rPr>
          <w:rFonts w:ascii="Aptos" w:hAnsi="Aptos" w:cs="Noto Sans"/>
          <w:b/>
          <w:u w:val="single"/>
        </w:rPr>
      </w:pPr>
    </w:p>
    <w:p w14:paraId="73149B86" w14:textId="77777777" w:rsidR="00AE02DC" w:rsidRDefault="00AE02DC" w:rsidP="006D1F9D">
      <w:pPr>
        <w:pStyle w:val="Sinespaciado"/>
        <w:spacing w:line="276" w:lineRule="auto"/>
        <w:jc w:val="center"/>
        <w:rPr>
          <w:rFonts w:ascii="Aptos" w:hAnsi="Aptos" w:cs="Noto Sans"/>
          <w:b/>
          <w:u w:val="single"/>
        </w:rPr>
      </w:pPr>
    </w:p>
    <w:p w14:paraId="54CE4089" w14:textId="77777777" w:rsidR="00AE02DC" w:rsidRDefault="00AE02DC" w:rsidP="006D1F9D">
      <w:pPr>
        <w:pStyle w:val="Sinespaciado"/>
        <w:spacing w:line="276" w:lineRule="auto"/>
        <w:jc w:val="center"/>
        <w:rPr>
          <w:rFonts w:ascii="Aptos" w:hAnsi="Aptos" w:cs="Noto Sans"/>
          <w:b/>
          <w:u w:val="single"/>
        </w:rPr>
      </w:pPr>
    </w:p>
    <w:p w14:paraId="6082DEE6" w14:textId="77777777" w:rsidR="00AE02DC" w:rsidRDefault="00AE02DC" w:rsidP="006D1F9D">
      <w:pPr>
        <w:pStyle w:val="Sinespaciado"/>
        <w:spacing w:line="276" w:lineRule="auto"/>
        <w:jc w:val="center"/>
        <w:rPr>
          <w:rFonts w:ascii="Aptos" w:hAnsi="Aptos" w:cs="Noto Sans"/>
          <w:b/>
          <w:u w:val="single"/>
        </w:rPr>
      </w:pPr>
    </w:p>
    <w:p w14:paraId="26AA7E28" w14:textId="77777777" w:rsidR="00AE02DC" w:rsidRDefault="00AE02DC" w:rsidP="006D1F9D">
      <w:pPr>
        <w:pStyle w:val="Sinespaciado"/>
        <w:spacing w:line="276" w:lineRule="auto"/>
        <w:jc w:val="center"/>
        <w:rPr>
          <w:rFonts w:ascii="Aptos" w:hAnsi="Aptos" w:cs="Noto Sans"/>
          <w:b/>
          <w:u w:val="single"/>
        </w:rPr>
      </w:pPr>
    </w:p>
    <w:p w14:paraId="01DE1365" w14:textId="77777777" w:rsidR="00AE02DC" w:rsidRDefault="00AE02DC" w:rsidP="006D1F9D">
      <w:pPr>
        <w:pStyle w:val="Sinespaciado"/>
        <w:spacing w:line="276" w:lineRule="auto"/>
        <w:jc w:val="center"/>
        <w:rPr>
          <w:rFonts w:ascii="Aptos" w:hAnsi="Aptos" w:cs="Noto Sans"/>
          <w:b/>
          <w:u w:val="single"/>
        </w:rPr>
      </w:pPr>
    </w:p>
    <w:p w14:paraId="7FA18294" w14:textId="77777777" w:rsidR="00AE02DC" w:rsidRDefault="00AE02DC" w:rsidP="006D1F9D">
      <w:pPr>
        <w:pStyle w:val="Sinespaciado"/>
        <w:spacing w:line="276" w:lineRule="auto"/>
        <w:jc w:val="center"/>
        <w:rPr>
          <w:rFonts w:ascii="Aptos" w:hAnsi="Aptos" w:cs="Noto Sans"/>
          <w:b/>
          <w:u w:val="single"/>
        </w:rPr>
      </w:pPr>
    </w:p>
    <w:p w14:paraId="3B5390FD" w14:textId="77777777" w:rsidR="00AE02DC" w:rsidRDefault="00AE02DC" w:rsidP="006D1F9D">
      <w:pPr>
        <w:pStyle w:val="Sinespaciado"/>
        <w:spacing w:line="276" w:lineRule="auto"/>
        <w:jc w:val="center"/>
        <w:rPr>
          <w:rFonts w:ascii="Aptos" w:hAnsi="Aptos" w:cs="Noto Sans"/>
          <w:b/>
          <w:u w:val="single"/>
        </w:rPr>
      </w:pPr>
    </w:p>
    <w:p w14:paraId="1794D876" w14:textId="77777777" w:rsidR="00AE02DC" w:rsidRDefault="00AE02DC" w:rsidP="006D1F9D">
      <w:pPr>
        <w:pStyle w:val="Sinespaciado"/>
        <w:spacing w:line="276" w:lineRule="auto"/>
        <w:jc w:val="center"/>
        <w:rPr>
          <w:rFonts w:ascii="Aptos" w:hAnsi="Aptos" w:cs="Noto Sans"/>
          <w:b/>
          <w:u w:val="single"/>
        </w:rPr>
      </w:pPr>
    </w:p>
    <w:p w14:paraId="2C040399" w14:textId="77777777" w:rsidR="00AE02DC" w:rsidRDefault="00AE02DC" w:rsidP="006D1F9D">
      <w:pPr>
        <w:pStyle w:val="Sinespaciado"/>
        <w:spacing w:line="276" w:lineRule="auto"/>
        <w:jc w:val="center"/>
        <w:rPr>
          <w:rFonts w:ascii="Aptos" w:hAnsi="Aptos" w:cs="Noto Sans"/>
          <w:b/>
          <w:u w:val="single"/>
        </w:rPr>
      </w:pPr>
    </w:p>
    <w:p w14:paraId="726601F8" w14:textId="77777777" w:rsidR="00AE02DC" w:rsidRDefault="00AE02DC" w:rsidP="006D1F9D">
      <w:pPr>
        <w:pStyle w:val="Sinespaciado"/>
        <w:spacing w:line="276" w:lineRule="auto"/>
        <w:jc w:val="center"/>
        <w:rPr>
          <w:rFonts w:ascii="Aptos" w:hAnsi="Aptos" w:cs="Noto Sans"/>
          <w:b/>
          <w:u w:val="single"/>
        </w:rPr>
      </w:pPr>
    </w:p>
    <w:p w14:paraId="5AFB0D79" w14:textId="77777777" w:rsidR="004517F8" w:rsidRPr="00643CEE" w:rsidRDefault="004517F8" w:rsidP="0040116D">
      <w:pPr>
        <w:pStyle w:val="Sinespaciado"/>
        <w:spacing w:line="276" w:lineRule="auto"/>
        <w:jc w:val="center"/>
        <w:rPr>
          <w:rFonts w:ascii="Aptos" w:hAnsi="Aptos" w:cs="Noto Sans"/>
          <w:b/>
          <w:sz w:val="20"/>
          <w:szCs w:val="20"/>
        </w:rPr>
      </w:pPr>
    </w:p>
    <w:p w14:paraId="4D2BF23E" w14:textId="656186AE" w:rsidR="004730BD" w:rsidRPr="00DE1B61" w:rsidRDefault="004517F8" w:rsidP="00FC7D3F">
      <w:pPr>
        <w:pStyle w:val="Prrafodelista"/>
        <w:keepNext/>
        <w:keepLines/>
        <w:numPr>
          <w:ilvl w:val="0"/>
          <w:numId w:val="8"/>
        </w:numPr>
        <w:spacing w:line="276" w:lineRule="auto"/>
        <w:contextualSpacing w:val="0"/>
        <w:outlineLvl w:val="1"/>
        <w:rPr>
          <w:rFonts w:ascii="Aptos" w:hAnsi="Aptos"/>
          <w:b/>
          <w:bCs/>
        </w:rPr>
      </w:pPr>
      <w:bookmarkStart w:id="0" w:name="_Toc242365875"/>
      <w:bookmarkStart w:id="1" w:name="_Toc33015265"/>
      <w:r w:rsidRPr="00DE1B61">
        <w:rPr>
          <w:rFonts w:ascii="Aptos" w:hAnsi="Aptos"/>
          <w:b/>
          <w:bCs/>
        </w:rPr>
        <w:lastRenderedPageBreak/>
        <w:t>BACKGROUND AND CONTEXT</w:t>
      </w:r>
      <w:bookmarkEnd w:id="0"/>
      <w:r w:rsidR="00A418EF" w:rsidRPr="00DE1B61">
        <w:rPr>
          <w:rFonts w:ascii="Aptos" w:hAnsi="Aptos"/>
          <w:b/>
          <w:bCs/>
        </w:rPr>
        <w:fldChar w:fldCharType="begin"/>
      </w:r>
      <w:r w:rsidR="00A418EF" w:rsidRPr="00DE1B61">
        <w:rPr>
          <w:rFonts w:ascii="Aptos" w:hAnsi="Aptos"/>
          <w:b/>
          <w:bCs/>
        </w:rPr>
        <w:instrText xml:space="preserve"> XE "BACKGROUND AND CONTEXT" \i </w:instrText>
      </w:r>
      <w:r w:rsidR="00A418EF" w:rsidRPr="00DE1B61">
        <w:rPr>
          <w:rFonts w:ascii="Aptos" w:hAnsi="Aptos"/>
          <w:b/>
          <w:bCs/>
        </w:rPr>
        <w:fldChar w:fldCharType="end"/>
      </w:r>
    </w:p>
    <w:p w14:paraId="4B30ED66" w14:textId="77777777" w:rsidR="004730BD" w:rsidRPr="00DE1B61" w:rsidRDefault="004730BD" w:rsidP="004730BD">
      <w:pPr>
        <w:keepNext/>
        <w:keepLines/>
        <w:spacing w:line="276" w:lineRule="auto"/>
        <w:outlineLvl w:val="1"/>
        <w:rPr>
          <w:rFonts w:ascii="Aptos" w:eastAsia="Arial" w:hAnsi="Aptos" w:cs="Noto Sans"/>
          <w:sz w:val="20"/>
          <w:szCs w:val="20"/>
        </w:rPr>
      </w:pPr>
    </w:p>
    <w:p w14:paraId="38E387E9" w14:textId="70641971" w:rsidR="004F72F9" w:rsidRPr="00DE1B61" w:rsidRDefault="0063723B" w:rsidP="00943A06">
      <w:pPr>
        <w:rPr>
          <w:rFonts w:ascii="Aptos" w:eastAsia="Arial" w:hAnsi="Aptos" w:cs="Noto Sans"/>
          <w:sz w:val="20"/>
          <w:szCs w:val="20"/>
        </w:rPr>
      </w:pPr>
      <w:r w:rsidRPr="00DE1B61">
        <w:rPr>
          <w:rFonts w:ascii="Aptos" w:eastAsia="Arial" w:hAnsi="Aptos" w:cs="Noto Sans"/>
          <w:sz w:val="20"/>
          <w:szCs w:val="20"/>
        </w:rPr>
        <w:t xml:space="preserve">UNICEF’s Division of Global Communication and Advocacy (DGCA) works to put children at the heart of social, political and economic agendas, by being the leading voice, brand, advocate and partner for the rights of every child. </w:t>
      </w:r>
    </w:p>
    <w:p w14:paraId="6DD97CA2" w14:textId="77777777" w:rsidR="004F72F9" w:rsidRPr="00DE1B61" w:rsidRDefault="004F72F9" w:rsidP="00943A06">
      <w:pPr>
        <w:rPr>
          <w:rFonts w:ascii="Aptos" w:eastAsia="Arial" w:hAnsi="Aptos" w:cs="Noto Sans"/>
          <w:sz w:val="20"/>
          <w:szCs w:val="20"/>
        </w:rPr>
      </w:pPr>
    </w:p>
    <w:p w14:paraId="402552A1" w14:textId="3752B461" w:rsidR="00856C38" w:rsidRPr="00DE1B61" w:rsidRDefault="00856C38" w:rsidP="00943A06">
      <w:pPr>
        <w:rPr>
          <w:rFonts w:ascii="Aptos" w:eastAsia="Arial" w:hAnsi="Aptos" w:cs="Noto Sans"/>
          <w:sz w:val="20"/>
          <w:szCs w:val="20"/>
        </w:rPr>
      </w:pPr>
      <w:r w:rsidRPr="00DE1B61">
        <w:rPr>
          <w:rFonts w:ascii="Aptos" w:eastAsia="Arial" w:hAnsi="Aptos" w:cs="Noto Sans"/>
          <w:sz w:val="20"/>
          <w:szCs w:val="20"/>
        </w:rPr>
        <w:t>UNICEF's web platforms</w:t>
      </w:r>
      <w:r w:rsidR="005F2DD5" w:rsidRPr="00DE1B61">
        <w:rPr>
          <w:rFonts w:ascii="Aptos" w:eastAsia="Arial" w:hAnsi="Aptos" w:cs="Noto Sans"/>
          <w:sz w:val="20"/>
          <w:szCs w:val="20"/>
        </w:rPr>
        <w:t xml:space="preserve"> are core to the implementation of our communication and advocacy strategy</w:t>
      </w:r>
      <w:r w:rsidR="006519C3" w:rsidRPr="00DE1B61">
        <w:rPr>
          <w:rFonts w:ascii="Aptos" w:eastAsia="Arial" w:hAnsi="Aptos" w:cs="Noto Sans"/>
          <w:sz w:val="20"/>
          <w:szCs w:val="20"/>
        </w:rPr>
        <w:t xml:space="preserve">, </w:t>
      </w:r>
      <w:r w:rsidR="008D28D8" w:rsidRPr="00DE1B61">
        <w:rPr>
          <w:rFonts w:ascii="Aptos" w:eastAsia="Arial" w:hAnsi="Aptos" w:cs="Noto Sans"/>
          <w:sz w:val="20"/>
          <w:szCs w:val="20"/>
        </w:rPr>
        <w:t xml:space="preserve">as they deliver authoritative, up-to-date, search- and AI-optimized content </w:t>
      </w:r>
      <w:r w:rsidRPr="00DE1B61">
        <w:rPr>
          <w:rFonts w:ascii="Aptos" w:eastAsia="Arial" w:hAnsi="Aptos" w:cs="Noto Sans"/>
          <w:sz w:val="20"/>
          <w:szCs w:val="20"/>
        </w:rPr>
        <w:t>on the situation for children</w:t>
      </w:r>
      <w:r w:rsidR="00250B23" w:rsidRPr="00DE1B61">
        <w:rPr>
          <w:rFonts w:ascii="Aptos" w:eastAsia="Arial" w:hAnsi="Aptos" w:cs="Noto Sans"/>
          <w:sz w:val="20"/>
          <w:szCs w:val="20"/>
        </w:rPr>
        <w:t xml:space="preserve"> worldwide</w:t>
      </w:r>
      <w:r w:rsidRPr="00DE1B61">
        <w:rPr>
          <w:rFonts w:ascii="Aptos" w:eastAsia="Arial" w:hAnsi="Aptos" w:cs="Noto Sans"/>
          <w:sz w:val="20"/>
          <w:szCs w:val="20"/>
        </w:rPr>
        <w:t xml:space="preserve"> and UNICEF's activities</w:t>
      </w:r>
      <w:r w:rsidR="001623BA" w:rsidRPr="00DE1B61">
        <w:rPr>
          <w:rFonts w:ascii="Aptos" w:eastAsia="Arial" w:hAnsi="Aptos" w:cs="Noto Sans"/>
          <w:sz w:val="20"/>
          <w:szCs w:val="20"/>
        </w:rPr>
        <w:t xml:space="preserve"> across a wide range of global issues. </w:t>
      </w:r>
    </w:p>
    <w:p w14:paraId="43AD3163" w14:textId="77777777" w:rsidR="008512FD" w:rsidRPr="00DE1B61" w:rsidRDefault="008512FD" w:rsidP="00856C38">
      <w:pPr>
        <w:keepNext/>
        <w:keepLines/>
        <w:spacing w:line="276" w:lineRule="auto"/>
        <w:outlineLvl w:val="1"/>
        <w:rPr>
          <w:rFonts w:ascii="Aptos" w:eastAsia="Arial" w:hAnsi="Aptos" w:cs="Noto Sans"/>
          <w:sz w:val="20"/>
          <w:szCs w:val="20"/>
        </w:rPr>
      </w:pPr>
    </w:p>
    <w:p w14:paraId="1BA3A834" w14:textId="565DA4C5" w:rsidR="00996766" w:rsidRPr="00DE1B61" w:rsidRDefault="00537700" w:rsidP="00A40836">
      <w:pPr>
        <w:spacing w:after="240" w:line="276" w:lineRule="auto"/>
        <w:jc w:val="both"/>
        <w:rPr>
          <w:rFonts w:ascii="Aptos" w:eastAsia="Arial" w:hAnsi="Aptos" w:cs="Noto Sans"/>
          <w:sz w:val="20"/>
          <w:szCs w:val="20"/>
        </w:rPr>
      </w:pPr>
      <w:r w:rsidRPr="00DE1B61">
        <w:rPr>
          <w:rFonts w:ascii="Aptos" w:eastAsia="Arial" w:hAnsi="Aptos" w:cs="Noto Sans"/>
          <w:sz w:val="20"/>
          <w:szCs w:val="20"/>
        </w:rPr>
        <w:t xml:space="preserve">The default hosting solution for </w:t>
      </w:r>
      <w:r w:rsidR="00996766" w:rsidRPr="00DE1B61">
        <w:rPr>
          <w:rFonts w:ascii="Aptos" w:eastAsia="Arial" w:hAnsi="Aptos" w:cs="Noto Sans"/>
          <w:sz w:val="20"/>
          <w:szCs w:val="20"/>
        </w:rPr>
        <w:t>our</w:t>
      </w:r>
      <w:r w:rsidR="0000236C" w:rsidRPr="00DE1B61">
        <w:rPr>
          <w:rFonts w:ascii="Aptos" w:eastAsia="Arial" w:hAnsi="Aptos" w:cs="Noto Sans"/>
          <w:sz w:val="20"/>
          <w:szCs w:val="20"/>
        </w:rPr>
        <w:t xml:space="preserve"> websites is the Acquia centralized platform for UNICEF. T</w:t>
      </w:r>
      <w:r w:rsidR="00692C77" w:rsidRPr="00DE1B61">
        <w:rPr>
          <w:rFonts w:ascii="Aptos" w:eastAsia="Arial" w:hAnsi="Aptos" w:cs="Noto Sans"/>
          <w:sz w:val="20"/>
          <w:szCs w:val="20"/>
        </w:rPr>
        <w:t xml:space="preserve">he </w:t>
      </w:r>
      <w:r w:rsidR="00350EE4" w:rsidRPr="00DE1B61">
        <w:rPr>
          <w:rFonts w:ascii="Aptos" w:eastAsia="Arial" w:hAnsi="Aptos" w:cs="Noto Sans"/>
          <w:sz w:val="20"/>
          <w:szCs w:val="20"/>
        </w:rPr>
        <w:t>Content</w:t>
      </w:r>
      <w:r w:rsidR="00692C77" w:rsidRPr="00DE1B61">
        <w:rPr>
          <w:rFonts w:ascii="Aptos" w:eastAsia="Arial" w:hAnsi="Aptos" w:cs="Noto Sans"/>
          <w:sz w:val="20"/>
          <w:szCs w:val="20"/>
        </w:rPr>
        <w:t xml:space="preserve"> Management System</w:t>
      </w:r>
      <w:r w:rsidR="00D9015F" w:rsidRPr="00DE1B61">
        <w:rPr>
          <w:rFonts w:ascii="Aptos" w:eastAsia="Arial" w:hAnsi="Aptos" w:cs="Noto Sans"/>
          <w:sz w:val="20"/>
          <w:szCs w:val="20"/>
        </w:rPr>
        <w:t xml:space="preserve"> (CMS)</w:t>
      </w:r>
      <w:r w:rsidR="00692C77" w:rsidRPr="00DE1B61">
        <w:rPr>
          <w:rFonts w:ascii="Aptos" w:eastAsia="Arial" w:hAnsi="Aptos" w:cs="Noto Sans"/>
          <w:sz w:val="20"/>
          <w:szCs w:val="20"/>
        </w:rPr>
        <w:t xml:space="preserve"> is Drupal</w:t>
      </w:r>
      <w:r w:rsidR="00E63756" w:rsidRPr="00DE1B61">
        <w:rPr>
          <w:rFonts w:ascii="Aptos" w:eastAsia="Arial" w:hAnsi="Aptos" w:cs="Noto Sans"/>
          <w:sz w:val="20"/>
          <w:szCs w:val="20"/>
        </w:rPr>
        <w:t>. Currently</w:t>
      </w:r>
      <w:r w:rsidR="00ED556C" w:rsidRPr="00DE1B61">
        <w:rPr>
          <w:rFonts w:ascii="Aptos" w:eastAsia="Arial" w:hAnsi="Aptos" w:cs="Noto Sans"/>
          <w:sz w:val="20"/>
          <w:szCs w:val="20"/>
        </w:rPr>
        <w:t xml:space="preserve">, there are </w:t>
      </w:r>
      <w:r w:rsidR="3136396D" w:rsidRPr="00DE1B61">
        <w:rPr>
          <w:rFonts w:ascii="Aptos" w:eastAsia="Arial" w:hAnsi="Aptos" w:cs="Noto Sans"/>
          <w:sz w:val="20"/>
          <w:szCs w:val="20"/>
        </w:rPr>
        <w:t>17</w:t>
      </w:r>
      <w:r w:rsidR="00336344" w:rsidRPr="00DE1B61">
        <w:rPr>
          <w:rFonts w:ascii="Aptos" w:eastAsia="Arial" w:hAnsi="Aptos" w:cs="Noto Sans"/>
          <w:sz w:val="20"/>
          <w:szCs w:val="20"/>
        </w:rPr>
        <w:t>6</w:t>
      </w:r>
      <w:r w:rsidR="3136396D" w:rsidRPr="00DE1B61">
        <w:rPr>
          <w:rFonts w:ascii="Aptos" w:eastAsia="Arial" w:hAnsi="Aptos" w:cs="Noto Sans"/>
          <w:sz w:val="20"/>
          <w:szCs w:val="20"/>
        </w:rPr>
        <w:t xml:space="preserve"> </w:t>
      </w:r>
      <w:r w:rsidR="00ED556C" w:rsidRPr="00DE1B61">
        <w:rPr>
          <w:rFonts w:ascii="Aptos" w:eastAsia="Arial" w:hAnsi="Aptos" w:cs="Noto Sans"/>
          <w:sz w:val="20"/>
          <w:szCs w:val="20"/>
        </w:rPr>
        <w:t xml:space="preserve">public Drupal sites operated by UNICEF offices around the world. </w:t>
      </w:r>
    </w:p>
    <w:p w14:paraId="124ED9AE" w14:textId="2C6DBA4F" w:rsidR="004F72F9" w:rsidRPr="00DE1B61" w:rsidRDefault="00D9015F" w:rsidP="00A40836">
      <w:pPr>
        <w:spacing w:after="240" w:line="276" w:lineRule="auto"/>
        <w:jc w:val="both"/>
        <w:rPr>
          <w:rFonts w:ascii="Aptos" w:eastAsia="Arial" w:hAnsi="Aptos" w:cs="Noto Sans"/>
          <w:sz w:val="20"/>
          <w:szCs w:val="20"/>
        </w:rPr>
      </w:pPr>
      <w:r w:rsidRPr="00DE1B61">
        <w:rPr>
          <w:rFonts w:ascii="Aptos" w:eastAsia="Arial" w:hAnsi="Aptos" w:cs="Noto Sans"/>
          <w:sz w:val="20"/>
          <w:szCs w:val="20"/>
        </w:rPr>
        <w:t>The CMS is supplemented with a digital intelligence infrastructure through Google Tag Manager</w:t>
      </w:r>
      <w:r w:rsidR="0076714F" w:rsidRPr="00DE1B61">
        <w:rPr>
          <w:rFonts w:ascii="Aptos" w:eastAsia="Arial" w:hAnsi="Aptos" w:cs="Noto Sans"/>
          <w:sz w:val="20"/>
          <w:szCs w:val="20"/>
        </w:rPr>
        <w:t xml:space="preserve"> (GTM)</w:t>
      </w:r>
      <w:r w:rsidR="00946407" w:rsidRPr="00DE1B61">
        <w:rPr>
          <w:rFonts w:ascii="Aptos" w:eastAsia="Arial" w:hAnsi="Aptos" w:cs="Noto Sans"/>
          <w:sz w:val="20"/>
          <w:szCs w:val="20"/>
        </w:rPr>
        <w:t xml:space="preserve">. </w:t>
      </w:r>
      <w:r w:rsidR="00287A4F" w:rsidRPr="00DE1B61">
        <w:rPr>
          <w:rFonts w:ascii="Aptos" w:eastAsia="Arial" w:hAnsi="Aptos" w:cs="Noto Sans"/>
          <w:sz w:val="20"/>
          <w:szCs w:val="20"/>
        </w:rPr>
        <w:t>Google Analytics</w:t>
      </w:r>
      <w:r w:rsidR="006D7D3E" w:rsidRPr="00DE1B61">
        <w:rPr>
          <w:rFonts w:ascii="Aptos" w:eastAsia="Arial" w:hAnsi="Aptos" w:cs="Noto Sans"/>
          <w:sz w:val="20"/>
          <w:szCs w:val="20"/>
        </w:rPr>
        <w:t xml:space="preserve"> 4</w:t>
      </w:r>
      <w:r w:rsidR="00287A4F" w:rsidRPr="00DE1B61">
        <w:rPr>
          <w:rFonts w:ascii="Aptos" w:eastAsia="Arial" w:hAnsi="Aptos" w:cs="Noto Sans"/>
          <w:sz w:val="20"/>
          <w:szCs w:val="20"/>
        </w:rPr>
        <w:t xml:space="preserve"> is used for measurement and reporting, with over </w:t>
      </w:r>
      <w:r w:rsidR="00A4675F" w:rsidRPr="00DE1B61">
        <w:rPr>
          <w:rFonts w:ascii="Aptos" w:eastAsia="Arial" w:hAnsi="Aptos" w:cs="Noto Sans"/>
          <w:sz w:val="20"/>
          <w:szCs w:val="20"/>
        </w:rPr>
        <w:t>180</w:t>
      </w:r>
      <w:r w:rsidR="00287A4F" w:rsidRPr="00DE1B61">
        <w:rPr>
          <w:rFonts w:ascii="Aptos" w:eastAsia="Arial" w:hAnsi="Aptos" w:cs="Noto Sans"/>
          <w:sz w:val="20"/>
          <w:szCs w:val="20"/>
        </w:rPr>
        <w:t xml:space="preserve"> properties currently included in the account structure</w:t>
      </w:r>
      <w:r w:rsidR="004C41D2" w:rsidRPr="00DE1B61">
        <w:rPr>
          <w:rFonts w:ascii="Aptos" w:eastAsia="Arial" w:hAnsi="Aptos" w:cs="Noto Sans"/>
          <w:sz w:val="20"/>
          <w:szCs w:val="20"/>
        </w:rPr>
        <w:t xml:space="preserve">, </w:t>
      </w:r>
      <w:r w:rsidR="00186CB5" w:rsidRPr="00DE1B61">
        <w:rPr>
          <w:rFonts w:ascii="Aptos" w:eastAsia="Arial" w:hAnsi="Aptos" w:cs="Noto Sans"/>
          <w:sz w:val="20"/>
          <w:szCs w:val="20"/>
        </w:rPr>
        <w:t xml:space="preserve">allowing UNICEF staff from offices around the world to review and </w:t>
      </w:r>
      <w:proofErr w:type="gramStart"/>
      <w:r w:rsidR="00186CB5" w:rsidRPr="00DE1B61">
        <w:rPr>
          <w:rFonts w:ascii="Aptos" w:eastAsia="Arial" w:hAnsi="Aptos" w:cs="Noto Sans"/>
          <w:sz w:val="20"/>
          <w:szCs w:val="20"/>
        </w:rPr>
        <w:t>monitoring</w:t>
      </w:r>
      <w:proofErr w:type="gramEnd"/>
      <w:r w:rsidR="00186CB5" w:rsidRPr="00DE1B61">
        <w:rPr>
          <w:rFonts w:ascii="Aptos" w:eastAsia="Arial" w:hAnsi="Aptos" w:cs="Noto Sans"/>
          <w:sz w:val="20"/>
          <w:szCs w:val="20"/>
        </w:rPr>
        <w:t xml:space="preserve"> their own website traffic. </w:t>
      </w:r>
      <w:r w:rsidR="00A40836" w:rsidRPr="00DE1B61">
        <w:rPr>
          <w:rFonts w:ascii="Aptos" w:eastAsia="Arial" w:hAnsi="Aptos" w:cs="Noto Sans"/>
          <w:sz w:val="20"/>
          <w:szCs w:val="20"/>
        </w:rPr>
        <w:t>Each country office website is also connected to a dedicated Google Search Console account,</w:t>
      </w:r>
      <w:r w:rsidR="00EA1F55" w:rsidRPr="00DE1B61">
        <w:rPr>
          <w:rFonts w:ascii="Aptos" w:eastAsia="Arial" w:hAnsi="Aptos" w:cs="Noto Sans"/>
          <w:sz w:val="20"/>
          <w:szCs w:val="20"/>
        </w:rPr>
        <w:t xml:space="preserve"> supporting Search Engine Optimization (SEO) strategies with </w:t>
      </w:r>
      <w:r w:rsidR="00A40836" w:rsidRPr="00DE1B61">
        <w:rPr>
          <w:rFonts w:ascii="Aptos" w:eastAsia="Arial" w:hAnsi="Aptos" w:cs="Noto Sans"/>
          <w:sz w:val="20"/>
          <w:szCs w:val="20"/>
        </w:rPr>
        <w:t>vis</w:t>
      </w:r>
      <w:r w:rsidR="00EA1F55" w:rsidRPr="00DE1B61">
        <w:rPr>
          <w:rFonts w:ascii="Aptos" w:eastAsia="Arial" w:hAnsi="Aptos" w:cs="Noto Sans"/>
          <w:sz w:val="20"/>
          <w:szCs w:val="20"/>
        </w:rPr>
        <w:t xml:space="preserve">ibility into </w:t>
      </w:r>
      <w:r w:rsidR="00A40836" w:rsidRPr="00DE1B61">
        <w:rPr>
          <w:rFonts w:ascii="Aptos" w:eastAsia="Arial" w:hAnsi="Aptos" w:cs="Noto Sans"/>
          <w:sz w:val="20"/>
          <w:szCs w:val="20"/>
        </w:rPr>
        <w:t xml:space="preserve">search performance, indexing status, and </w:t>
      </w:r>
      <w:r w:rsidR="00EA1F55" w:rsidRPr="00DE1B61">
        <w:rPr>
          <w:rFonts w:ascii="Aptos" w:eastAsia="Arial" w:hAnsi="Aptos" w:cs="Noto Sans"/>
          <w:sz w:val="20"/>
          <w:szCs w:val="20"/>
        </w:rPr>
        <w:t>core web vitals</w:t>
      </w:r>
      <w:r w:rsidR="00A40836" w:rsidRPr="00DE1B61">
        <w:rPr>
          <w:rFonts w:ascii="Aptos" w:eastAsia="Arial" w:hAnsi="Aptos" w:cs="Noto Sans"/>
          <w:sz w:val="20"/>
          <w:szCs w:val="20"/>
        </w:rPr>
        <w:t xml:space="preserve">. In addition, Looker Studio dashboards have been configured to facilitate data access and communication. </w:t>
      </w:r>
    </w:p>
    <w:p w14:paraId="61AEA329" w14:textId="786C76F1" w:rsidR="00827D16" w:rsidRPr="00DE1B61" w:rsidRDefault="5FAD5275" w:rsidP="00173282">
      <w:pPr>
        <w:spacing w:after="240" w:line="276" w:lineRule="auto"/>
        <w:jc w:val="both"/>
        <w:rPr>
          <w:rFonts w:ascii="Aptos" w:eastAsia="Arial" w:hAnsi="Aptos" w:cs="Noto Sans"/>
          <w:sz w:val="20"/>
          <w:szCs w:val="20"/>
          <w:lang w:bidi="en-US"/>
        </w:rPr>
      </w:pPr>
      <w:r w:rsidRPr="00DE1B61">
        <w:rPr>
          <w:rFonts w:ascii="Aptos" w:eastAsia="Arial" w:hAnsi="Aptos" w:cs="Noto Sans"/>
          <w:sz w:val="20"/>
          <w:szCs w:val="20"/>
          <w:lang w:bidi="en-US"/>
        </w:rPr>
        <w:t>With the shifts brought by AI-generated answer engines</w:t>
      </w:r>
      <w:r w:rsidR="49B8B6B3" w:rsidRPr="00DE1B61">
        <w:rPr>
          <w:rFonts w:ascii="Aptos" w:eastAsia="Arial" w:hAnsi="Aptos" w:cs="Noto Sans"/>
          <w:sz w:val="20"/>
          <w:szCs w:val="20"/>
          <w:lang w:bidi="en-US"/>
        </w:rPr>
        <w:t xml:space="preserve">. UNICEF is extending its digital intelligence infrastructure to cover GEO monitoring and AI search </w:t>
      </w:r>
      <w:r w:rsidR="7B46D9CF" w:rsidRPr="00DE1B61">
        <w:rPr>
          <w:rFonts w:ascii="Aptos" w:eastAsia="Arial" w:hAnsi="Aptos" w:cs="Noto Sans"/>
          <w:sz w:val="20"/>
          <w:szCs w:val="20"/>
          <w:lang w:bidi="en-US"/>
        </w:rPr>
        <w:t>visibility and</w:t>
      </w:r>
      <w:r w:rsidR="49B8B6B3" w:rsidRPr="00DE1B61">
        <w:rPr>
          <w:rFonts w:ascii="Aptos" w:eastAsia="Arial" w:hAnsi="Aptos" w:cs="Noto Sans"/>
          <w:sz w:val="20"/>
          <w:szCs w:val="20"/>
          <w:lang w:bidi="en-US"/>
        </w:rPr>
        <w:t xml:space="preserve"> is seeking a vendor to support this evolution. </w:t>
      </w:r>
    </w:p>
    <w:p w14:paraId="12BD9FC0" w14:textId="77777777" w:rsidR="007F5F33" w:rsidRPr="00DE1B61" w:rsidRDefault="007F5F33" w:rsidP="007F5F33">
      <w:pPr>
        <w:keepNext/>
        <w:keepLines/>
        <w:spacing w:line="276" w:lineRule="auto"/>
        <w:outlineLvl w:val="1"/>
        <w:rPr>
          <w:rFonts w:ascii="Aptos" w:hAnsi="Aptos" w:cs="Noto Sans"/>
          <w:b/>
          <w:bCs/>
          <w:sz w:val="20"/>
          <w:szCs w:val="20"/>
        </w:rPr>
      </w:pPr>
    </w:p>
    <w:p w14:paraId="2C509A3C" w14:textId="39297DB6" w:rsidR="00DD0301" w:rsidRPr="00DE1B61" w:rsidRDefault="00DD0301" w:rsidP="00FC7D3F">
      <w:pPr>
        <w:pStyle w:val="Prrafodelista"/>
        <w:keepNext/>
        <w:keepLines/>
        <w:numPr>
          <w:ilvl w:val="0"/>
          <w:numId w:val="8"/>
        </w:numPr>
        <w:spacing w:line="276" w:lineRule="auto"/>
        <w:contextualSpacing w:val="0"/>
        <w:outlineLvl w:val="1"/>
        <w:rPr>
          <w:rFonts w:ascii="Aptos" w:hAnsi="Aptos"/>
          <w:b/>
          <w:bCs/>
        </w:rPr>
      </w:pPr>
      <w:bookmarkStart w:id="2" w:name="_Toc242365876"/>
      <w:r w:rsidRPr="00DE1B61">
        <w:rPr>
          <w:rFonts w:ascii="Aptos" w:hAnsi="Aptos"/>
          <w:b/>
          <w:bCs/>
        </w:rPr>
        <w:t>PURPOSE AND OBJECTIVES</w:t>
      </w:r>
      <w:bookmarkEnd w:id="1"/>
      <w:bookmarkEnd w:id="2"/>
      <w:r w:rsidR="00A418EF" w:rsidRPr="00DE1B61">
        <w:rPr>
          <w:rFonts w:ascii="Aptos" w:hAnsi="Aptos"/>
          <w:b/>
          <w:bCs/>
        </w:rPr>
        <w:fldChar w:fldCharType="begin"/>
      </w:r>
      <w:r w:rsidR="00A418EF" w:rsidRPr="00DE1B61">
        <w:rPr>
          <w:rFonts w:ascii="Aptos" w:hAnsi="Aptos"/>
          <w:b/>
          <w:bCs/>
        </w:rPr>
        <w:instrText xml:space="preserve"> XE "PURPOSE AND OBJECTIVES" \i </w:instrText>
      </w:r>
      <w:r w:rsidR="00A418EF" w:rsidRPr="00DE1B61">
        <w:rPr>
          <w:rFonts w:ascii="Aptos" w:hAnsi="Aptos"/>
          <w:b/>
          <w:bCs/>
        </w:rPr>
        <w:fldChar w:fldCharType="end"/>
      </w:r>
    </w:p>
    <w:p w14:paraId="71EF7F64" w14:textId="77777777" w:rsidR="00EC0F5A" w:rsidRPr="00DE1B61" w:rsidRDefault="00EC0F5A" w:rsidP="00EC0F5A">
      <w:pPr>
        <w:pStyle w:val="Prrafodelista"/>
        <w:keepNext/>
        <w:keepLines/>
        <w:spacing w:line="276" w:lineRule="auto"/>
        <w:contextualSpacing w:val="0"/>
        <w:outlineLvl w:val="1"/>
        <w:rPr>
          <w:rFonts w:ascii="Aptos" w:hAnsi="Aptos" w:cs="Noto Sans"/>
          <w:b/>
          <w:bCs/>
          <w:sz w:val="20"/>
          <w:szCs w:val="20"/>
        </w:rPr>
      </w:pPr>
    </w:p>
    <w:p w14:paraId="61039AA9" w14:textId="305DE094" w:rsidR="00E97E14" w:rsidRPr="00DE1B61" w:rsidRDefault="00DD0301" w:rsidP="006D1F9D">
      <w:pPr>
        <w:spacing w:after="240" w:line="276" w:lineRule="auto"/>
        <w:jc w:val="both"/>
        <w:rPr>
          <w:rFonts w:ascii="Aptos" w:eastAsia="Arial" w:hAnsi="Aptos" w:cs="Noto Sans"/>
          <w:sz w:val="20"/>
          <w:szCs w:val="20"/>
        </w:rPr>
      </w:pPr>
      <w:r w:rsidRPr="0B151FDA">
        <w:rPr>
          <w:rFonts w:ascii="Aptos" w:eastAsia="Arial" w:hAnsi="Aptos" w:cs="Noto Sans"/>
          <w:sz w:val="20"/>
          <w:szCs w:val="20"/>
        </w:rPr>
        <w:t xml:space="preserve">The purpose of this Request for Proposal for Services (RFPS) is to seek proposals from qualified </w:t>
      </w:r>
      <w:r w:rsidR="00C513A9" w:rsidRPr="0B151FDA">
        <w:rPr>
          <w:rFonts w:ascii="Aptos" w:eastAsia="Arial" w:hAnsi="Aptos" w:cs="Noto Sans"/>
          <w:sz w:val="20"/>
          <w:szCs w:val="20"/>
        </w:rPr>
        <w:t>vendors to</w:t>
      </w:r>
      <w:r w:rsidRPr="0B151FDA">
        <w:rPr>
          <w:rFonts w:ascii="Aptos" w:eastAsia="Arial" w:hAnsi="Aptos" w:cs="Noto Sans"/>
          <w:sz w:val="20"/>
          <w:szCs w:val="20"/>
        </w:rPr>
        <w:t xml:space="preserve"> establish a Long-Term Arrangement for Services</w:t>
      </w:r>
      <w:r w:rsidR="00914938" w:rsidRPr="0B151FDA">
        <w:rPr>
          <w:rStyle w:val="Refdenotaalpie"/>
          <w:rFonts w:ascii="Aptos" w:eastAsia="Arial" w:hAnsi="Aptos" w:cs="Noto Sans"/>
          <w:sz w:val="20"/>
          <w:szCs w:val="20"/>
        </w:rPr>
        <w:t xml:space="preserve"> </w:t>
      </w:r>
      <w:r w:rsidRPr="0B151FDA">
        <w:rPr>
          <w:rFonts w:ascii="Aptos" w:eastAsia="Arial" w:hAnsi="Aptos" w:cs="Noto Sans"/>
          <w:sz w:val="20"/>
          <w:szCs w:val="20"/>
        </w:rPr>
        <w:t>(LTAS) for the provision of</w:t>
      </w:r>
      <w:r w:rsidR="00914938" w:rsidRPr="0B151FDA">
        <w:rPr>
          <w:rFonts w:ascii="Aptos" w:eastAsia="Arial" w:hAnsi="Aptos" w:cs="Noto Sans"/>
          <w:sz w:val="20"/>
          <w:szCs w:val="20"/>
        </w:rPr>
        <w:t xml:space="preserve"> </w:t>
      </w:r>
      <w:r w:rsidR="00FE0A3A" w:rsidRPr="0B151FDA">
        <w:rPr>
          <w:rFonts w:ascii="Aptos" w:eastAsia="Arial" w:hAnsi="Aptos" w:cs="Noto Sans"/>
          <w:sz w:val="20"/>
          <w:szCs w:val="20"/>
        </w:rPr>
        <w:t xml:space="preserve">digital intelligence </w:t>
      </w:r>
      <w:r w:rsidR="00054F7B" w:rsidRPr="0B151FDA">
        <w:rPr>
          <w:rFonts w:ascii="Aptos" w:eastAsia="Arial" w:hAnsi="Aptos" w:cs="Noto Sans"/>
          <w:sz w:val="20"/>
          <w:szCs w:val="20"/>
        </w:rPr>
        <w:t xml:space="preserve">services, including </w:t>
      </w:r>
      <w:r w:rsidR="00EA1F55" w:rsidRPr="0B151FDA">
        <w:rPr>
          <w:rFonts w:ascii="Aptos" w:eastAsia="Arial" w:hAnsi="Aptos" w:cs="Noto Sans"/>
          <w:sz w:val="20"/>
          <w:szCs w:val="20"/>
        </w:rPr>
        <w:t>for digital analytics, SEO and GEO</w:t>
      </w:r>
      <w:r w:rsidR="00434C71" w:rsidRPr="0B151FDA">
        <w:rPr>
          <w:rFonts w:ascii="Aptos" w:eastAsia="Arial" w:hAnsi="Aptos" w:cs="Noto Sans"/>
          <w:sz w:val="20"/>
          <w:szCs w:val="20"/>
        </w:rPr>
        <w:t xml:space="preserve"> </w:t>
      </w:r>
      <w:r w:rsidRPr="0B151FDA">
        <w:rPr>
          <w:rFonts w:ascii="Aptos" w:eastAsia="Arial" w:hAnsi="Aptos" w:cs="Noto Sans"/>
          <w:sz w:val="20"/>
          <w:szCs w:val="20"/>
        </w:rPr>
        <w:t>across UNICEF</w:t>
      </w:r>
      <w:r w:rsidR="006C0593" w:rsidRPr="0B151FDA">
        <w:rPr>
          <w:rFonts w:ascii="Aptos" w:eastAsia="Arial" w:hAnsi="Aptos" w:cs="Noto Sans"/>
          <w:sz w:val="20"/>
          <w:szCs w:val="20"/>
        </w:rPr>
        <w:t>’</w:t>
      </w:r>
      <w:r w:rsidR="4B864AD7" w:rsidRPr="0B151FDA">
        <w:rPr>
          <w:rFonts w:ascii="Aptos" w:eastAsia="Arial" w:hAnsi="Aptos" w:cs="Noto Sans"/>
          <w:sz w:val="20"/>
          <w:szCs w:val="20"/>
        </w:rPr>
        <w:t>s</w:t>
      </w:r>
      <w:r w:rsidRPr="0B151FDA">
        <w:rPr>
          <w:rFonts w:ascii="Aptos" w:eastAsia="Arial" w:hAnsi="Aptos" w:cs="Noto Sans"/>
          <w:sz w:val="20"/>
          <w:szCs w:val="20"/>
        </w:rPr>
        <w:t xml:space="preserve"> digital ecosystem.</w:t>
      </w:r>
      <w:r w:rsidR="007F5610" w:rsidRPr="0B151FDA">
        <w:rPr>
          <w:rFonts w:ascii="Aptos" w:eastAsia="Arial" w:hAnsi="Aptos" w:cs="Noto Sans"/>
          <w:sz w:val="20"/>
          <w:szCs w:val="20"/>
        </w:rPr>
        <w:t xml:space="preserve"> </w:t>
      </w:r>
    </w:p>
    <w:p w14:paraId="4B900066" w14:textId="10535123" w:rsidR="001F7F8A" w:rsidRPr="00DE1B61" w:rsidRDefault="004209B5" w:rsidP="00141026">
      <w:pPr>
        <w:pStyle w:val="Textoindependiente"/>
        <w:spacing w:line="276" w:lineRule="auto"/>
        <w:jc w:val="both"/>
        <w:rPr>
          <w:rFonts w:ascii="Aptos" w:eastAsia="Arial" w:hAnsi="Aptos" w:cs="Noto Sans"/>
          <w:sz w:val="20"/>
          <w:szCs w:val="20"/>
        </w:rPr>
      </w:pPr>
      <w:r w:rsidRPr="00DE1B61">
        <w:rPr>
          <w:rFonts w:ascii="Aptos" w:eastAsia="Arial" w:hAnsi="Aptos" w:cs="Noto Sans"/>
          <w:sz w:val="20"/>
          <w:szCs w:val="20"/>
        </w:rPr>
        <w:t>The specific objectives are to</w:t>
      </w:r>
      <w:r w:rsidR="00141026" w:rsidRPr="00DE1B61">
        <w:rPr>
          <w:rFonts w:ascii="Aptos" w:eastAsia="Arial" w:hAnsi="Aptos" w:cs="Noto Sans"/>
          <w:sz w:val="20"/>
          <w:szCs w:val="20"/>
        </w:rPr>
        <w:t>:</w:t>
      </w:r>
    </w:p>
    <w:p w14:paraId="35E2B98A" w14:textId="5A4627E9" w:rsidR="001F7F8A" w:rsidRPr="00DE1B61" w:rsidRDefault="001F7F8A" w:rsidP="00D77388">
      <w:pPr>
        <w:pStyle w:val="Textoindependiente"/>
        <w:numPr>
          <w:ilvl w:val="0"/>
          <w:numId w:val="12"/>
        </w:numPr>
        <w:spacing w:line="276" w:lineRule="auto"/>
        <w:jc w:val="both"/>
        <w:rPr>
          <w:rFonts w:ascii="Aptos" w:hAnsi="Aptos" w:cs="Noto Sans"/>
          <w:sz w:val="20"/>
          <w:szCs w:val="20"/>
        </w:rPr>
      </w:pPr>
      <w:r w:rsidRPr="00DE1B61">
        <w:rPr>
          <w:rFonts w:ascii="Aptos" w:hAnsi="Aptos" w:cs="Noto Sans"/>
          <w:sz w:val="20"/>
          <w:szCs w:val="20"/>
        </w:rPr>
        <w:t xml:space="preserve">Provide expert guidance to inform strategic decision-making on digital analytics, SEO, and GEO, including monitoring industry trends and advising on emerging tools and methodologies; </w:t>
      </w:r>
    </w:p>
    <w:p w14:paraId="13659FE5" w14:textId="10BA0EC9" w:rsidR="006D7FDC" w:rsidRPr="00DE1B61" w:rsidRDefault="006D7FDC" w:rsidP="00D77388">
      <w:pPr>
        <w:pStyle w:val="Textoindependiente"/>
        <w:numPr>
          <w:ilvl w:val="0"/>
          <w:numId w:val="12"/>
        </w:numPr>
        <w:spacing w:line="276" w:lineRule="auto"/>
        <w:jc w:val="both"/>
        <w:rPr>
          <w:rFonts w:ascii="Aptos" w:hAnsi="Aptos" w:cs="Noto Sans"/>
          <w:sz w:val="20"/>
          <w:szCs w:val="20"/>
        </w:rPr>
      </w:pPr>
      <w:r w:rsidRPr="00DE1B61">
        <w:rPr>
          <w:rFonts w:ascii="Aptos" w:hAnsi="Aptos" w:cs="Noto Sans"/>
          <w:sz w:val="20"/>
          <w:szCs w:val="20"/>
        </w:rPr>
        <w:t>Audit and current GTM set up</w:t>
      </w:r>
      <w:r w:rsidR="002967A2" w:rsidRPr="00DE1B61">
        <w:rPr>
          <w:rFonts w:ascii="Aptos" w:hAnsi="Aptos" w:cs="Noto Sans"/>
          <w:sz w:val="20"/>
          <w:szCs w:val="20"/>
        </w:rPr>
        <w:t>, including cleanup of</w:t>
      </w:r>
      <w:r w:rsidR="009A3BBF" w:rsidRPr="00DE1B61">
        <w:rPr>
          <w:rFonts w:ascii="Aptos" w:hAnsi="Aptos" w:cs="Noto Sans"/>
          <w:sz w:val="20"/>
          <w:szCs w:val="20"/>
        </w:rPr>
        <w:t xml:space="preserve"> existing</w:t>
      </w:r>
      <w:r w:rsidR="002967A2" w:rsidRPr="00DE1B61">
        <w:rPr>
          <w:rFonts w:ascii="Aptos" w:hAnsi="Aptos" w:cs="Noto Sans"/>
          <w:sz w:val="20"/>
          <w:szCs w:val="20"/>
        </w:rPr>
        <w:t xml:space="preserve"> tags as needed</w:t>
      </w:r>
      <w:r w:rsidR="009A3BBF" w:rsidRPr="00DE1B61">
        <w:rPr>
          <w:rFonts w:ascii="Aptos" w:hAnsi="Aptos" w:cs="Noto Sans"/>
          <w:sz w:val="20"/>
          <w:szCs w:val="20"/>
        </w:rPr>
        <w:t>;</w:t>
      </w:r>
    </w:p>
    <w:p w14:paraId="1BF2D558" w14:textId="232E8B85" w:rsidR="00945404" w:rsidRPr="00DE1B61" w:rsidRDefault="001F7F8A" w:rsidP="00D77388">
      <w:pPr>
        <w:pStyle w:val="Textoindependiente"/>
        <w:numPr>
          <w:ilvl w:val="0"/>
          <w:numId w:val="12"/>
        </w:numPr>
        <w:spacing w:line="276" w:lineRule="auto"/>
        <w:jc w:val="both"/>
        <w:rPr>
          <w:rFonts w:ascii="Aptos" w:hAnsi="Aptos" w:cs="Noto Sans"/>
          <w:sz w:val="20"/>
          <w:szCs w:val="20"/>
        </w:rPr>
      </w:pPr>
      <w:r w:rsidRPr="0B151FDA">
        <w:rPr>
          <w:rFonts w:ascii="Aptos" w:hAnsi="Aptos" w:cs="Noto Sans"/>
          <w:sz w:val="20"/>
          <w:szCs w:val="20"/>
        </w:rPr>
        <w:t>Maintain and optimize the existing GTM configuration for UNICEF's web ecosystem</w:t>
      </w:r>
      <w:r w:rsidR="6941F016" w:rsidRPr="0B151FDA">
        <w:rPr>
          <w:rFonts w:ascii="Aptos" w:hAnsi="Aptos" w:cs="Noto Sans"/>
          <w:sz w:val="20"/>
          <w:szCs w:val="20"/>
        </w:rPr>
        <w:t>;</w:t>
      </w:r>
    </w:p>
    <w:p w14:paraId="55F4BEFE" w14:textId="40EC3ED0" w:rsidR="001F7F8A" w:rsidRPr="00DE1B61" w:rsidRDefault="00945404" w:rsidP="00D77388">
      <w:pPr>
        <w:pStyle w:val="Textoindependiente"/>
        <w:numPr>
          <w:ilvl w:val="0"/>
          <w:numId w:val="12"/>
        </w:numPr>
        <w:spacing w:line="276" w:lineRule="auto"/>
        <w:jc w:val="both"/>
        <w:rPr>
          <w:rFonts w:ascii="Aptos" w:hAnsi="Aptos" w:cs="Noto Sans"/>
          <w:sz w:val="20"/>
          <w:szCs w:val="20"/>
        </w:rPr>
      </w:pPr>
      <w:r w:rsidRPr="1A056B0E">
        <w:rPr>
          <w:rFonts w:ascii="Aptos" w:hAnsi="Aptos" w:cs="Noto Sans"/>
          <w:sz w:val="20"/>
          <w:szCs w:val="20"/>
        </w:rPr>
        <w:t>Evaluate and</w:t>
      </w:r>
      <w:r w:rsidR="140B9291" w:rsidRPr="1A056B0E">
        <w:rPr>
          <w:rFonts w:ascii="Aptos" w:hAnsi="Aptos" w:cs="Noto Sans"/>
          <w:sz w:val="20"/>
          <w:szCs w:val="20"/>
        </w:rPr>
        <w:t>,</w:t>
      </w:r>
      <w:r w:rsidRPr="1A056B0E">
        <w:rPr>
          <w:rFonts w:ascii="Aptos" w:hAnsi="Aptos" w:cs="Noto Sans"/>
          <w:sz w:val="20"/>
          <w:szCs w:val="20"/>
        </w:rPr>
        <w:t xml:space="preserve"> if </w:t>
      </w:r>
      <w:r w:rsidR="00292650" w:rsidRPr="1A056B0E">
        <w:rPr>
          <w:rFonts w:ascii="Aptos" w:hAnsi="Aptos" w:cs="Noto Sans"/>
          <w:sz w:val="20"/>
          <w:szCs w:val="20"/>
        </w:rPr>
        <w:t>recommended</w:t>
      </w:r>
      <w:r w:rsidR="66ED2814" w:rsidRPr="1A056B0E">
        <w:rPr>
          <w:rFonts w:ascii="Aptos" w:hAnsi="Aptos" w:cs="Noto Sans"/>
          <w:sz w:val="20"/>
          <w:szCs w:val="20"/>
        </w:rPr>
        <w:t>,</w:t>
      </w:r>
      <w:r w:rsidRPr="1A056B0E">
        <w:rPr>
          <w:rFonts w:ascii="Aptos" w:hAnsi="Aptos" w:cs="Noto Sans"/>
          <w:sz w:val="20"/>
          <w:szCs w:val="20"/>
        </w:rPr>
        <w:t xml:space="preserve"> lead </w:t>
      </w:r>
      <w:r w:rsidR="001F7F8A" w:rsidRPr="1A056B0E">
        <w:rPr>
          <w:rFonts w:ascii="Aptos" w:hAnsi="Aptos" w:cs="Noto Sans"/>
          <w:sz w:val="20"/>
          <w:szCs w:val="20"/>
        </w:rPr>
        <w:t xml:space="preserve">the implementation of Server-Side GTM where beneficial; </w:t>
      </w:r>
    </w:p>
    <w:p w14:paraId="29500AA4" w14:textId="124580B0" w:rsidR="001F7F8A" w:rsidRPr="00DE1B61" w:rsidRDefault="001F7F8A" w:rsidP="00D77388">
      <w:pPr>
        <w:pStyle w:val="Textoindependiente"/>
        <w:numPr>
          <w:ilvl w:val="0"/>
          <w:numId w:val="12"/>
        </w:numPr>
        <w:spacing w:line="276" w:lineRule="auto"/>
        <w:jc w:val="both"/>
        <w:rPr>
          <w:rFonts w:ascii="Aptos" w:hAnsi="Aptos" w:cs="Noto Sans"/>
          <w:sz w:val="20"/>
          <w:szCs w:val="20"/>
        </w:rPr>
      </w:pPr>
      <w:r w:rsidRPr="1A056B0E">
        <w:rPr>
          <w:rFonts w:ascii="Aptos" w:hAnsi="Aptos" w:cs="Noto Sans"/>
          <w:sz w:val="20"/>
          <w:szCs w:val="20"/>
        </w:rPr>
        <w:t>Address new GTM operational requests for marketing and analytics configuration and deployment (e.g., new website launches, marketing pixels, Meta CAPI</w:t>
      </w:r>
      <w:r w:rsidR="63ACA596" w:rsidRPr="1A056B0E">
        <w:rPr>
          <w:rFonts w:ascii="Aptos" w:hAnsi="Aptos" w:cs="Noto Sans"/>
          <w:sz w:val="20"/>
          <w:szCs w:val="20"/>
        </w:rPr>
        <w:t>,</w:t>
      </w:r>
      <w:r w:rsidR="00360D94" w:rsidRPr="1A056B0E">
        <w:rPr>
          <w:rFonts w:ascii="Aptos" w:hAnsi="Aptos" w:cs="Noto Sans"/>
          <w:sz w:val="20"/>
          <w:szCs w:val="20"/>
        </w:rPr>
        <w:t xml:space="preserve"> consent mode</w:t>
      </w:r>
      <w:r w:rsidRPr="1A056B0E">
        <w:rPr>
          <w:rFonts w:ascii="Aptos" w:hAnsi="Aptos" w:cs="Noto Sans"/>
          <w:sz w:val="20"/>
          <w:szCs w:val="20"/>
        </w:rPr>
        <w:t xml:space="preserve">); </w:t>
      </w:r>
    </w:p>
    <w:p w14:paraId="7EB4EC6C" w14:textId="6C2A67F0" w:rsidR="001F7F8A" w:rsidRPr="00DE1B61" w:rsidRDefault="001F7F8A" w:rsidP="00D77388">
      <w:pPr>
        <w:pStyle w:val="Textoindependiente"/>
        <w:numPr>
          <w:ilvl w:val="0"/>
          <w:numId w:val="12"/>
        </w:numPr>
        <w:spacing w:line="276" w:lineRule="auto"/>
        <w:jc w:val="both"/>
        <w:rPr>
          <w:rFonts w:ascii="Aptos" w:hAnsi="Aptos" w:cs="Noto Sans"/>
          <w:sz w:val="20"/>
          <w:szCs w:val="20"/>
        </w:rPr>
      </w:pPr>
      <w:r w:rsidRPr="00DE1B61">
        <w:rPr>
          <w:rFonts w:ascii="Aptos" w:hAnsi="Aptos" w:cs="Noto Sans"/>
          <w:sz w:val="20"/>
          <w:szCs w:val="20"/>
        </w:rPr>
        <w:t xml:space="preserve">Set up datasets and queries on Cloud databases (e.g. Google </w:t>
      </w:r>
      <w:proofErr w:type="spellStart"/>
      <w:r w:rsidRPr="00DE1B61">
        <w:rPr>
          <w:rFonts w:ascii="Aptos" w:hAnsi="Aptos" w:cs="Noto Sans"/>
          <w:sz w:val="20"/>
          <w:szCs w:val="20"/>
        </w:rPr>
        <w:t>BigQuery</w:t>
      </w:r>
      <w:proofErr w:type="spellEnd"/>
      <w:r w:rsidRPr="00DE1B61">
        <w:rPr>
          <w:rFonts w:ascii="Aptos" w:hAnsi="Aptos" w:cs="Noto Sans"/>
          <w:sz w:val="20"/>
          <w:szCs w:val="20"/>
        </w:rPr>
        <w:t xml:space="preserve">) to extract data required for analysis and dashboards; </w:t>
      </w:r>
    </w:p>
    <w:p w14:paraId="7DDEE9EF" w14:textId="3C47D393" w:rsidR="001F7F8A" w:rsidRPr="00DE1B61" w:rsidRDefault="001F7F8A" w:rsidP="00D77388">
      <w:pPr>
        <w:pStyle w:val="Textoindependiente"/>
        <w:numPr>
          <w:ilvl w:val="0"/>
          <w:numId w:val="12"/>
        </w:numPr>
        <w:spacing w:line="276" w:lineRule="auto"/>
        <w:jc w:val="both"/>
        <w:rPr>
          <w:rFonts w:ascii="Aptos" w:hAnsi="Aptos" w:cs="Noto Sans"/>
          <w:sz w:val="20"/>
          <w:szCs w:val="20"/>
        </w:rPr>
      </w:pPr>
      <w:r w:rsidRPr="00DE1B61">
        <w:rPr>
          <w:rFonts w:ascii="Aptos" w:hAnsi="Aptos" w:cs="Noto Sans"/>
          <w:sz w:val="20"/>
          <w:szCs w:val="20"/>
        </w:rPr>
        <w:t xml:space="preserve">Govern and optimize the existing Google Analytics 4 infrastructure for UNICEF websites globally; </w:t>
      </w:r>
    </w:p>
    <w:p w14:paraId="6BC17C05" w14:textId="12818F1D" w:rsidR="001F7F8A" w:rsidRPr="00DE1B61" w:rsidRDefault="001F7F8A" w:rsidP="00D77388">
      <w:pPr>
        <w:pStyle w:val="Textoindependiente"/>
        <w:numPr>
          <w:ilvl w:val="0"/>
          <w:numId w:val="12"/>
        </w:numPr>
        <w:spacing w:line="276" w:lineRule="auto"/>
        <w:jc w:val="both"/>
        <w:rPr>
          <w:rFonts w:ascii="Aptos" w:hAnsi="Aptos" w:cs="Noto Sans"/>
          <w:sz w:val="20"/>
          <w:szCs w:val="20"/>
        </w:rPr>
      </w:pPr>
      <w:r w:rsidRPr="00DE1B61">
        <w:rPr>
          <w:rFonts w:ascii="Aptos" w:hAnsi="Aptos" w:cs="Noto Sans"/>
          <w:sz w:val="20"/>
          <w:szCs w:val="20"/>
        </w:rPr>
        <w:t xml:space="preserve">Address new Google Analytics 4 operational requests for setting up properties, configuring settings, and establishing connections with other platforms (e.g. Google Ads); </w:t>
      </w:r>
    </w:p>
    <w:p w14:paraId="78BFB1F1" w14:textId="755C494F" w:rsidR="001F7F8A" w:rsidRPr="00DE1B61" w:rsidRDefault="001F7F8A" w:rsidP="00D77388">
      <w:pPr>
        <w:pStyle w:val="Textoindependiente"/>
        <w:numPr>
          <w:ilvl w:val="0"/>
          <w:numId w:val="12"/>
        </w:numPr>
        <w:spacing w:line="276" w:lineRule="auto"/>
        <w:jc w:val="both"/>
        <w:rPr>
          <w:rFonts w:ascii="Aptos" w:hAnsi="Aptos" w:cs="Noto Sans"/>
          <w:sz w:val="20"/>
          <w:szCs w:val="20"/>
        </w:rPr>
      </w:pPr>
      <w:r w:rsidRPr="00DE1B61">
        <w:rPr>
          <w:rFonts w:ascii="Aptos" w:hAnsi="Aptos" w:cs="Noto Sans"/>
          <w:sz w:val="20"/>
          <w:szCs w:val="20"/>
        </w:rPr>
        <w:t xml:space="preserve">Manage Google Search Console accounts across UNICEF's </w:t>
      </w:r>
      <w:r w:rsidR="01B5A87F" w:rsidRPr="00DE1B61">
        <w:rPr>
          <w:rFonts w:ascii="Aptos" w:hAnsi="Aptos" w:cs="Noto Sans"/>
          <w:sz w:val="20"/>
          <w:szCs w:val="20"/>
        </w:rPr>
        <w:t>1</w:t>
      </w:r>
      <w:r w:rsidR="00336344" w:rsidRPr="00DE1B61">
        <w:rPr>
          <w:rFonts w:ascii="Aptos" w:hAnsi="Aptos" w:cs="Noto Sans"/>
          <w:sz w:val="20"/>
          <w:szCs w:val="20"/>
        </w:rPr>
        <w:t>76</w:t>
      </w:r>
      <w:r w:rsidR="01B5A87F" w:rsidRPr="00DE1B61">
        <w:rPr>
          <w:rFonts w:ascii="Aptos" w:hAnsi="Aptos" w:cs="Noto Sans"/>
          <w:sz w:val="20"/>
          <w:szCs w:val="20"/>
        </w:rPr>
        <w:t xml:space="preserve"> </w:t>
      </w:r>
      <w:r w:rsidRPr="00DE1B61">
        <w:rPr>
          <w:rFonts w:ascii="Aptos" w:hAnsi="Aptos" w:cs="Noto Sans"/>
          <w:sz w:val="20"/>
          <w:szCs w:val="20"/>
        </w:rPr>
        <w:t xml:space="preserve">sites, </w:t>
      </w:r>
      <w:r w:rsidR="00AC530B" w:rsidRPr="00DE1B61">
        <w:rPr>
          <w:rFonts w:ascii="Aptos" w:hAnsi="Aptos" w:cs="Noto Sans"/>
          <w:sz w:val="20"/>
          <w:szCs w:val="20"/>
        </w:rPr>
        <w:t>supporting the monitoring of</w:t>
      </w:r>
      <w:r w:rsidRPr="00DE1B61">
        <w:rPr>
          <w:rFonts w:ascii="Aptos" w:hAnsi="Aptos" w:cs="Noto Sans"/>
          <w:sz w:val="20"/>
          <w:szCs w:val="20"/>
        </w:rPr>
        <w:t xml:space="preserve"> index coverage, Core Web Vitals, and search performance,</w:t>
      </w:r>
      <w:r w:rsidR="009E4832" w:rsidRPr="00DE1B61">
        <w:rPr>
          <w:rFonts w:ascii="Aptos" w:hAnsi="Aptos" w:cs="Noto Sans"/>
          <w:sz w:val="20"/>
          <w:szCs w:val="20"/>
        </w:rPr>
        <w:t xml:space="preserve"> and escalating technical platform findings to the relevant UNICEF team. C</w:t>
      </w:r>
      <w:r w:rsidRPr="00DE1B61">
        <w:rPr>
          <w:rFonts w:ascii="Aptos" w:hAnsi="Aptos" w:cs="Noto Sans"/>
          <w:sz w:val="20"/>
          <w:szCs w:val="20"/>
        </w:rPr>
        <w:t xml:space="preserve">onfigure and maintain SEO/GEO intelligence tools; </w:t>
      </w:r>
    </w:p>
    <w:p w14:paraId="6D1A5A91" w14:textId="20A96C8D" w:rsidR="001F7F8A" w:rsidRPr="00DE1B61" w:rsidRDefault="001E104A" w:rsidP="00D77388">
      <w:pPr>
        <w:pStyle w:val="Textoindependiente"/>
        <w:numPr>
          <w:ilvl w:val="0"/>
          <w:numId w:val="12"/>
        </w:numPr>
        <w:spacing w:line="276" w:lineRule="auto"/>
        <w:jc w:val="both"/>
        <w:rPr>
          <w:rFonts w:ascii="Aptos" w:hAnsi="Aptos" w:cs="Noto Sans"/>
          <w:sz w:val="20"/>
          <w:szCs w:val="20"/>
        </w:rPr>
      </w:pPr>
      <w:r w:rsidRPr="3DFD9491">
        <w:rPr>
          <w:rFonts w:ascii="Aptos" w:hAnsi="Aptos" w:cs="Noto Sans"/>
          <w:sz w:val="20"/>
          <w:szCs w:val="20"/>
        </w:rPr>
        <w:t xml:space="preserve">Support in </w:t>
      </w:r>
      <w:r w:rsidR="00CD3E31" w:rsidRPr="7583874E">
        <w:rPr>
          <w:rFonts w:ascii="Aptos" w:hAnsi="Aptos" w:cs="Noto Sans"/>
          <w:sz w:val="20"/>
          <w:szCs w:val="20"/>
        </w:rPr>
        <w:t>identify</w:t>
      </w:r>
      <w:r w:rsidR="5E39E59B" w:rsidRPr="7583874E">
        <w:rPr>
          <w:rFonts w:ascii="Aptos" w:hAnsi="Aptos" w:cs="Noto Sans"/>
          <w:sz w:val="20"/>
          <w:szCs w:val="20"/>
        </w:rPr>
        <w:t>ing</w:t>
      </w:r>
      <w:r w:rsidR="00024B99" w:rsidRPr="3DFD9491">
        <w:rPr>
          <w:rFonts w:ascii="Aptos" w:hAnsi="Aptos" w:cs="Noto Sans"/>
          <w:sz w:val="20"/>
          <w:szCs w:val="20"/>
        </w:rPr>
        <w:t xml:space="preserve"> and </w:t>
      </w:r>
      <w:r w:rsidR="00024B99" w:rsidRPr="7583874E">
        <w:rPr>
          <w:rFonts w:ascii="Aptos" w:hAnsi="Aptos" w:cs="Noto Sans"/>
          <w:sz w:val="20"/>
          <w:szCs w:val="20"/>
        </w:rPr>
        <w:t>configur</w:t>
      </w:r>
      <w:r w:rsidR="0048CD62" w:rsidRPr="7583874E">
        <w:rPr>
          <w:rFonts w:ascii="Aptos" w:hAnsi="Aptos" w:cs="Noto Sans"/>
          <w:sz w:val="20"/>
          <w:szCs w:val="20"/>
        </w:rPr>
        <w:t>ing</w:t>
      </w:r>
      <w:r w:rsidR="00024B99" w:rsidRPr="3DFD9491">
        <w:rPr>
          <w:rFonts w:ascii="Aptos" w:hAnsi="Aptos" w:cs="Noto Sans"/>
          <w:sz w:val="20"/>
          <w:szCs w:val="20"/>
        </w:rPr>
        <w:t xml:space="preserve"> </w:t>
      </w:r>
      <w:r w:rsidRPr="3DFD9491">
        <w:rPr>
          <w:rFonts w:ascii="Aptos" w:hAnsi="Aptos" w:cs="Noto Sans"/>
          <w:sz w:val="20"/>
          <w:szCs w:val="20"/>
        </w:rPr>
        <w:t>a tool to monitor</w:t>
      </w:r>
      <w:r w:rsidR="001F7F8A" w:rsidRPr="3DFD9491">
        <w:rPr>
          <w:rFonts w:ascii="Aptos" w:hAnsi="Aptos" w:cs="Noto Sans"/>
          <w:sz w:val="20"/>
          <w:szCs w:val="20"/>
        </w:rPr>
        <w:t xml:space="preserve"> UNICEF's visibility in AI-generated search responses </w:t>
      </w:r>
      <w:r w:rsidR="00C97704" w:rsidRPr="3DFD9491">
        <w:rPr>
          <w:rFonts w:ascii="Aptos" w:hAnsi="Aptos" w:cs="Noto Sans"/>
          <w:sz w:val="20"/>
          <w:szCs w:val="20"/>
        </w:rPr>
        <w:t>across key search, chat, and assistant platforms</w:t>
      </w:r>
      <w:r w:rsidR="001F7F8A" w:rsidRPr="3DFD9491">
        <w:rPr>
          <w:rFonts w:ascii="Aptos" w:hAnsi="Aptos" w:cs="Noto Sans"/>
          <w:sz w:val="20"/>
          <w:szCs w:val="20"/>
        </w:rPr>
        <w:t xml:space="preserve">, including GEO-specific competitor benchmarking against peer </w:t>
      </w:r>
      <w:r w:rsidR="00094553" w:rsidRPr="3DFD9491">
        <w:rPr>
          <w:rFonts w:ascii="Aptos" w:hAnsi="Aptos" w:cs="Noto Sans"/>
          <w:sz w:val="20"/>
          <w:szCs w:val="20"/>
        </w:rPr>
        <w:t>organizations</w:t>
      </w:r>
      <w:r w:rsidR="001F7F8A" w:rsidRPr="3DFD9491">
        <w:rPr>
          <w:rFonts w:ascii="Aptos" w:hAnsi="Aptos" w:cs="Noto Sans"/>
          <w:sz w:val="20"/>
          <w:szCs w:val="20"/>
        </w:rPr>
        <w:t xml:space="preserve"> and defining KPIs and baselines for AI search performance; </w:t>
      </w:r>
    </w:p>
    <w:p w14:paraId="27115BCC" w14:textId="44DE1C40" w:rsidR="001F7F8A" w:rsidRPr="00DE1B61" w:rsidRDefault="001F7F8A" w:rsidP="00D77388">
      <w:pPr>
        <w:pStyle w:val="Textoindependiente"/>
        <w:numPr>
          <w:ilvl w:val="0"/>
          <w:numId w:val="12"/>
        </w:numPr>
        <w:spacing w:line="276" w:lineRule="auto"/>
        <w:jc w:val="both"/>
        <w:rPr>
          <w:rFonts w:ascii="Aptos" w:hAnsi="Aptos" w:cs="Noto Sans"/>
          <w:sz w:val="20"/>
          <w:szCs w:val="20"/>
        </w:rPr>
      </w:pPr>
      <w:r w:rsidRPr="00DE1B61">
        <w:rPr>
          <w:rFonts w:ascii="Aptos" w:hAnsi="Aptos" w:cs="Noto Sans"/>
          <w:sz w:val="20"/>
          <w:szCs w:val="20"/>
        </w:rPr>
        <w:t xml:space="preserve">Facilitate access to analytics data through the development and maintenance of </w:t>
      </w:r>
      <w:r w:rsidR="00A4675F" w:rsidRPr="00DE1B61">
        <w:rPr>
          <w:rFonts w:ascii="Aptos" w:hAnsi="Aptos" w:cs="Noto Sans"/>
          <w:sz w:val="20"/>
          <w:szCs w:val="20"/>
        </w:rPr>
        <w:t xml:space="preserve">Looker Studio </w:t>
      </w:r>
      <w:r w:rsidRPr="00DE1B61">
        <w:rPr>
          <w:rFonts w:ascii="Aptos" w:hAnsi="Aptos" w:cs="Noto Sans"/>
          <w:sz w:val="20"/>
          <w:szCs w:val="20"/>
        </w:rPr>
        <w:t xml:space="preserve">dashboards and other reporting tools, including cross-channel reporting integrating SEO, GEO, and campaign performance; </w:t>
      </w:r>
    </w:p>
    <w:p w14:paraId="5664414C" w14:textId="26ECD330" w:rsidR="00945DE6" w:rsidRPr="00DE1B61" w:rsidRDefault="001F7F8A" w:rsidP="00D77388">
      <w:pPr>
        <w:pStyle w:val="Textoindependiente"/>
        <w:numPr>
          <w:ilvl w:val="0"/>
          <w:numId w:val="12"/>
        </w:numPr>
        <w:spacing w:line="276" w:lineRule="auto"/>
        <w:jc w:val="both"/>
        <w:rPr>
          <w:rFonts w:ascii="Aptos" w:hAnsi="Aptos" w:cs="Noto Sans"/>
          <w:sz w:val="20"/>
          <w:szCs w:val="20"/>
        </w:rPr>
      </w:pPr>
      <w:r w:rsidRPr="7CF42D4D">
        <w:rPr>
          <w:rFonts w:ascii="Aptos" w:hAnsi="Aptos" w:cs="Noto Sans"/>
          <w:sz w:val="20"/>
          <w:szCs w:val="20"/>
        </w:rPr>
        <w:t xml:space="preserve">Support capacity building by developing and delivering </w:t>
      </w:r>
      <w:r w:rsidR="00094553" w:rsidRPr="7CF42D4D">
        <w:rPr>
          <w:rFonts w:ascii="Aptos" w:hAnsi="Aptos" w:cs="Noto Sans"/>
          <w:sz w:val="20"/>
          <w:szCs w:val="20"/>
        </w:rPr>
        <w:t>customized</w:t>
      </w:r>
      <w:r w:rsidRPr="7CF42D4D">
        <w:rPr>
          <w:rFonts w:ascii="Aptos" w:hAnsi="Aptos" w:cs="Noto Sans"/>
          <w:sz w:val="20"/>
          <w:szCs w:val="20"/>
        </w:rPr>
        <w:t xml:space="preserve"> training for UNICEF staff on digital </w:t>
      </w:r>
      <w:r w:rsidRPr="7CF42D4D">
        <w:rPr>
          <w:rFonts w:ascii="Aptos" w:hAnsi="Aptos" w:cs="Noto Sans"/>
          <w:sz w:val="20"/>
          <w:szCs w:val="20"/>
        </w:rPr>
        <w:lastRenderedPageBreak/>
        <w:t xml:space="preserve">intelligence, GA4, and GEO; </w:t>
      </w:r>
    </w:p>
    <w:p w14:paraId="3DBC7EDE" w14:textId="2B162091" w:rsidR="001F7F8A" w:rsidRPr="00DE1B61" w:rsidRDefault="001F7F8A" w:rsidP="00D77388">
      <w:pPr>
        <w:pStyle w:val="Textoindependiente"/>
        <w:numPr>
          <w:ilvl w:val="0"/>
          <w:numId w:val="12"/>
        </w:numPr>
        <w:spacing w:line="276" w:lineRule="auto"/>
        <w:jc w:val="both"/>
        <w:rPr>
          <w:rFonts w:ascii="Aptos" w:hAnsi="Aptos" w:cs="Noto Sans"/>
          <w:sz w:val="20"/>
          <w:szCs w:val="20"/>
        </w:rPr>
      </w:pPr>
      <w:r w:rsidRPr="00DE1B61">
        <w:rPr>
          <w:rFonts w:ascii="Aptos" w:hAnsi="Aptos" w:cs="Noto Sans"/>
          <w:sz w:val="20"/>
          <w:szCs w:val="20"/>
        </w:rPr>
        <w:t xml:space="preserve">Provide technical guidance and support </w:t>
      </w:r>
      <w:r w:rsidR="00F15F9C" w:rsidRPr="00DE1B61">
        <w:rPr>
          <w:rFonts w:ascii="Aptos" w:hAnsi="Aptos" w:cs="Noto Sans"/>
          <w:sz w:val="20"/>
          <w:szCs w:val="20"/>
        </w:rPr>
        <w:t xml:space="preserve">on tracking and measurement </w:t>
      </w:r>
      <w:r w:rsidRPr="00DE1B61">
        <w:rPr>
          <w:rFonts w:ascii="Aptos" w:hAnsi="Aptos" w:cs="Noto Sans"/>
          <w:sz w:val="20"/>
          <w:szCs w:val="20"/>
        </w:rPr>
        <w:t>to the web development and platforms team</w:t>
      </w:r>
      <w:r w:rsidR="000F43E5" w:rsidRPr="00DE1B61">
        <w:rPr>
          <w:rFonts w:ascii="Aptos" w:hAnsi="Aptos" w:cs="Noto Sans"/>
          <w:sz w:val="20"/>
          <w:szCs w:val="20"/>
        </w:rPr>
        <w:t>s</w:t>
      </w:r>
      <w:r w:rsidRPr="00DE1B61">
        <w:rPr>
          <w:rFonts w:ascii="Aptos" w:hAnsi="Aptos" w:cs="Noto Sans"/>
          <w:sz w:val="20"/>
          <w:szCs w:val="20"/>
        </w:rPr>
        <w:t xml:space="preserve"> as relevant.</w:t>
      </w:r>
    </w:p>
    <w:p w14:paraId="74073F0F" w14:textId="77777777" w:rsidR="001F7F8A" w:rsidRPr="00DE1B61" w:rsidRDefault="001F7F8A" w:rsidP="000F43E5">
      <w:pPr>
        <w:pStyle w:val="Textoindependiente"/>
        <w:spacing w:line="276" w:lineRule="auto"/>
        <w:jc w:val="both"/>
        <w:rPr>
          <w:rFonts w:ascii="Aptos" w:hAnsi="Aptos" w:cs="Noto Sans"/>
          <w:sz w:val="20"/>
          <w:szCs w:val="20"/>
        </w:rPr>
      </w:pPr>
    </w:p>
    <w:p w14:paraId="273AB7D2" w14:textId="51C8B334" w:rsidR="00B10BFA" w:rsidRPr="00DE1B61" w:rsidRDefault="008757D4" w:rsidP="006D1F9D">
      <w:pPr>
        <w:spacing w:after="240" w:line="276" w:lineRule="auto"/>
        <w:jc w:val="both"/>
        <w:rPr>
          <w:rFonts w:ascii="Aptos" w:hAnsi="Aptos" w:cs="Noto Sans"/>
          <w:sz w:val="20"/>
          <w:szCs w:val="20"/>
        </w:rPr>
      </w:pPr>
      <w:r w:rsidRPr="00DE1B61">
        <w:rPr>
          <w:rFonts w:ascii="Aptos" w:hAnsi="Aptos" w:cs="Noto Sans"/>
          <w:sz w:val="20"/>
          <w:szCs w:val="20"/>
        </w:rPr>
        <w:t xml:space="preserve">To accomplish these objectives, UNICEF must rely on a vendor with deep expertise in digital analytics, SEO, and GEO, including the ability to monitor UNICEF’s visibility in AI-generated search results, define and track success metrics across both traditional and generative search, and build analytics capability across a large, decentralized organization. </w:t>
      </w:r>
    </w:p>
    <w:p w14:paraId="377748C5" w14:textId="1332A47B" w:rsidR="00E973D6" w:rsidRPr="00DE1B61" w:rsidRDefault="553B24EA" w:rsidP="00FC7D3F">
      <w:pPr>
        <w:pStyle w:val="Prrafodelista"/>
        <w:keepNext/>
        <w:keepLines/>
        <w:numPr>
          <w:ilvl w:val="0"/>
          <w:numId w:val="8"/>
        </w:numPr>
        <w:spacing w:after="240" w:line="276" w:lineRule="auto"/>
        <w:contextualSpacing w:val="0"/>
        <w:outlineLvl w:val="1"/>
        <w:rPr>
          <w:rFonts w:ascii="Aptos" w:hAnsi="Aptos"/>
          <w:b/>
          <w:bCs/>
        </w:rPr>
      </w:pPr>
      <w:bookmarkStart w:id="3" w:name="_Toc33015267"/>
      <w:bookmarkStart w:id="4" w:name="_Toc242365877"/>
      <w:r w:rsidRPr="00DE1B61">
        <w:rPr>
          <w:rFonts w:ascii="Aptos" w:hAnsi="Aptos"/>
          <w:b/>
          <w:bCs/>
        </w:rPr>
        <w:t>SCOPE OF WORK</w:t>
      </w:r>
      <w:bookmarkEnd w:id="3"/>
      <w:r w:rsidR="00BF4EA1" w:rsidRPr="00DE1B61">
        <w:rPr>
          <w:rFonts w:ascii="Aptos" w:hAnsi="Aptos"/>
          <w:b/>
          <w:bCs/>
        </w:rPr>
        <w:t xml:space="preserve"> – ACTIVITIES</w:t>
      </w:r>
      <w:bookmarkEnd w:id="4"/>
      <w:r w:rsidR="00A418EF" w:rsidRPr="00DE1B61">
        <w:rPr>
          <w:rFonts w:ascii="Aptos" w:hAnsi="Aptos"/>
          <w:b/>
          <w:bCs/>
        </w:rPr>
        <w:fldChar w:fldCharType="begin"/>
      </w:r>
      <w:r w:rsidR="00A418EF" w:rsidRPr="00DE1B61">
        <w:rPr>
          <w:rFonts w:ascii="Aptos" w:hAnsi="Aptos"/>
          <w:b/>
          <w:bCs/>
        </w:rPr>
        <w:instrText xml:space="preserve"> XE "SCOPE OF WORK – ACTIVITIES" \i </w:instrText>
      </w:r>
      <w:r w:rsidR="00A418EF" w:rsidRPr="00DE1B61">
        <w:rPr>
          <w:rFonts w:ascii="Aptos" w:hAnsi="Aptos"/>
          <w:b/>
          <w:bCs/>
        </w:rPr>
        <w:fldChar w:fldCharType="end"/>
      </w:r>
    </w:p>
    <w:p w14:paraId="7C209E5D" w14:textId="2AB89FFA" w:rsidR="00E973D6" w:rsidRPr="00DE1B61" w:rsidRDefault="79E42D45" w:rsidP="006D1F9D">
      <w:pPr>
        <w:spacing w:after="240" w:line="276" w:lineRule="auto"/>
        <w:jc w:val="both"/>
        <w:rPr>
          <w:rFonts w:ascii="Aptos" w:eastAsia="Arial" w:hAnsi="Aptos" w:cs="Noto Sans"/>
          <w:sz w:val="20"/>
          <w:szCs w:val="20"/>
        </w:rPr>
      </w:pPr>
      <w:r w:rsidRPr="00DE1B61">
        <w:rPr>
          <w:rFonts w:ascii="Aptos" w:eastAsia="Arial" w:hAnsi="Aptos" w:cs="Noto Sans"/>
          <w:sz w:val="20"/>
          <w:szCs w:val="20"/>
        </w:rPr>
        <w:t xml:space="preserve">The </w:t>
      </w:r>
      <w:r w:rsidR="0071412F" w:rsidRPr="00DE1B61">
        <w:rPr>
          <w:rFonts w:ascii="Aptos" w:eastAsia="Arial" w:hAnsi="Aptos" w:cs="Noto Sans"/>
          <w:sz w:val="20"/>
          <w:szCs w:val="20"/>
        </w:rPr>
        <w:t>ability</w:t>
      </w:r>
      <w:r w:rsidRPr="00DE1B61">
        <w:rPr>
          <w:rFonts w:ascii="Aptos" w:eastAsia="Arial" w:hAnsi="Aptos" w:cs="Noto Sans"/>
          <w:sz w:val="20"/>
          <w:szCs w:val="20"/>
        </w:rPr>
        <w:t xml:space="preserve"> to quickly implement solutions and manage tasks </w:t>
      </w:r>
      <w:r w:rsidR="00A31B8D" w:rsidRPr="00DE1B61">
        <w:rPr>
          <w:rFonts w:ascii="Aptos" w:eastAsia="Arial" w:hAnsi="Aptos" w:cs="Noto Sans"/>
          <w:sz w:val="20"/>
          <w:szCs w:val="20"/>
        </w:rPr>
        <w:t>is integral to this scope of work</w:t>
      </w:r>
      <w:r w:rsidRPr="00DE1B61">
        <w:rPr>
          <w:rFonts w:ascii="Aptos" w:eastAsia="Arial" w:hAnsi="Aptos" w:cs="Noto Sans"/>
          <w:sz w:val="20"/>
          <w:szCs w:val="20"/>
        </w:rPr>
        <w:t>. The selected contractor</w:t>
      </w:r>
      <w:r w:rsidR="00270B48" w:rsidRPr="00DE1B61">
        <w:rPr>
          <w:rFonts w:ascii="Aptos" w:eastAsia="Arial" w:hAnsi="Aptos" w:cs="Noto Sans"/>
          <w:sz w:val="20"/>
          <w:szCs w:val="20"/>
        </w:rPr>
        <w:t>(</w:t>
      </w:r>
      <w:r w:rsidRPr="00DE1B61">
        <w:rPr>
          <w:rFonts w:ascii="Aptos" w:eastAsia="Arial" w:hAnsi="Aptos" w:cs="Noto Sans"/>
          <w:sz w:val="20"/>
          <w:szCs w:val="20"/>
        </w:rPr>
        <w:t>s</w:t>
      </w:r>
      <w:r w:rsidR="00270B48" w:rsidRPr="00DE1B61">
        <w:rPr>
          <w:rFonts w:ascii="Aptos" w:eastAsia="Arial" w:hAnsi="Aptos" w:cs="Noto Sans"/>
          <w:sz w:val="20"/>
          <w:szCs w:val="20"/>
        </w:rPr>
        <w:t>)</w:t>
      </w:r>
      <w:r w:rsidRPr="00DE1B61">
        <w:rPr>
          <w:rFonts w:ascii="Aptos" w:eastAsia="Arial" w:hAnsi="Aptos" w:cs="Noto Sans"/>
          <w:sz w:val="20"/>
          <w:szCs w:val="20"/>
        </w:rPr>
        <w:t xml:space="preserve"> </w:t>
      </w:r>
      <w:r w:rsidR="00C207F3" w:rsidRPr="00DE1B61">
        <w:rPr>
          <w:rFonts w:ascii="Aptos" w:eastAsia="Arial" w:hAnsi="Aptos" w:cs="Noto Sans"/>
          <w:sz w:val="20"/>
          <w:szCs w:val="20"/>
        </w:rPr>
        <w:t>will</w:t>
      </w:r>
      <w:r w:rsidRPr="00DE1B61">
        <w:rPr>
          <w:rFonts w:ascii="Aptos" w:eastAsia="Arial" w:hAnsi="Aptos" w:cs="Noto Sans"/>
          <w:sz w:val="20"/>
          <w:szCs w:val="20"/>
        </w:rPr>
        <w:t xml:space="preserve"> proactively provide recommendations, technical expertise and advice on all aspects mentioned in this document.</w:t>
      </w:r>
    </w:p>
    <w:p w14:paraId="5588B1BD" w14:textId="0C8A2F30" w:rsidR="001725C1" w:rsidRPr="00DE1B61" w:rsidRDefault="00153FFA" w:rsidP="0059671C">
      <w:pPr>
        <w:spacing w:after="240" w:line="276" w:lineRule="auto"/>
        <w:jc w:val="both"/>
        <w:rPr>
          <w:rFonts w:ascii="Aptos" w:eastAsia="Arial" w:hAnsi="Aptos" w:cs="Noto Sans"/>
          <w:sz w:val="20"/>
          <w:szCs w:val="20"/>
        </w:rPr>
      </w:pPr>
      <w:r w:rsidRPr="00DE1B61">
        <w:rPr>
          <w:rFonts w:ascii="Aptos" w:eastAsia="Arial" w:hAnsi="Aptos" w:cs="Noto Sans"/>
          <w:sz w:val="20"/>
          <w:szCs w:val="20"/>
        </w:rPr>
        <w:t xml:space="preserve">A GTM infrastructure for unicef.org websites </w:t>
      </w:r>
      <w:proofErr w:type="gramStart"/>
      <w:r w:rsidRPr="00DE1B61">
        <w:rPr>
          <w:rFonts w:ascii="Aptos" w:eastAsia="Arial" w:hAnsi="Aptos" w:cs="Noto Sans"/>
          <w:sz w:val="20"/>
          <w:szCs w:val="20"/>
        </w:rPr>
        <w:t>is</w:t>
      </w:r>
      <w:proofErr w:type="gramEnd"/>
      <w:r w:rsidRPr="00DE1B61">
        <w:rPr>
          <w:rFonts w:ascii="Aptos" w:eastAsia="Arial" w:hAnsi="Aptos" w:cs="Noto Sans"/>
          <w:sz w:val="20"/>
          <w:szCs w:val="20"/>
        </w:rPr>
        <w:t xml:space="preserve"> already in place, as is the Google Analytics set up for </w:t>
      </w:r>
      <w:r w:rsidR="0059671C" w:rsidRPr="00DE1B61">
        <w:rPr>
          <w:rFonts w:ascii="Aptos" w:eastAsia="Arial" w:hAnsi="Aptos" w:cs="Noto Sans"/>
          <w:sz w:val="20"/>
          <w:szCs w:val="20"/>
        </w:rPr>
        <w:t xml:space="preserve">over </w:t>
      </w:r>
      <w:r w:rsidR="00A96C6C" w:rsidRPr="00DE1B61">
        <w:rPr>
          <w:rFonts w:ascii="Aptos" w:eastAsia="Arial" w:hAnsi="Aptos" w:cs="Noto Sans"/>
          <w:sz w:val="20"/>
          <w:szCs w:val="20"/>
        </w:rPr>
        <w:t>180</w:t>
      </w:r>
      <w:r w:rsidR="0059671C" w:rsidRPr="00DE1B61">
        <w:rPr>
          <w:rFonts w:ascii="Aptos" w:eastAsia="Arial" w:hAnsi="Aptos" w:cs="Noto Sans"/>
          <w:sz w:val="20"/>
          <w:szCs w:val="20"/>
        </w:rPr>
        <w:t xml:space="preserve"> properties. </w:t>
      </w:r>
      <w:r w:rsidR="00402782" w:rsidRPr="00DE1B61">
        <w:rPr>
          <w:rFonts w:ascii="Aptos" w:eastAsia="Arial" w:hAnsi="Aptos" w:cs="Noto Sans"/>
          <w:sz w:val="20"/>
          <w:szCs w:val="20"/>
        </w:rPr>
        <w:t xml:space="preserve">UNICEF is seeking </w:t>
      </w:r>
      <w:r w:rsidR="001725C1" w:rsidRPr="00DE1B61">
        <w:rPr>
          <w:rFonts w:ascii="Aptos" w:eastAsia="Arial" w:hAnsi="Aptos" w:cs="Noto Sans"/>
          <w:sz w:val="20"/>
          <w:szCs w:val="20"/>
        </w:rPr>
        <w:t xml:space="preserve">to maintain </w:t>
      </w:r>
      <w:r w:rsidR="0059671C" w:rsidRPr="00DE1B61">
        <w:rPr>
          <w:rFonts w:ascii="Aptos" w:eastAsia="Arial" w:hAnsi="Aptos" w:cs="Noto Sans"/>
          <w:sz w:val="20"/>
          <w:szCs w:val="20"/>
        </w:rPr>
        <w:t xml:space="preserve">and optimize </w:t>
      </w:r>
      <w:r w:rsidR="001725C1" w:rsidRPr="00DE1B61">
        <w:rPr>
          <w:rFonts w:ascii="Aptos" w:eastAsia="Arial" w:hAnsi="Aptos" w:cs="Noto Sans"/>
          <w:sz w:val="20"/>
          <w:szCs w:val="20"/>
        </w:rPr>
        <w:t xml:space="preserve">the current technical set up </w:t>
      </w:r>
      <w:r w:rsidR="0059671C" w:rsidRPr="00DE1B61">
        <w:rPr>
          <w:rFonts w:ascii="Aptos" w:eastAsia="Arial" w:hAnsi="Aptos" w:cs="Noto Sans"/>
          <w:sz w:val="20"/>
          <w:szCs w:val="20"/>
        </w:rPr>
        <w:t>and support technical implementation for new websites launched on our Drupal platform</w:t>
      </w:r>
      <w:r w:rsidR="001725C1" w:rsidRPr="00DE1B61">
        <w:rPr>
          <w:rFonts w:ascii="Aptos" w:eastAsia="Arial" w:hAnsi="Aptos" w:cs="Noto Sans"/>
          <w:sz w:val="20"/>
          <w:szCs w:val="20"/>
        </w:rPr>
        <w:t xml:space="preserve">. </w:t>
      </w:r>
      <w:r w:rsidR="002266C4" w:rsidRPr="00DE1B61">
        <w:rPr>
          <w:rFonts w:ascii="Aptos" w:eastAsia="Arial" w:hAnsi="Aptos" w:cs="Noto Sans"/>
          <w:sz w:val="20"/>
          <w:szCs w:val="20"/>
        </w:rPr>
        <w:t xml:space="preserve">In addition, </w:t>
      </w:r>
      <w:r w:rsidR="00402782" w:rsidRPr="00DE1B61">
        <w:rPr>
          <w:rFonts w:ascii="Aptos" w:eastAsia="Arial" w:hAnsi="Aptos" w:cs="Noto Sans"/>
          <w:sz w:val="20"/>
          <w:szCs w:val="20"/>
        </w:rPr>
        <w:t xml:space="preserve">UNICEF is seeking </w:t>
      </w:r>
      <w:r w:rsidR="00DD49B4" w:rsidRPr="00DE1B61">
        <w:rPr>
          <w:rFonts w:ascii="Aptos" w:eastAsia="Arial" w:hAnsi="Aptos" w:cs="Noto Sans"/>
          <w:sz w:val="20"/>
          <w:szCs w:val="20"/>
        </w:rPr>
        <w:t xml:space="preserve">to </w:t>
      </w:r>
      <w:r w:rsidR="00DD23BB" w:rsidRPr="00DE1B61">
        <w:rPr>
          <w:rFonts w:ascii="Aptos" w:eastAsia="Arial" w:hAnsi="Aptos" w:cs="Noto Sans"/>
          <w:sz w:val="20"/>
          <w:szCs w:val="20"/>
        </w:rPr>
        <w:t xml:space="preserve">gain insights </w:t>
      </w:r>
      <w:proofErr w:type="gramStart"/>
      <w:r w:rsidR="00DD23BB" w:rsidRPr="00DE1B61">
        <w:rPr>
          <w:rFonts w:ascii="Aptos" w:eastAsia="Arial" w:hAnsi="Aptos" w:cs="Noto Sans"/>
          <w:sz w:val="20"/>
          <w:szCs w:val="20"/>
        </w:rPr>
        <w:t>on</w:t>
      </w:r>
      <w:proofErr w:type="gramEnd"/>
      <w:r w:rsidR="00DD23BB" w:rsidRPr="00DE1B61">
        <w:rPr>
          <w:rFonts w:ascii="Aptos" w:eastAsia="Arial" w:hAnsi="Aptos" w:cs="Noto Sans"/>
          <w:sz w:val="20"/>
          <w:szCs w:val="20"/>
        </w:rPr>
        <w:t xml:space="preserve"> our platform’s positioning in traditional and AI-driven </w:t>
      </w:r>
      <w:r w:rsidR="00C152CC" w:rsidRPr="00DE1B61">
        <w:rPr>
          <w:rFonts w:ascii="Aptos" w:eastAsia="Arial" w:hAnsi="Aptos" w:cs="Noto Sans"/>
          <w:sz w:val="20"/>
          <w:szCs w:val="20"/>
        </w:rPr>
        <w:t>search and</w:t>
      </w:r>
      <w:r w:rsidR="00DD23BB" w:rsidRPr="00DE1B61">
        <w:rPr>
          <w:rFonts w:ascii="Aptos" w:eastAsia="Arial" w:hAnsi="Aptos" w:cs="Noto Sans"/>
          <w:sz w:val="20"/>
          <w:szCs w:val="20"/>
        </w:rPr>
        <w:t xml:space="preserve"> seeks the support of the vendor to </w:t>
      </w:r>
      <w:r w:rsidR="00CC2998" w:rsidRPr="00DE1B61">
        <w:rPr>
          <w:rFonts w:ascii="Aptos" w:eastAsia="Arial" w:hAnsi="Aptos" w:cs="Noto Sans"/>
          <w:sz w:val="20"/>
          <w:szCs w:val="20"/>
        </w:rPr>
        <w:t xml:space="preserve">configure and maintain SEO/GEO intelligence tools. </w:t>
      </w:r>
    </w:p>
    <w:p w14:paraId="36CE20D2" w14:textId="77777777" w:rsidR="00DF47A8" w:rsidRPr="00DE1B61" w:rsidRDefault="00C57B8B" w:rsidP="00DF47A8">
      <w:pPr>
        <w:keepNext/>
        <w:spacing w:after="240" w:line="276" w:lineRule="auto"/>
        <w:rPr>
          <w:rFonts w:ascii="Aptos" w:eastAsia="Arial" w:hAnsi="Aptos" w:cs="Noto Sans"/>
          <w:sz w:val="20"/>
          <w:szCs w:val="20"/>
        </w:rPr>
      </w:pPr>
      <w:r w:rsidRPr="00DE1B61">
        <w:rPr>
          <w:rFonts w:ascii="Aptos" w:eastAsia="Arial" w:hAnsi="Aptos" w:cs="Noto Sans"/>
          <w:sz w:val="20"/>
          <w:szCs w:val="20"/>
        </w:rPr>
        <w:t xml:space="preserve">Some of the specific tasks expected include: </w:t>
      </w:r>
    </w:p>
    <w:p w14:paraId="4C22F272" w14:textId="6758053F" w:rsidR="00A96C6C" w:rsidRPr="00DE1B61" w:rsidRDefault="00A96C6C" w:rsidP="00DF47A8">
      <w:pPr>
        <w:keepNext/>
        <w:spacing w:line="276" w:lineRule="auto"/>
        <w:rPr>
          <w:rFonts w:ascii="Aptos" w:eastAsia="Arial" w:hAnsi="Aptos" w:cs="Noto Sans"/>
          <w:sz w:val="20"/>
          <w:szCs w:val="20"/>
        </w:rPr>
      </w:pPr>
      <w:r w:rsidRPr="00DE1B61">
        <w:rPr>
          <w:rFonts w:ascii="Aptos" w:hAnsi="Aptos" w:cs="Noto Sans"/>
          <w:b/>
          <w:bCs/>
          <w:sz w:val="20"/>
          <w:szCs w:val="20"/>
          <w:lang w:bidi="en-US"/>
        </w:rPr>
        <w:t>GTM &amp; Tracking Infrastructure</w:t>
      </w:r>
    </w:p>
    <w:p w14:paraId="73BBEF22" w14:textId="0DEAE1C8" w:rsidR="00A96C6C" w:rsidRPr="00DE1B61" w:rsidRDefault="00A96C6C" w:rsidP="00D77388">
      <w:pPr>
        <w:pStyle w:val="Textoindependiente"/>
        <w:numPr>
          <w:ilvl w:val="0"/>
          <w:numId w:val="13"/>
        </w:numPr>
        <w:spacing w:line="276" w:lineRule="auto"/>
        <w:jc w:val="both"/>
        <w:rPr>
          <w:rFonts w:ascii="Aptos" w:hAnsi="Aptos" w:cs="Noto Sans"/>
          <w:sz w:val="20"/>
          <w:szCs w:val="20"/>
        </w:rPr>
      </w:pPr>
      <w:r w:rsidRPr="2C2FBE53">
        <w:rPr>
          <w:rFonts w:ascii="Aptos" w:hAnsi="Aptos" w:cs="Noto Sans"/>
          <w:sz w:val="20"/>
          <w:szCs w:val="20"/>
        </w:rPr>
        <w:t xml:space="preserve">Review the existing GTM container setup and identify opportunities for </w:t>
      </w:r>
      <w:r w:rsidR="00C57B8B" w:rsidRPr="2C2FBE53">
        <w:rPr>
          <w:rFonts w:ascii="Aptos" w:hAnsi="Aptos" w:cs="Noto Sans"/>
          <w:sz w:val="20"/>
          <w:szCs w:val="20"/>
        </w:rPr>
        <w:t>optimization</w:t>
      </w:r>
      <w:r w:rsidRPr="2C2FBE53">
        <w:rPr>
          <w:rFonts w:ascii="Aptos" w:hAnsi="Aptos" w:cs="Noto Sans"/>
          <w:sz w:val="20"/>
          <w:szCs w:val="20"/>
        </w:rPr>
        <w:t xml:space="preserve"> of tags, triggers and variables</w:t>
      </w:r>
      <w:r w:rsidR="0FF2FF3D" w:rsidRPr="5EB2C317">
        <w:rPr>
          <w:rFonts w:ascii="Aptos" w:hAnsi="Aptos" w:cs="Noto Sans"/>
          <w:sz w:val="20"/>
          <w:szCs w:val="20"/>
        </w:rPr>
        <w:t>.</w:t>
      </w:r>
    </w:p>
    <w:p w14:paraId="0BF95E5C" w14:textId="30A6AAA7" w:rsidR="00A96C6C" w:rsidRPr="00DE1B61" w:rsidRDefault="00A96C6C" w:rsidP="00D77388">
      <w:pPr>
        <w:pStyle w:val="Textoindependiente"/>
        <w:numPr>
          <w:ilvl w:val="0"/>
          <w:numId w:val="13"/>
        </w:numPr>
        <w:spacing w:line="276" w:lineRule="auto"/>
        <w:jc w:val="both"/>
        <w:rPr>
          <w:rFonts w:ascii="Aptos" w:hAnsi="Aptos" w:cs="Noto Sans"/>
          <w:sz w:val="20"/>
          <w:szCs w:val="20"/>
        </w:rPr>
      </w:pPr>
      <w:r w:rsidRPr="2C2FBE53">
        <w:rPr>
          <w:rFonts w:ascii="Aptos" w:hAnsi="Aptos" w:cs="Noto Sans"/>
          <w:sz w:val="20"/>
          <w:szCs w:val="20"/>
        </w:rPr>
        <w:t>Address new GTM operational requests following the GTM container update testing protocol, with stage site testing where required</w:t>
      </w:r>
      <w:r w:rsidR="0D06E9A6" w:rsidRPr="5EB2C317">
        <w:rPr>
          <w:rFonts w:ascii="Aptos" w:hAnsi="Aptos" w:cs="Noto Sans"/>
          <w:sz w:val="20"/>
          <w:szCs w:val="20"/>
        </w:rPr>
        <w:t>.</w:t>
      </w:r>
    </w:p>
    <w:p w14:paraId="78A59961" w14:textId="2A713534" w:rsidR="00A96C6C" w:rsidRPr="00DE1B61" w:rsidRDefault="00A96C6C" w:rsidP="00D77388">
      <w:pPr>
        <w:pStyle w:val="Textoindependiente"/>
        <w:numPr>
          <w:ilvl w:val="0"/>
          <w:numId w:val="13"/>
        </w:numPr>
        <w:spacing w:line="276" w:lineRule="auto"/>
        <w:jc w:val="both"/>
        <w:rPr>
          <w:rFonts w:ascii="Aptos" w:hAnsi="Aptos" w:cs="Noto Sans"/>
          <w:sz w:val="20"/>
          <w:szCs w:val="20"/>
        </w:rPr>
      </w:pPr>
      <w:r w:rsidRPr="2C2FBE53">
        <w:rPr>
          <w:rFonts w:ascii="Aptos" w:hAnsi="Aptos" w:cs="Noto Sans"/>
          <w:sz w:val="20"/>
          <w:szCs w:val="20"/>
        </w:rPr>
        <w:t>Support remarketing campaigns including management of existing pixels, configuration of new pixels, and Meta CAPI implementation</w:t>
      </w:r>
      <w:r w:rsidR="1EF22819" w:rsidRPr="5EB2C317">
        <w:rPr>
          <w:rFonts w:ascii="Aptos" w:hAnsi="Aptos" w:cs="Noto Sans"/>
          <w:sz w:val="20"/>
          <w:szCs w:val="20"/>
        </w:rPr>
        <w:t>.</w:t>
      </w:r>
    </w:p>
    <w:p w14:paraId="03FA13A8" w14:textId="51403BE9" w:rsidR="00A96C6C" w:rsidRPr="00DE1B61" w:rsidRDefault="00A96C6C" w:rsidP="00D77388">
      <w:pPr>
        <w:pStyle w:val="Textoindependiente"/>
        <w:numPr>
          <w:ilvl w:val="0"/>
          <w:numId w:val="13"/>
        </w:numPr>
        <w:spacing w:line="276" w:lineRule="auto"/>
        <w:jc w:val="both"/>
        <w:rPr>
          <w:rFonts w:ascii="Aptos" w:hAnsi="Aptos" w:cs="Noto Sans"/>
          <w:sz w:val="20"/>
          <w:szCs w:val="20"/>
        </w:rPr>
      </w:pPr>
      <w:r w:rsidRPr="00DE1B61">
        <w:rPr>
          <w:rFonts w:ascii="Aptos" w:hAnsi="Aptos" w:cs="Noto Sans"/>
          <w:sz w:val="20"/>
          <w:szCs w:val="20"/>
        </w:rPr>
        <w:t>Provide technical guidance to the web development and platforms team on tracking implementation, cross-domain tracking projects, and measurement strategy for new site launches</w:t>
      </w:r>
      <w:r w:rsidR="4835A069" w:rsidRPr="5EB2C317">
        <w:rPr>
          <w:rFonts w:ascii="Aptos" w:hAnsi="Aptos" w:cs="Noto Sans"/>
          <w:sz w:val="20"/>
          <w:szCs w:val="20"/>
        </w:rPr>
        <w:t>.</w:t>
      </w:r>
    </w:p>
    <w:p w14:paraId="624CCB25" w14:textId="295A7C18" w:rsidR="001A75A1" w:rsidRPr="00DE1B61" w:rsidRDefault="001A75A1" w:rsidP="00D77388">
      <w:pPr>
        <w:pStyle w:val="Textoindependiente"/>
        <w:numPr>
          <w:ilvl w:val="0"/>
          <w:numId w:val="13"/>
        </w:numPr>
        <w:spacing w:line="276" w:lineRule="auto"/>
        <w:jc w:val="both"/>
        <w:rPr>
          <w:rFonts w:ascii="Aptos" w:hAnsi="Aptos" w:cs="Noto Sans"/>
          <w:sz w:val="20"/>
          <w:szCs w:val="20"/>
        </w:rPr>
      </w:pPr>
      <w:r w:rsidRPr="00DE1B61">
        <w:rPr>
          <w:rFonts w:ascii="Aptos" w:hAnsi="Aptos" w:cs="Noto Sans"/>
          <w:sz w:val="20"/>
          <w:szCs w:val="20"/>
        </w:rPr>
        <w:t>Support consent mode integration or coordination with the consent banner</w:t>
      </w:r>
      <w:r w:rsidR="00F35BAD" w:rsidRPr="00DE1B61">
        <w:rPr>
          <w:rFonts w:ascii="Aptos" w:hAnsi="Aptos" w:cs="Noto Sans"/>
          <w:sz w:val="20"/>
          <w:szCs w:val="20"/>
        </w:rPr>
        <w:t xml:space="preserve"> on GTM side, working closely with the platforms and development teams</w:t>
      </w:r>
      <w:r w:rsidR="41D1489A" w:rsidRPr="09001D3E">
        <w:rPr>
          <w:rFonts w:ascii="Aptos" w:hAnsi="Aptos" w:cs="Noto Sans"/>
          <w:sz w:val="20"/>
          <w:szCs w:val="20"/>
        </w:rPr>
        <w:t>.</w:t>
      </w:r>
    </w:p>
    <w:p w14:paraId="393482AC" w14:textId="074BB9B3" w:rsidR="00292650" w:rsidRPr="00DE1B61" w:rsidRDefault="00292650" w:rsidP="00DF47A8">
      <w:pPr>
        <w:pStyle w:val="Textoindependiente"/>
        <w:spacing w:line="276" w:lineRule="auto"/>
        <w:jc w:val="both"/>
        <w:rPr>
          <w:rFonts w:ascii="Aptos" w:hAnsi="Aptos" w:cs="Noto Sans"/>
          <w:b/>
          <w:bCs/>
          <w:sz w:val="20"/>
          <w:szCs w:val="20"/>
        </w:rPr>
      </w:pPr>
      <w:r w:rsidRPr="00DE1B61">
        <w:rPr>
          <w:rFonts w:ascii="Aptos" w:hAnsi="Aptos" w:cs="Noto Sans"/>
          <w:b/>
          <w:bCs/>
          <w:sz w:val="20"/>
          <w:szCs w:val="20"/>
        </w:rPr>
        <w:t>Server</w:t>
      </w:r>
      <w:r w:rsidR="47D6B03D" w:rsidRPr="00DE1B61">
        <w:rPr>
          <w:rFonts w:ascii="Aptos" w:hAnsi="Aptos" w:cs="Noto Sans"/>
          <w:b/>
          <w:bCs/>
          <w:sz w:val="20"/>
          <w:szCs w:val="20"/>
        </w:rPr>
        <w:t>-</w:t>
      </w:r>
      <w:r w:rsidRPr="00DE1B61">
        <w:rPr>
          <w:rFonts w:ascii="Aptos" w:hAnsi="Aptos" w:cs="Noto Sans"/>
          <w:b/>
          <w:bCs/>
          <w:sz w:val="20"/>
          <w:szCs w:val="20"/>
        </w:rPr>
        <w:t>side G</w:t>
      </w:r>
      <w:r w:rsidR="0E618198" w:rsidRPr="00DE1B61">
        <w:rPr>
          <w:rFonts w:ascii="Aptos" w:hAnsi="Aptos" w:cs="Noto Sans"/>
          <w:b/>
          <w:bCs/>
          <w:sz w:val="20"/>
          <w:szCs w:val="20"/>
        </w:rPr>
        <w:t>TM</w:t>
      </w:r>
    </w:p>
    <w:p w14:paraId="30FD8687" w14:textId="64B7F274" w:rsidR="00292650" w:rsidRPr="00DE1B61" w:rsidRDefault="00292650" w:rsidP="00D77388">
      <w:pPr>
        <w:pStyle w:val="Textoindependiente"/>
        <w:numPr>
          <w:ilvl w:val="0"/>
          <w:numId w:val="13"/>
        </w:numPr>
        <w:spacing w:line="276" w:lineRule="auto"/>
        <w:jc w:val="both"/>
        <w:rPr>
          <w:rFonts w:ascii="Aptos" w:hAnsi="Aptos" w:cs="Noto Sans"/>
          <w:sz w:val="20"/>
          <w:szCs w:val="20"/>
        </w:rPr>
      </w:pPr>
      <w:r w:rsidRPr="0EF551D0">
        <w:rPr>
          <w:rFonts w:ascii="Aptos" w:hAnsi="Aptos" w:cs="Noto Sans"/>
          <w:sz w:val="20"/>
          <w:szCs w:val="20"/>
        </w:rPr>
        <w:t>Evaluate the feasibility and benefits of Server-Side GTM and, if recommended, lead implementation and migration</w:t>
      </w:r>
      <w:r w:rsidR="5CA4DC33" w:rsidRPr="0EF551D0">
        <w:rPr>
          <w:rFonts w:ascii="Aptos" w:hAnsi="Aptos" w:cs="Noto Sans"/>
          <w:sz w:val="20"/>
          <w:szCs w:val="20"/>
        </w:rPr>
        <w:t>:</w:t>
      </w:r>
    </w:p>
    <w:p w14:paraId="6669D19D" w14:textId="03A91041" w:rsidR="651F0817" w:rsidRPr="00A928D0" w:rsidRDefault="102B8A22" w:rsidP="0EF551D0">
      <w:pPr>
        <w:pStyle w:val="Textoindependiente"/>
        <w:numPr>
          <w:ilvl w:val="0"/>
          <w:numId w:val="13"/>
        </w:numPr>
        <w:spacing w:line="276" w:lineRule="auto"/>
        <w:jc w:val="both"/>
        <w:rPr>
          <w:rFonts w:ascii="Aptos" w:hAnsi="Aptos" w:cs="Noto Sans"/>
          <w:sz w:val="20"/>
          <w:szCs w:val="20"/>
        </w:rPr>
      </w:pPr>
      <w:r w:rsidRPr="00A928D0">
        <w:rPr>
          <w:rFonts w:ascii="Aptos" w:hAnsi="Aptos" w:cs="Noto Sans"/>
          <w:sz w:val="20"/>
          <w:szCs w:val="20"/>
        </w:rPr>
        <w:t>Evaluation and recommendation</w:t>
      </w:r>
    </w:p>
    <w:p w14:paraId="0272F750" w14:textId="0DD785C2" w:rsidR="651F0817" w:rsidRPr="00007613" w:rsidRDefault="102B8A22" w:rsidP="00A928D0">
      <w:pPr>
        <w:pStyle w:val="Prrafodelista"/>
        <w:numPr>
          <w:ilvl w:val="1"/>
          <w:numId w:val="13"/>
        </w:numPr>
        <w:spacing w:line="276" w:lineRule="auto"/>
        <w:rPr>
          <w:rFonts w:ascii="Aptos" w:hAnsi="Aptos" w:cs="Noto Sans"/>
          <w:sz w:val="20"/>
          <w:szCs w:val="20"/>
        </w:rPr>
      </w:pPr>
      <w:r w:rsidRPr="00A928D0">
        <w:rPr>
          <w:rFonts w:ascii="Aptos" w:hAnsi="Aptos" w:cs="Noto Sans"/>
          <w:sz w:val="20"/>
          <w:szCs w:val="20"/>
          <w:lang w:bidi="en-US"/>
        </w:rPr>
        <w:t>Assess the feasibility and benefits of server-side tagging for unicef.org</w:t>
      </w:r>
      <w:r w:rsidRPr="09001D3E">
        <w:rPr>
          <w:rFonts w:ascii="Aptos" w:hAnsi="Aptos" w:cs="Noto Sans"/>
          <w:sz w:val="20"/>
          <w:szCs w:val="20"/>
          <w:lang w:bidi="en-US"/>
        </w:rPr>
        <w:t>.</w:t>
      </w:r>
    </w:p>
    <w:p w14:paraId="5A8302AA" w14:textId="39A36B3B" w:rsidR="651F0817" w:rsidRDefault="102B8A22" w:rsidP="00A928D0">
      <w:pPr>
        <w:pStyle w:val="Prrafodelista"/>
        <w:numPr>
          <w:ilvl w:val="1"/>
          <w:numId w:val="13"/>
        </w:numPr>
        <w:spacing w:line="276" w:lineRule="auto"/>
        <w:rPr>
          <w:rFonts w:ascii="Aptos" w:hAnsi="Aptos" w:cs="Noto Sans"/>
          <w:sz w:val="20"/>
          <w:szCs w:val="20"/>
        </w:rPr>
      </w:pPr>
      <w:r w:rsidRPr="00A928D0">
        <w:rPr>
          <w:rFonts w:ascii="Aptos" w:hAnsi="Aptos" w:cs="Noto Sans"/>
          <w:sz w:val="20"/>
          <w:szCs w:val="20"/>
          <w:lang w:bidi="en-US"/>
        </w:rPr>
        <w:t>Audit the current GTM/GA4 setup and document all tags, data collected and consent handling.</w:t>
      </w:r>
    </w:p>
    <w:p w14:paraId="311B5CE4" w14:textId="0AB5A1AB" w:rsidR="651F0817" w:rsidRPr="00007613" w:rsidRDefault="102B8A22" w:rsidP="00A928D0">
      <w:pPr>
        <w:pStyle w:val="Prrafodelista"/>
        <w:numPr>
          <w:ilvl w:val="1"/>
          <w:numId w:val="13"/>
        </w:numPr>
        <w:spacing w:line="276" w:lineRule="auto"/>
        <w:rPr>
          <w:rFonts w:ascii="Aptos" w:hAnsi="Aptos" w:cs="Noto Sans"/>
          <w:sz w:val="20"/>
          <w:szCs w:val="20"/>
        </w:rPr>
      </w:pPr>
      <w:r w:rsidRPr="00A928D0">
        <w:rPr>
          <w:rFonts w:ascii="Aptos" w:hAnsi="Aptos" w:cs="Noto Sans"/>
          <w:sz w:val="20"/>
          <w:szCs w:val="20"/>
          <w:lang w:bidi="en-US"/>
        </w:rPr>
        <w:t>Quantify the expected gains in data quality using measured data from unicef.org rather than industry benchmarks.</w:t>
      </w:r>
    </w:p>
    <w:p w14:paraId="45785EEC" w14:textId="692CED42" w:rsidR="651F0817" w:rsidRPr="00007613" w:rsidRDefault="1150B8DC" w:rsidP="00A928D0">
      <w:pPr>
        <w:pStyle w:val="Prrafodelista"/>
        <w:numPr>
          <w:ilvl w:val="1"/>
          <w:numId w:val="13"/>
        </w:numPr>
        <w:spacing w:line="276" w:lineRule="auto"/>
        <w:rPr>
          <w:rFonts w:ascii="Aptos" w:hAnsi="Aptos" w:cs="Noto Sans"/>
          <w:sz w:val="20"/>
          <w:szCs w:val="20"/>
        </w:rPr>
      </w:pPr>
      <w:r w:rsidRPr="00A928D0">
        <w:rPr>
          <w:rFonts w:ascii="Aptos" w:hAnsi="Aptos" w:cs="Noto Sans"/>
          <w:sz w:val="20"/>
          <w:szCs w:val="20"/>
          <w:lang w:bidi="en-US"/>
        </w:rPr>
        <w:t xml:space="preserve">Define the deployment design for </w:t>
      </w:r>
      <w:r w:rsidR="4350B957" w:rsidRPr="00A928D0">
        <w:rPr>
          <w:rFonts w:ascii="Aptos" w:hAnsi="Aptos" w:cs="Noto Sans"/>
          <w:sz w:val="20"/>
          <w:szCs w:val="20"/>
          <w:lang w:bidi="en-US"/>
        </w:rPr>
        <w:t xml:space="preserve">hosting the service in </w:t>
      </w:r>
      <w:r w:rsidRPr="00A928D0">
        <w:rPr>
          <w:rFonts w:ascii="Aptos" w:hAnsi="Aptos" w:cs="Noto Sans"/>
          <w:sz w:val="20"/>
          <w:szCs w:val="20"/>
          <w:lang w:bidi="en-US"/>
        </w:rPr>
        <w:t>UNICEF</w:t>
      </w:r>
      <w:r w:rsidR="05518E27" w:rsidRPr="00A928D0">
        <w:rPr>
          <w:rFonts w:ascii="Aptos" w:hAnsi="Aptos" w:cs="Noto Sans"/>
          <w:sz w:val="20"/>
          <w:szCs w:val="20"/>
          <w:lang w:bidi="en-US"/>
        </w:rPr>
        <w:t xml:space="preserve"> –owned </w:t>
      </w:r>
      <w:r w:rsidR="383B01A2" w:rsidRPr="00A928D0">
        <w:rPr>
          <w:rFonts w:ascii="Aptos" w:hAnsi="Aptos" w:cs="Noto Sans"/>
          <w:sz w:val="20"/>
          <w:szCs w:val="20"/>
          <w:lang w:bidi="en-US"/>
        </w:rPr>
        <w:t xml:space="preserve">cloud environment (Azure) </w:t>
      </w:r>
      <w:r w:rsidRPr="00A928D0">
        <w:rPr>
          <w:rFonts w:ascii="Aptos" w:hAnsi="Aptos" w:cs="Noto Sans"/>
          <w:sz w:val="20"/>
          <w:szCs w:val="20"/>
          <w:lang w:bidi="en-US"/>
        </w:rPr>
        <w:t xml:space="preserve">in consultation with UNICEF </w:t>
      </w:r>
      <w:r w:rsidR="41DE6297" w:rsidRPr="00A928D0">
        <w:rPr>
          <w:rFonts w:ascii="Aptos" w:hAnsi="Aptos" w:cs="Noto Sans"/>
          <w:sz w:val="20"/>
          <w:szCs w:val="20"/>
          <w:lang w:bidi="en-US"/>
        </w:rPr>
        <w:t>DID</w:t>
      </w:r>
      <w:r w:rsidRPr="00A928D0">
        <w:rPr>
          <w:rFonts w:ascii="Aptos" w:hAnsi="Aptos" w:cs="Noto Sans"/>
          <w:sz w:val="20"/>
          <w:szCs w:val="20"/>
          <w:lang w:bidi="en-US"/>
        </w:rPr>
        <w:t xml:space="preserve">, including sizing, </w:t>
      </w:r>
      <w:r w:rsidR="00172758" w:rsidRPr="00A928D0">
        <w:rPr>
          <w:rFonts w:ascii="Aptos" w:hAnsi="Aptos" w:cs="Noto Sans"/>
          <w:sz w:val="20"/>
          <w:szCs w:val="20"/>
          <w:lang w:bidi="en-US"/>
        </w:rPr>
        <w:t xml:space="preserve">security, </w:t>
      </w:r>
      <w:r w:rsidRPr="00A928D0">
        <w:rPr>
          <w:rFonts w:ascii="Aptos" w:hAnsi="Aptos" w:cs="Noto Sans"/>
          <w:sz w:val="20"/>
          <w:szCs w:val="20"/>
          <w:lang w:bidi="en-US"/>
        </w:rPr>
        <w:t>cost and operational ownership.</w:t>
      </w:r>
    </w:p>
    <w:p w14:paraId="3051BDD7" w14:textId="53F0C00E" w:rsidR="651F0817" w:rsidRPr="00007613" w:rsidRDefault="102B8A22" w:rsidP="00A928D0">
      <w:pPr>
        <w:pStyle w:val="Prrafodelista"/>
        <w:numPr>
          <w:ilvl w:val="1"/>
          <w:numId w:val="13"/>
        </w:numPr>
        <w:spacing w:line="276" w:lineRule="auto"/>
        <w:rPr>
          <w:rFonts w:ascii="Aptos" w:hAnsi="Aptos" w:cs="Noto Sans"/>
          <w:sz w:val="20"/>
          <w:szCs w:val="20"/>
        </w:rPr>
      </w:pPr>
      <w:r w:rsidRPr="00D93DA4">
        <w:rPr>
          <w:rFonts w:ascii="Aptos" w:hAnsi="Aptos" w:cs="Noto Sans"/>
          <w:sz w:val="20"/>
          <w:szCs w:val="20"/>
          <w:lang w:bidi="en-US"/>
        </w:rPr>
        <w:t>Assess data protection implications, including what personal data would pass to each destination.</w:t>
      </w:r>
    </w:p>
    <w:p w14:paraId="3B38ABDA" w14:textId="46ABC095" w:rsidR="651F0817" w:rsidRPr="00007613" w:rsidRDefault="102B8A22" w:rsidP="00A928D0">
      <w:pPr>
        <w:pStyle w:val="Prrafodelista"/>
        <w:numPr>
          <w:ilvl w:val="1"/>
          <w:numId w:val="13"/>
        </w:numPr>
        <w:spacing w:line="276" w:lineRule="auto"/>
        <w:rPr>
          <w:rFonts w:ascii="Aptos" w:hAnsi="Aptos" w:cs="Noto Sans"/>
          <w:sz w:val="20"/>
          <w:szCs w:val="20"/>
        </w:rPr>
      </w:pPr>
      <w:r w:rsidRPr="00D93DA4">
        <w:rPr>
          <w:rFonts w:ascii="Aptos" w:hAnsi="Aptos" w:cs="Noto Sans"/>
          <w:sz w:val="20"/>
          <w:szCs w:val="20"/>
          <w:lang w:bidi="en-US"/>
        </w:rPr>
        <w:t>Deliver a written recommendation with a clear go/no-go, presented to stakeholders.</w:t>
      </w:r>
    </w:p>
    <w:p w14:paraId="5C63E420" w14:textId="61DF6E0B" w:rsidR="651F0817" w:rsidRPr="00D93DA4" w:rsidRDefault="102B8A22" w:rsidP="00D93DA4">
      <w:pPr>
        <w:pStyle w:val="Prrafodelista"/>
        <w:numPr>
          <w:ilvl w:val="0"/>
          <w:numId w:val="13"/>
        </w:numPr>
        <w:spacing w:before="240" w:after="240" w:line="276" w:lineRule="auto"/>
        <w:rPr>
          <w:rFonts w:ascii="Aptos" w:hAnsi="Aptos" w:cs="Noto Sans"/>
          <w:sz w:val="20"/>
          <w:szCs w:val="20"/>
        </w:rPr>
      </w:pPr>
      <w:r w:rsidRPr="00D93DA4">
        <w:rPr>
          <w:rFonts w:ascii="Aptos" w:hAnsi="Aptos" w:cs="Noto Sans"/>
          <w:sz w:val="20"/>
          <w:szCs w:val="20"/>
          <w:lang w:bidi="en-US"/>
        </w:rPr>
        <w:t>Implementation and migration</w:t>
      </w:r>
      <w:r w:rsidR="00D93DA4">
        <w:rPr>
          <w:rFonts w:ascii="Aptos" w:hAnsi="Aptos" w:cs="Noto Sans"/>
          <w:sz w:val="20"/>
          <w:szCs w:val="20"/>
          <w:lang w:bidi="en-US"/>
        </w:rPr>
        <w:t xml:space="preserve"> </w:t>
      </w:r>
      <w:r w:rsidRPr="00D93DA4">
        <w:rPr>
          <w:rFonts w:ascii="Aptos" w:hAnsi="Aptos" w:cs="Noto Sans"/>
          <w:b/>
          <w:bCs/>
          <w:sz w:val="20"/>
          <w:szCs w:val="20"/>
          <w:lang w:bidi="en-US"/>
        </w:rPr>
        <w:t>(Subject to a decision to proceed)</w:t>
      </w:r>
    </w:p>
    <w:p w14:paraId="5448261D" w14:textId="3B75E82A" w:rsidR="651F0817" w:rsidRPr="00007613" w:rsidRDefault="102B8A22" w:rsidP="00D93DA4">
      <w:pPr>
        <w:pStyle w:val="Prrafodelista"/>
        <w:numPr>
          <w:ilvl w:val="1"/>
          <w:numId w:val="13"/>
        </w:numPr>
        <w:spacing w:line="276" w:lineRule="auto"/>
        <w:rPr>
          <w:rFonts w:ascii="Aptos" w:hAnsi="Aptos" w:cs="Noto Sans"/>
          <w:sz w:val="20"/>
          <w:szCs w:val="20"/>
        </w:rPr>
      </w:pPr>
      <w:r w:rsidRPr="00D93DA4">
        <w:rPr>
          <w:rFonts w:ascii="Aptos" w:hAnsi="Aptos" w:cs="Noto Sans"/>
          <w:sz w:val="20"/>
          <w:szCs w:val="20"/>
          <w:lang w:bidi="en-US"/>
        </w:rPr>
        <w:t>Configure the tagging server on UNICEF-hosted infrastructure and set up the first-party subdomain, working with UNICEF DID.</w:t>
      </w:r>
    </w:p>
    <w:p w14:paraId="59F1D10B" w14:textId="155EBF4B" w:rsidR="651F0817" w:rsidRPr="00007613" w:rsidRDefault="102B8A22" w:rsidP="00D93DA4">
      <w:pPr>
        <w:pStyle w:val="Prrafodelista"/>
        <w:numPr>
          <w:ilvl w:val="1"/>
          <w:numId w:val="13"/>
        </w:numPr>
        <w:spacing w:line="276" w:lineRule="auto"/>
        <w:rPr>
          <w:rFonts w:ascii="Aptos" w:hAnsi="Aptos" w:cs="Noto Sans"/>
          <w:sz w:val="20"/>
          <w:szCs w:val="20"/>
        </w:rPr>
      </w:pPr>
      <w:r w:rsidRPr="00D93DA4">
        <w:rPr>
          <w:rFonts w:ascii="Aptos" w:hAnsi="Aptos" w:cs="Noto Sans"/>
          <w:sz w:val="20"/>
          <w:szCs w:val="20"/>
          <w:lang w:bidi="en-US"/>
        </w:rPr>
        <w:t>Migrate the agreed tags from client-side to server-side, enforce consent at the server, and implement monitoring and alerting.</w:t>
      </w:r>
    </w:p>
    <w:p w14:paraId="5C610798" w14:textId="27E8005F" w:rsidR="651F0817" w:rsidRPr="00007613" w:rsidRDefault="102B8A22" w:rsidP="00D93DA4">
      <w:pPr>
        <w:pStyle w:val="Prrafodelista"/>
        <w:numPr>
          <w:ilvl w:val="1"/>
          <w:numId w:val="13"/>
        </w:numPr>
        <w:spacing w:line="276" w:lineRule="auto"/>
        <w:rPr>
          <w:rFonts w:ascii="Aptos" w:hAnsi="Aptos" w:cs="Noto Sans"/>
          <w:sz w:val="20"/>
          <w:szCs w:val="20"/>
        </w:rPr>
      </w:pPr>
      <w:r w:rsidRPr="00D93DA4">
        <w:rPr>
          <w:rFonts w:ascii="Aptos" w:hAnsi="Aptos" w:cs="Noto Sans"/>
          <w:sz w:val="20"/>
          <w:szCs w:val="20"/>
          <w:lang w:bidi="en-US"/>
        </w:rPr>
        <w:t xml:space="preserve">Run parallel collection to validate data parity before a planned cutover with rollback. </w:t>
      </w:r>
    </w:p>
    <w:p w14:paraId="070A9835" w14:textId="0F4AFA83" w:rsidR="651F0817" w:rsidRPr="00007613" w:rsidRDefault="102B8A22" w:rsidP="00D93DA4">
      <w:pPr>
        <w:pStyle w:val="Prrafodelista"/>
        <w:numPr>
          <w:ilvl w:val="1"/>
          <w:numId w:val="13"/>
        </w:numPr>
        <w:spacing w:line="276" w:lineRule="auto"/>
        <w:rPr>
          <w:rFonts w:ascii="Aptos" w:hAnsi="Aptos" w:cs="Noto Sans"/>
          <w:sz w:val="20"/>
          <w:szCs w:val="20"/>
        </w:rPr>
      </w:pPr>
      <w:r w:rsidRPr="00D93DA4">
        <w:rPr>
          <w:rFonts w:ascii="Aptos" w:hAnsi="Aptos" w:cs="Noto Sans"/>
          <w:sz w:val="20"/>
          <w:szCs w:val="20"/>
          <w:lang w:bidi="en-US"/>
        </w:rPr>
        <w:lastRenderedPageBreak/>
        <w:t>Hand over documentation and training to the analytics team, with a defined post-launch support period.</w:t>
      </w:r>
    </w:p>
    <w:p w14:paraId="6D0BB259" w14:textId="14E6B5F0" w:rsidR="651F0817" w:rsidRDefault="651F0817" w:rsidP="00D93DA4">
      <w:pPr>
        <w:pStyle w:val="Textoindependiente"/>
        <w:spacing w:line="276" w:lineRule="auto"/>
        <w:ind w:left="720"/>
        <w:jc w:val="both"/>
        <w:rPr>
          <w:rFonts w:ascii="Aptos" w:hAnsi="Aptos" w:cs="Noto Sans"/>
          <w:sz w:val="20"/>
          <w:szCs w:val="20"/>
        </w:rPr>
      </w:pPr>
    </w:p>
    <w:p w14:paraId="2BD0B96C" w14:textId="1D2BED1F" w:rsidR="00A96C6C" w:rsidRPr="00DE1B61" w:rsidRDefault="00A96C6C" w:rsidP="00DF47A8">
      <w:pPr>
        <w:pStyle w:val="Textoindependiente"/>
        <w:spacing w:line="276" w:lineRule="auto"/>
        <w:jc w:val="both"/>
        <w:rPr>
          <w:rFonts w:ascii="Aptos" w:hAnsi="Aptos" w:cs="Noto Sans"/>
          <w:sz w:val="20"/>
          <w:szCs w:val="20"/>
        </w:rPr>
      </w:pPr>
      <w:r w:rsidRPr="00DE1B61">
        <w:rPr>
          <w:rFonts w:ascii="Aptos" w:hAnsi="Aptos" w:cs="Noto Sans"/>
          <w:b/>
          <w:bCs/>
          <w:sz w:val="20"/>
          <w:szCs w:val="20"/>
        </w:rPr>
        <w:t>Google Analytics 4</w:t>
      </w:r>
    </w:p>
    <w:p w14:paraId="01663037" w14:textId="1B14158C" w:rsidR="00A96C6C" w:rsidRPr="00DE1B61" w:rsidRDefault="00A96C6C" w:rsidP="00D77388">
      <w:pPr>
        <w:pStyle w:val="Textoindependiente"/>
        <w:numPr>
          <w:ilvl w:val="0"/>
          <w:numId w:val="14"/>
        </w:numPr>
        <w:spacing w:line="276" w:lineRule="auto"/>
        <w:jc w:val="both"/>
        <w:rPr>
          <w:rFonts w:ascii="Aptos" w:hAnsi="Aptos" w:cs="Noto Sans"/>
          <w:sz w:val="20"/>
          <w:szCs w:val="20"/>
        </w:rPr>
      </w:pPr>
      <w:r w:rsidRPr="00DE1B61">
        <w:rPr>
          <w:rFonts w:ascii="Aptos" w:hAnsi="Aptos" w:cs="Noto Sans"/>
          <w:sz w:val="20"/>
          <w:szCs w:val="20"/>
        </w:rPr>
        <w:t xml:space="preserve">Govern and </w:t>
      </w:r>
      <w:r w:rsidR="005B2D82" w:rsidRPr="00DE1B61">
        <w:rPr>
          <w:rFonts w:ascii="Aptos" w:hAnsi="Aptos" w:cs="Noto Sans"/>
          <w:sz w:val="20"/>
          <w:szCs w:val="20"/>
        </w:rPr>
        <w:t>optimize</w:t>
      </w:r>
      <w:r w:rsidRPr="00DE1B61">
        <w:rPr>
          <w:rFonts w:ascii="Aptos" w:hAnsi="Aptos" w:cs="Noto Sans"/>
          <w:sz w:val="20"/>
          <w:szCs w:val="20"/>
        </w:rPr>
        <w:t xml:space="preserve"> the existing GA4 infrastructure across </w:t>
      </w:r>
      <w:r w:rsidR="005B2D82" w:rsidRPr="00DE1B61">
        <w:rPr>
          <w:rFonts w:ascii="Aptos" w:hAnsi="Aptos" w:cs="Noto Sans"/>
          <w:sz w:val="20"/>
          <w:szCs w:val="20"/>
        </w:rPr>
        <w:t>180</w:t>
      </w:r>
      <w:r w:rsidRPr="00DE1B61">
        <w:rPr>
          <w:rFonts w:ascii="Aptos" w:hAnsi="Aptos" w:cs="Noto Sans"/>
          <w:sz w:val="20"/>
          <w:szCs w:val="20"/>
        </w:rPr>
        <w:t>+ properties</w:t>
      </w:r>
      <w:r w:rsidR="2F752F63" w:rsidRPr="67A8FD24">
        <w:rPr>
          <w:rFonts w:ascii="Aptos" w:hAnsi="Aptos" w:cs="Noto Sans"/>
          <w:sz w:val="20"/>
          <w:szCs w:val="20"/>
        </w:rPr>
        <w:t>.</w:t>
      </w:r>
    </w:p>
    <w:p w14:paraId="48546880" w14:textId="3A10B233" w:rsidR="00A96C6C" w:rsidRPr="00DE1B61" w:rsidRDefault="00A96C6C" w:rsidP="00D77388">
      <w:pPr>
        <w:pStyle w:val="Textoindependiente"/>
        <w:numPr>
          <w:ilvl w:val="0"/>
          <w:numId w:val="14"/>
        </w:numPr>
        <w:spacing w:line="276" w:lineRule="auto"/>
        <w:jc w:val="both"/>
        <w:rPr>
          <w:rFonts w:ascii="Aptos" w:hAnsi="Aptos" w:cs="Noto Sans"/>
          <w:sz w:val="20"/>
          <w:szCs w:val="20"/>
        </w:rPr>
      </w:pPr>
      <w:r w:rsidRPr="00DE1B61">
        <w:rPr>
          <w:rFonts w:ascii="Aptos" w:hAnsi="Aptos" w:cs="Noto Sans"/>
          <w:sz w:val="20"/>
          <w:szCs w:val="20"/>
        </w:rPr>
        <w:t xml:space="preserve">Address new GA4 operational requests </w:t>
      </w:r>
      <w:proofErr w:type="gramStart"/>
      <w:r w:rsidRPr="00DE1B61">
        <w:rPr>
          <w:rFonts w:ascii="Aptos" w:hAnsi="Aptos" w:cs="Noto Sans"/>
          <w:sz w:val="20"/>
          <w:szCs w:val="20"/>
        </w:rPr>
        <w:t>including</w:t>
      </w:r>
      <w:proofErr w:type="gramEnd"/>
      <w:r w:rsidRPr="00DE1B61">
        <w:rPr>
          <w:rFonts w:ascii="Aptos" w:hAnsi="Aptos" w:cs="Noto Sans"/>
          <w:sz w:val="20"/>
          <w:szCs w:val="20"/>
        </w:rPr>
        <w:t xml:space="preserve"> setting up properties, configuring settings, and establishing audiences and connections with other platforms (e.g. Google Ads</w:t>
      </w:r>
      <w:r w:rsidRPr="67A8FD24">
        <w:rPr>
          <w:rFonts w:ascii="Aptos" w:hAnsi="Aptos" w:cs="Noto Sans"/>
          <w:sz w:val="20"/>
          <w:szCs w:val="20"/>
        </w:rPr>
        <w:t>)</w:t>
      </w:r>
      <w:r w:rsidR="513D07B9" w:rsidRPr="67A8FD24">
        <w:rPr>
          <w:rFonts w:ascii="Aptos" w:hAnsi="Aptos" w:cs="Noto Sans"/>
          <w:sz w:val="20"/>
          <w:szCs w:val="20"/>
        </w:rPr>
        <w:t>.</w:t>
      </w:r>
    </w:p>
    <w:p w14:paraId="6939CB05" w14:textId="058BBD93" w:rsidR="00A96C6C" w:rsidRPr="00DE1B61" w:rsidRDefault="00A96C6C" w:rsidP="00D77388">
      <w:pPr>
        <w:pStyle w:val="Textoindependiente"/>
        <w:numPr>
          <w:ilvl w:val="0"/>
          <w:numId w:val="14"/>
        </w:numPr>
        <w:spacing w:line="276" w:lineRule="auto"/>
        <w:jc w:val="both"/>
        <w:rPr>
          <w:rFonts w:ascii="Aptos" w:hAnsi="Aptos" w:cs="Noto Sans"/>
          <w:sz w:val="20"/>
          <w:szCs w:val="20"/>
        </w:rPr>
      </w:pPr>
      <w:r w:rsidRPr="00DE1B61">
        <w:rPr>
          <w:rFonts w:ascii="Aptos" w:hAnsi="Aptos" w:cs="Noto Sans"/>
          <w:sz w:val="20"/>
          <w:szCs w:val="20"/>
        </w:rPr>
        <w:t xml:space="preserve">Set up datasets and queries on Cloud databases (e.g. Google </w:t>
      </w:r>
      <w:proofErr w:type="spellStart"/>
      <w:r w:rsidRPr="00DE1B61">
        <w:rPr>
          <w:rFonts w:ascii="Aptos" w:hAnsi="Aptos" w:cs="Noto Sans"/>
          <w:sz w:val="20"/>
          <w:szCs w:val="20"/>
        </w:rPr>
        <w:t>BigQuery</w:t>
      </w:r>
      <w:proofErr w:type="spellEnd"/>
      <w:r w:rsidRPr="00DE1B61">
        <w:rPr>
          <w:rFonts w:ascii="Aptos" w:hAnsi="Aptos" w:cs="Noto Sans"/>
          <w:sz w:val="20"/>
          <w:szCs w:val="20"/>
        </w:rPr>
        <w:t>) to extract data required for analysis and dashboards</w:t>
      </w:r>
      <w:r w:rsidR="102EA2B0" w:rsidRPr="67A8FD24">
        <w:rPr>
          <w:rFonts w:ascii="Aptos" w:hAnsi="Aptos" w:cs="Noto Sans"/>
          <w:sz w:val="20"/>
          <w:szCs w:val="20"/>
        </w:rPr>
        <w:t>.</w:t>
      </w:r>
    </w:p>
    <w:p w14:paraId="692E5FEC" w14:textId="01F38410" w:rsidR="00A96C6C" w:rsidRPr="00DE1B61" w:rsidRDefault="00A96C6C" w:rsidP="00D77388">
      <w:pPr>
        <w:pStyle w:val="Textoindependiente"/>
        <w:numPr>
          <w:ilvl w:val="0"/>
          <w:numId w:val="14"/>
        </w:numPr>
        <w:spacing w:line="276" w:lineRule="auto"/>
        <w:jc w:val="both"/>
        <w:rPr>
          <w:rFonts w:ascii="Aptos" w:hAnsi="Aptos" w:cs="Noto Sans"/>
          <w:sz w:val="20"/>
          <w:szCs w:val="20"/>
        </w:rPr>
      </w:pPr>
      <w:r w:rsidRPr="00DE1B61">
        <w:rPr>
          <w:rFonts w:ascii="Aptos" w:hAnsi="Aptos" w:cs="Noto Sans"/>
          <w:sz w:val="20"/>
          <w:szCs w:val="20"/>
        </w:rPr>
        <w:t>Monitor data quality and integrity across the property portfolio and flag anomalies</w:t>
      </w:r>
      <w:r w:rsidR="57516778" w:rsidRPr="67A8FD24">
        <w:rPr>
          <w:rFonts w:ascii="Aptos" w:hAnsi="Aptos" w:cs="Noto Sans"/>
          <w:sz w:val="20"/>
          <w:szCs w:val="20"/>
        </w:rPr>
        <w:t>.</w:t>
      </w:r>
    </w:p>
    <w:p w14:paraId="3322CA29" w14:textId="77777777" w:rsidR="00A96C6C" w:rsidRPr="00DE1B61" w:rsidRDefault="00A96C6C" w:rsidP="00DF47A8">
      <w:pPr>
        <w:pStyle w:val="Textoindependiente"/>
        <w:spacing w:line="276" w:lineRule="auto"/>
        <w:jc w:val="both"/>
        <w:rPr>
          <w:rFonts w:ascii="Aptos" w:hAnsi="Aptos" w:cs="Noto Sans"/>
          <w:sz w:val="20"/>
          <w:szCs w:val="20"/>
        </w:rPr>
      </w:pPr>
      <w:r w:rsidRPr="00DE1B61">
        <w:rPr>
          <w:rFonts w:ascii="Aptos" w:hAnsi="Aptos" w:cs="Noto Sans"/>
          <w:b/>
          <w:bCs/>
          <w:sz w:val="20"/>
          <w:szCs w:val="20"/>
        </w:rPr>
        <w:t>Google Search Console &amp; SEO/GEO Tooling</w:t>
      </w:r>
    </w:p>
    <w:p w14:paraId="58B2502C" w14:textId="75F325CB" w:rsidR="00A96C6C" w:rsidRPr="00DE1B61" w:rsidRDefault="00A96C6C" w:rsidP="00D77388">
      <w:pPr>
        <w:pStyle w:val="Textoindependiente"/>
        <w:numPr>
          <w:ilvl w:val="0"/>
          <w:numId w:val="15"/>
        </w:numPr>
        <w:spacing w:line="276" w:lineRule="auto"/>
        <w:jc w:val="both"/>
        <w:rPr>
          <w:rFonts w:ascii="Aptos" w:hAnsi="Aptos" w:cs="Noto Sans"/>
          <w:sz w:val="20"/>
          <w:szCs w:val="20"/>
        </w:rPr>
      </w:pPr>
      <w:r w:rsidRPr="00DE1B61">
        <w:rPr>
          <w:rFonts w:ascii="Aptos" w:hAnsi="Aptos" w:cs="Noto Sans"/>
          <w:sz w:val="20"/>
          <w:szCs w:val="20"/>
        </w:rPr>
        <w:t>Manage Google Search Console accounts across UNICEF's 1</w:t>
      </w:r>
      <w:r w:rsidR="00336344" w:rsidRPr="00DE1B61">
        <w:rPr>
          <w:rFonts w:ascii="Aptos" w:hAnsi="Aptos" w:cs="Noto Sans"/>
          <w:sz w:val="20"/>
          <w:szCs w:val="20"/>
        </w:rPr>
        <w:t>76</w:t>
      </w:r>
      <w:r w:rsidRPr="00DE1B61">
        <w:rPr>
          <w:rFonts w:ascii="Aptos" w:hAnsi="Aptos" w:cs="Noto Sans"/>
          <w:sz w:val="20"/>
          <w:szCs w:val="20"/>
        </w:rPr>
        <w:t xml:space="preserve"> sites, including access governance, </w:t>
      </w:r>
      <w:r w:rsidR="0010780E" w:rsidRPr="00DE1B61">
        <w:rPr>
          <w:rFonts w:ascii="Aptos" w:hAnsi="Aptos" w:cs="Noto Sans"/>
          <w:sz w:val="20"/>
          <w:szCs w:val="20"/>
        </w:rPr>
        <w:t>and</w:t>
      </w:r>
      <w:r w:rsidRPr="00DE1B61">
        <w:rPr>
          <w:rFonts w:ascii="Aptos" w:hAnsi="Aptos" w:cs="Noto Sans"/>
          <w:sz w:val="20"/>
          <w:szCs w:val="20"/>
        </w:rPr>
        <w:t xml:space="preserve"> sitemap validation</w:t>
      </w:r>
      <w:r w:rsidR="000F7C55" w:rsidRPr="00DE1B61">
        <w:rPr>
          <w:rFonts w:ascii="Aptos" w:hAnsi="Aptos" w:cs="Noto Sans"/>
          <w:sz w:val="20"/>
          <w:szCs w:val="20"/>
        </w:rPr>
        <w:t xml:space="preserve"> and flagging and routing technical errors</w:t>
      </w:r>
      <w:r w:rsidR="004276D5" w:rsidRPr="00DE1B61">
        <w:rPr>
          <w:rFonts w:ascii="Aptos" w:hAnsi="Aptos" w:cs="Noto Sans"/>
          <w:sz w:val="20"/>
          <w:szCs w:val="20"/>
        </w:rPr>
        <w:t xml:space="preserve"> (e.g. index coverage anomalies, crawl budget trends, structured data errors)</w:t>
      </w:r>
      <w:r w:rsidR="000F7C55" w:rsidRPr="00DE1B61">
        <w:rPr>
          <w:rFonts w:ascii="Aptos" w:hAnsi="Aptos" w:cs="Noto Sans"/>
          <w:sz w:val="20"/>
          <w:szCs w:val="20"/>
        </w:rPr>
        <w:t xml:space="preserve"> to the platforms team</w:t>
      </w:r>
      <w:r w:rsidR="20F57CA9" w:rsidRPr="7CF47311">
        <w:rPr>
          <w:rFonts w:ascii="Aptos" w:hAnsi="Aptos" w:cs="Noto Sans"/>
          <w:sz w:val="20"/>
          <w:szCs w:val="20"/>
        </w:rPr>
        <w:t>.</w:t>
      </w:r>
    </w:p>
    <w:p w14:paraId="4BBA9A8D" w14:textId="4E294C56" w:rsidR="00A96C6C" w:rsidRPr="00DE1B61" w:rsidRDefault="00A96C6C" w:rsidP="00D77388">
      <w:pPr>
        <w:pStyle w:val="Textoindependiente"/>
        <w:numPr>
          <w:ilvl w:val="0"/>
          <w:numId w:val="15"/>
        </w:numPr>
        <w:spacing w:line="276" w:lineRule="auto"/>
        <w:jc w:val="both"/>
        <w:rPr>
          <w:rFonts w:ascii="Aptos" w:hAnsi="Aptos" w:cs="Noto Sans"/>
          <w:sz w:val="20"/>
          <w:szCs w:val="20"/>
        </w:rPr>
      </w:pPr>
      <w:r w:rsidRPr="00DE1B61">
        <w:rPr>
          <w:rFonts w:ascii="Aptos" w:hAnsi="Aptos" w:cs="Noto Sans"/>
          <w:sz w:val="20"/>
          <w:szCs w:val="20"/>
        </w:rPr>
        <w:t>Configure, maintain, and govern SEO/GEO intelligence tools (e</w:t>
      </w:r>
      <w:r w:rsidR="0010780E" w:rsidRPr="00DE1B61">
        <w:rPr>
          <w:rFonts w:ascii="Aptos" w:hAnsi="Aptos" w:cs="Noto Sans"/>
          <w:sz w:val="20"/>
          <w:szCs w:val="20"/>
        </w:rPr>
        <w:t xml:space="preserve">.g., </w:t>
      </w:r>
      <w:proofErr w:type="spellStart"/>
      <w:r w:rsidR="003B404E" w:rsidRPr="00DE1B61">
        <w:rPr>
          <w:rFonts w:ascii="Aptos" w:hAnsi="Aptos" w:cs="Noto Sans"/>
          <w:sz w:val="20"/>
          <w:szCs w:val="20"/>
        </w:rPr>
        <w:t>SEMRush</w:t>
      </w:r>
      <w:proofErr w:type="spellEnd"/>
      <w:r w:rsidR="003B404E" w:rsidRPr="00DE1B61">
        <w:rPr>
          <w:rFonts w:ascii="Aptos" w:hAnsi="Aptos" w:cs="Noto Sans"/>
          <w:sz w:val="20"/>
          <w:szCs w:val="20"/>
        </w:rPr>
        <w:t>, Conductor, or equivalent</w:t>
      </w:r>
      <w:r w:rsidRPr="00DE1B61">
        <w:rPr>
          <w:rFonts w:ascii="Aptos" w:hAnsi="Aptos" w:cs="Noto Sans"/>
          <w:sz w:val="20"/>
          <w:szCs w:val="20"/>
        </w:rPr>
        <w:t xml:space="preserve">) </w:t>
      </w:r>
      <w:r w:rsidR="0010780E" w:rsidRPr="00DE1B61">
        <w:rPr>
          <w:rFonts w:ascii="Aptos" w:hAnsi="Aptos" w:cs="Noto Sans"/>
          <w:sz w:val="20"/>
          <w:szCs w:val="20"/>
        </w:rPr>
        <w:t>to support</w:t>
      </w:r>
      <w:r w:rsidRPr="00DE1B61">
        <w:rPr>
          <w:rFonts w:ascii="Aptos" w:hAnsi="Aptos" w:cs="Noto Sans"/>
          <w:sz w:val="20"/>
          <w:szCs w:val="20"/>
        </w:rPr>
        <w:t xml:space="preserve"> keyword tracking, rank monitoring, and backlink analysis</w:t>
      </w:r>
      <w:r w:rsidR="67FB9C06" w:rsidRPr="7CF47311">
        <w:rPr>
          <w:rFonts w:ascii="Aptos" w:hAnsi="Aptos" w:cs="Noto Sans"/>
          <w:sz w:val="20"/>
          <w:szCs w:val="20"/>
        </w:rPr>
        <w:t>.</w:t>
      </w:r>
    </w:p>
    <w:p w14:paraId="07FF64A6" w14:textId="5BDC4658" w:rsidR="000F7C55" w:rsidRPr="00DE1B61" w:rsidRDefault="07086B91" w:rsidP="00D77388">
      <w:pPr>
        <w:pStyle w:val="Textoindependiente"/>
        <w:numPr>
          <w:ilvl w:val="0"/>
          <w:numId w:val="16"/>
        </w:numPr>
        <w:spacing w:line="276" w:lineRule="auto"/>
        <w:jc w:val="both"/>
        <w:rPr>
          <w:rFonts w:ascii="Aptos" w:hAnsi="Aptos" w:cs="Noto Sans"/>
          <w:sz w:val="20"/>
          <w:szCs w:val="20"/>
        </w:rPr>
      </w:pPr>
      <w:r w:rsidRPr="00DE1B61">
        <w:rPr>
          <w:rFonts w:ascii="Aptos" w:hAnsi="Aptos" w:cs="Noto Sans"/>
          <w:sz w:val="20"/>
          <w:szCs w:val="20"/>
        </w:rPr>
        <w:t>Help identify and configure solutions to m</w:t>
      </w:r>
      <w:r w:rsidR="1408FAB2" w:rsidRPr="00DE1B61">
        <w:rPr>
          <w:rFonts w:ascii="Aptos" w:hAnsi="Aptos" w:cs="Noto Sans"/>
          <w:sz w:val="20"/>
          <w:szCs w:val="20"/>
        </w:rPr>
        <w:t xml:space="preserve">onitor UNICEF's visibility and </w:t>
      </w:r>
      <w:r w:rsidR="29436123" w:rsidRPr="00DE1B61">
        <w:rPr>
          <w:rFonts w:ascii="Aptos" w:hAnsi="Aptos" w:cs="Noto Sans"/>
          <w:sz w:val="20"/>
          <w:szCs w:val="20"/>
        </w:rPr>
        <w:t>positioning</w:t>
      </w:r>
      <w:r w:rsidR="1408FAB2" w:rsidRPr="00DE1B61">
        <w:rPr>
          <w:rFonts w:ascii="Aptos" w:hAnsi="Aptos" w:cs="Noto Sans"/>
          <w:sz w:val="20"/>
          <w:szCs w:val="20"/>
        </w:rPr>
        <w:t xml:space="preserve"> in AI-generated search responses across key platforms including Google AI Overviews, ChatGPT, Gemini, Perplexity, and Microsoft Copilot</w:t>
      </w:r>
      <w:r w:rsidR="0EC8F108" w:rsidRPr="74A06054">
        <w:rPr>
          <w:rFonts w:ascii="Aptos" w:hAnsi="Aptos" w:cs="Noto Sans"/>
          <w:sz w:val="20"/>
          <w:szCs w:val="20"/>
        </w:rPr>
        <w:t>.</w:t>
      </w:r>
    </w:p>
    <w:p w14:paraId="7788E4EF" w14:textId="7DC51DF4" w:rsidR="290C63B1" w:rsidRPr="00DE1B61" w:rsidRDefault="03300CDA" w:rsidP="00AD3D76">
      <w:pPr>
        <w:pStyle w:val="Textoindependiente"/>
        <w:spacing w:line="276" w:lineRule="auto"/>
        <w:jc w:val="both"/>
        <w:rPr>
          <w:rFonts w:ascii="Aptos" w:hAnsi="Aptos"/>
        </w:rPr>
      </w:pPr>
      <w:r w:rsidRPr="00DE1B61">
        <w:rPr>
          <w:rFonts w:ascii="Aptos" w:hAnsi="Aptos" w:cs="Noto Sans"/>
          <w:b/>
          <w:bCs/>
          <w:sz w:val="20"/>
          <w:szCs w:val="20"/>
        </w:rPr>
        <w:t xml:space="preserve">Unified Data Warehouse with AI-Powered Analytics Layer. </w:t>
      </w:r>
    </w:p>
    <w:p w14:paraId="3D3DC829" w14:textId="7A960DA0" w:rsidR="290C63B1" w:rsidRPr="00DE1B61" w:rsidRDefault="03300CDA" w:rsidP="00D93DA4">
      <w:pPr>
        <w:pStyle w:val="Textoindependiente"/>
        <w:numPr>
          <w:ilvl w:val="0"/>
          <w:numId w:val="3"/>
        </w:numPr>
        <w:spacing w:line="276" w:lineRule="auto"/>
        <w:jc w:val="both"/>
        <w:rPr>
          <w:rFonts w:ascii="Aptos" w:hAnsi="Aptos" w:cs="Noto Sans"/>
          <w:sz w:val="20"/>
          <w:szCs w:val="20"/>
        </w:rPr>
      </w:pPr>
      <w:r w:rsidRPr="00DE1B61">
        <w:rPr>
          <w:rFonts w:ascii="Aptos" w:hAnsi="Aptos" w:cs="Noto Sans"/>
          <w:sz w:val="20"/>
          <w:szCs w:val="20"/>
        </w:rPr>
        <w:t xml:space="preserve">Design and implement a </w:t>
      </w:r>
      <w:proofErr w:type="spellStart"/>
      <w:r w:rsidRPr="00DE1B61">
        <w:rPr>
          <w:rFonts w:ascii="Aptos" w:hAnsi="Aptos" w:cs="Noto Sans"/>
          <w:sz w:val="20"/>
          <w:szCs w:val="20"/>
        </w:rPr>
        <w:t>centralised</w:t>
      </w:r>
      <w:proofErr w:type="spellEnd"/>
      <w:r w:rsidRPr="00DE1B61">
        <w:rPr>
          <w:rFonts w:ascii="Aptos" w:hAnsi="Aptos" w:cs="Noto Sans"/>
          <w:sz w:val="20"/>
          <w:szCs w:val="20"/>
        </w:rPr>
        <w:t xml:space="preserve"> data warehouse that consolidates web and digital performance data from multiple sources, including Cloudflare traffic and security logs, GA4 data stored in </w:t>
      </w:r>
      <w:proofErr w:type="spellStart"/>
      <w:r w:rsidRPr="00DE1B61">
        <w:rPr>
          <w:rFonts w:ascii="Aptos" w:hAnsi="Aptos" w:cs="Noto Sans"/>
          <w:sz w:val="20"/>
          <w:szCs w:val="20"/>
        </w:rPr>
        <w:t>BigQuery</w:t>
      </w:r>
      <w:proofErr w:type="spellEnd"/>
      <w:r w:rsidRPr="00DE1B61">
        <w:rPr>
          <w:rFonts w:ascii="Aptos" w:hAnsi="Aptos" w:cs="Noto Sans"/>
          <w:sz w:val="20"/>
          <w:szCs w:val="20"/>
        </w:rPr>
        <w:t xml:space="preserve">, and social media platform analytics, into a single, consistent data model. </w:t>
      </w:r>
    </w:p>
    <w:p w14:paraId="3DF99C60" w14:textId="1AA62350" w:rsidR="290C63B1" w:rsidRPr="00DE1B61" w:rsidRDefault="03300CDA" w:rsidP="00D93DA4">
      <w:pPr>
        <w:pStyle w:val="Textoindependiente"/>
        <w:numPr>
          <w:ilvl w:val="0"/>
          <w:numId w:val="3"/>
        </w:numPr>
        <w:spacing w:line="276" w:lineRule="auto"/>
        <w:jc w:val="both"/>
        <w:rPr>
          <w:rFonts w:ascii="Aptos" w:hAnsi="Aptos" w:cs="Noto Sans"/>
          <w:sz w:val="20"/>
          <w:szCs w:val="20"/>
        </w:rPr>
      </w:pPr>
      <w:r w:rsidRPr="00DE1B61">
        <w:rPr>
          <w:rFonts w:ascii="Aptos" w:hAnsi="Aptos" w:cs="Noto Sans"/>
          <w:sz w:val="20"/>
          <w:szCs w:val="20"/>
        </w:rPr>
        <w:t>On top of this foundation, deploy an AI analytics layer to automate recurring reporting, surface trends and anomalies, and allow staff to query performance data in plain language, reducing manual reporting effort and enabling faster, evidence-based decisions.</w:t>
      </w:r>
    </w:p>
    <w:p w14:paraId="0BEB9598" w14:textId="77777777" w:rsidR="00A96C6C" w:rsidRPr="00DE1B61" w:rsidRDefault="00A96C6C" w:rsidP="00DF47A8">
      <w:pPr>
        <w:pStyle w:val="Textoindependiente"/>
        <w:spacing w:line="276" w:lineRule="auto"/>
        <w:jc w:val="both"/>
        <w:rPr>
          <w:rFonts w:ascii="Aptos" w:hAnsi="Aptos" w:cs="Noto Sans"/>
          <w:sz w:val="20"/>
          <w:szCs w:val="20"/>
        </w:rPr>
      </w:pPr>
      <w:r w:rsidRPr="00DE1B61">
        <w:rPr>
          <w:rFonts w:ascii="Aptos" w:hAnsi="Aptos" w:cs="Noto Sans"/>
          <w:b/>
          <w:bCs/>
          <w:sz w:val="20"/>
          <w:szCs w:val="20"/>
        </w:rPr>
        <w:t>Dashboards &amp; Reporting</w:t>
      </w:r>
    </w:p>
    <w:p w14:paraId="67D68F68" w14:textId="7BE09A69" w:rsidR="00A96C6C" w:rsidRPr="00DE1B61" w:rsidRDefault="00A96C6C" w:rsidP="00D77388">
      <w:pPr>
        <w:pStyle w:val="Textoindependiente"/>
        <w:numPr>
          <w:ilvl w:val="0"/>
          <w:numId w:val="17"/>
        </w:numPr>
        <w:spacing w:line="276" w:lineRule="auto"/>
        <w:jc w:val="both"/>
        <w:rPr>
          <w:rFonts w:ascii="Aptos" w:hAnsi="Aptos" w:cs="Noto Sans"/>
          <w:sz w:val="20"/>
          <w:szCs w:val="20"/>
        </w:rPr>
      </w:pPr>
      <w:r w:rsidRPr="00DE1B61">
        <w:rPr>
          <w:rFonts w:ascii="Aptos" w:hAnsi="Aptos" w:cs="Noto Sans"/>
          <w:sz w:val="20"/>
          <w:szCs w:val="20"/>
        </w:rPr>
        <w:t>Develop and maintain Looker Studio dashboards for UNICEF regional and country offices, ensuring data accessibility for 150+ offices</w:t>
      </w:r>
      <w:r w:rsidR="7E07D953" w:rsidRPr="1871AC02">
        <w:rPr>
          <w:rFonts w:ascii="Aptos" w:hAnsi="Aptos" w:cs="Noto Sans"/>
          <w:sz w:val="20"/>
          <w:szCs w:val="20"/>
        </w:rPr>
        <w:t>.</w:t>
      </w:r>
    </w:p>
    <w:p w14:paraId="2D48798A" w14:textId="2D0F57D6" w:rsidR="00A96C6C" w:rsidRPr="00DE1B61" w:rsidRDefault="00A96C6C" w:rsidP="00D77388">
      <w:pPr>
        <w:pStyle w:val="Textoindependiente"/>
        <w:numPr>
          <w:ilvl w:val="0"/>
          <w:numId w:val="17"/>
        </w:numPr>
        <w:spacing w:line="276" w:lineRule="auto"/>
        <w:jc w:val="both"/>
        <w:rPr>
          <w:rFonts w:ascii="Aptos" w:hAnsi="Aptos" w:cs="Noto Sans"/>
          <w:sz w:val="20"/>
          <w:szCs w:val="20"/>
        </w:rPr>
      </w:pPr>
      <w:r w:rsidRPr="00DE1B61">
        <w:rPr>
          <w:rFonts w:ascii="Aptos" w:hAnsi="Aptos" w:cs="Noto Sans"/>
          <w:sz w:val="20"/>
          <w:szCs w:val="20"/>
        </w:rPr>
        <w:t>Develop cross-channel reporting integrating SEO, GEO, and campaign performance data</w:t>
      </w:r>
      <w:r w:rsidR="0E684BF3" w:rsidRPr="4B3F7B12">
        <w:rPr>
          <w:rFonts w:ascii="Aptos" w:hAnsi="Aptos" w:cs="Noto Sans"/>
          <w:sz w:val="20"/>
          <w:szCs w:val="20"/>
        </w:rPr>
        <w:t>.</w:t>
      </w:r>
    </w:p>
    <w:p w14:paraId="7A244D04" w14:textId="77777777" w:rsidR="00A96C6C" w:rsidRPr="00DE1B61" w:rsidRDefault="00A96C6C" w:rsidP="00DF47A8">
      <w:pPr>
        <w:pStyle w:val="Textoindependiente"/>
        <w:spacing w:line="276" w:lineRule="auto"/>
        <w:jc w:val="both"/>
        <w:rPr>
          <w:rFonts w:ascii="Aptos" w:hAnsi="Aptos" w:cs="Noto Sans"/>
          <w:sz w:val="20"/>
          <w:szCs w:val="20"/>
        </w:rPr>
      </w:pPr>
      <w:r w:rsidRPr="00DE1B61">
        <w:rPr>
          <w:rFonts w:ascii="Aptos" w:hAnsi="Aptos" w:cs="Noto Sans"/>
          <w:b/>
          <w:bCs/>
          <w:sz w:val="20"/>
          <w:szCs w:val="20"/>
        </w:rPr>
        <w:t>Capacity Building &amp; Training</w:t>
      </w:r>
    </w:p>
    <w:p w14:paraId="5DAB816C" w14:textId="3C3B1D6F" w:rsidR="00A96C6C" w:rsidRPr="00DE1B61" w:rsidRDefault="00A96C6C" w:rsidP="00D77388">
      <w:pPr>
        <w:pStyle w:val="Textoindependiente"/>
        <w:numPr>
          <w:ilvl w:val="0"/>
          <w:numId w:val="18"/>
        </w:numPr>
        <w:spacing w:line="276" w:lineRule="auto"/>
        <w:jc w:val="both"/>
        <w:rPr>
          <w:rFonts w:ascii="Aptos" w:hAnsi="Aptos" w:cs="Noto Sans"/>
          <w:sz w:val="20"/>
          <w:szCs w:val="20"/>
        </w:rPr>
      </w:pPr>
      <w:r w:rsidRPr="00DE1B61">
        <w:rPr>
          <w:rFonts w:ascii="Aptos" w:hAnsi="Aptos" w:cs="Noto Sans"/>
          <w:sz w:val="20"/>
          <w:szCs w:val="20"/>
        </w:rPr>
        <w:t xml:space="preserve">Develop and deliver </w:t>
      </w:r>
      <w:r w:rsidR="00D07992" w:rsidRPr="00DE1B61">
        <w:rPr>
          <w:rFonts w:ascii="Aptos" w:hAnsi="Aptos" w:cs="Noto Sans"/>
          <w:sz w:val="20"/>
          <w:szCs w:val="20"/>
        </w:rPr>
        <w:t>customized</w:t>
      </w:r>
      <w:r w:rsidRPr="00DE1B61">
        <w:rPr>
          <w:rFonts w:ascii="Aptos" w:hAnsi="Aptos" w:cs="Noto Sans"/>
          <w:sz w:val="20"/>
          <w:szCs w:val="20"/>
        </w:rPr>
        <w:t xml:space="preserve"> training sessions for UNICEF staff on agreed topics (e.g. GA4, GTM basics, GEO metrics, dashboard use); up to 5 hours per quarter, recordable by UNICEF with materials shared for internal use</w:t>
      </w:r>
      <w:r w:rsidR="46EC6E35" w:rsidRPr="441C1BF5">
        <w:rPr>
          <w:rFonts w:ascii="Aptos" w:hAnsi="Aptos" w:cs="Noto Sans"/>
          <w:sz w:val="20"/>
          <w:szCs w:val="20"/>
        </w:rPr>
        <w:t>.</w:t>
      </w:r>
    </w:p>
    <w:p w14:paraId="1790E687" w14:textId="71DAB6D9" w:rsidR="00A96C6C" w:rsidRPr="00DE1B61" w:rsidRDefault="00A96C6C" w:rsidP="00D77388">
      <w:pPr>
        <w:pStyle w:val="Textoindependiente"/>
        <w:numPr>
          <w:ilvl w:val="0"/>
          <w:numId w:val="18"/>
        </w:numPr>
        <w:spacing w:line="276" w:lineRule="auto"/>
        <w:jc w:val="both"/>
        <w:rPr>
          <w:rFonts w:ascii="Aptos" w:hAnsi="Aptos" w:cs="Noto Sans"/>
          <w:sz w:val="20"/>
          <w:szCs w:val="20"/>
        </w:rPr>
      </w:pPr>
      <w:r w:rsidRPr="00DE1B61">
        <w:rPr>
          <w:rFonts w:ascii="Aptos" w:hAnsi="Aptos" w:cs="Noto Sans"/>
          <w:sz w:val="20"/>
          <w:szCs w:val="20"/>
        </w:rPr>
        <w:t>Provide ad hoc advisory support and documentation to help UNICEF staff self-serve on analytics and SEO/GEO tools</w:t>
      </w:r>
      <w:r w:rsidR="1F0E68E7" w:rsidRPr="7FB757AA">
        <w:rPr>
          <w:rFonts w:ascii="Aptos" w:hAnsi="Aptos" w:cs="Noto Sans"/>
          <w:sz w:val="20"/>
          <w:szCs w:val="20"/>
        </w:rPr>
        <w:t>.</w:t>
      </w:r>
    </w:p>
    <w:p w14:paraId="2CE877CD" w14:textId="06F6C16B" w:rsidR="00A96C6C" w:rsidRPr="00DE1B61" w:rsidRDefault="00A96C6C" w:rsidP="00D77388">
      <w:pPr>
        <w:pStyle w:val="Textoindependiente"/>
        <w:numPr>
          <w:ilvl w:val="0"/>
          <w:numId w:val="18"/>
        </w:numPr>
        <w:spacing w:line="276" w:lineRule="auto"/>
        <w:jc w:val="both"/>
        <w:rPr>
          <w:rFonts w:ascii="Aptos" w:hAnsi="Aptos" w:cs="Noto Sans"/>
          <w:sz w:val="20"/>
          <w:szCs w:val="20"/>
        </w:rPr>
      </w:pPr>
      <w:r w:rsidRPr="00DE1B61">
        <w:rPr>
          <w:rFonts w:ascii="Aptos" w:hAnsi="Aptos" w:cs="Noto Sans"/>
          <w:sz w:val="20"/>
          <w:szCs w:val="20"/>
        </w:rPr>
        <w:t>Research and share key insights into industry trends related to digital intelligence, AI search, and GEO as they emerge</w:t>
      </w:r>
      <w:r w:rsidR="1F0E68E7" w:rsidRPr="7FB757AA">
        <w:rPr>
          <w:rFonts w:ascii="Aptos" w:hAnsi="Aptos" w:cs="Noto Sans"/>
          <w:sz w:val="20"/>
          <w:szCs w:val="20"/>
        </w:rPr>
        <w:t>.</w:t>
      </w:r>
    </w:p>
    <w:p w14:paraId="143D2C2D" w14:textId="77777777" w:rsidR="00A96C6C" w:rsidRPr="00DE1B61" w:rsidRDefault="00A96C6C" w:rsidP="00A96C6C">
      <w:pPr>
        <w:pStyle w:val="Textoindependiente"/>
        <w:spacing w:line="276" w:lineRule="auto"/>
        <w:jc w:val="both"/>
        <w:rPr>
          <w:rFonts w:ascii="Aptos" w:hAnsi="Aptos" w:cs="Noto Sans"/>
          <w:sz w:val="20"/>
          <w:szCs w:val="20"/>
        </w:rPr>
      </w:pPr>
    </w:p>
    <w:p w14:paraId="698D7619" w14:textId="76F6AD11" w:rsidR="00402782" w:rsidRPr="00DE1B61" w:rsidRDefault="0063096B" w:rsidP="00FC7D3F">
      <w:pPr>
        <w:pStyle w:val="Prrafodelista"/>
        <w:keepNext/>
        <w:keepLines/>
        <w:numPr>
          <w:ilvl w:val="0"/>
          <w:numId w:val="8"/>
        </w:numPr>
        <w:pBdr>
          <w:top w:val="nil"/>
          <w:left w:val="nil"/>
          <w:bottom w:val="nil"/>
          <w:right w:val="nil"/>
          <w:between w:val="nil"/>
        </w:pBdr>
        <w:spacing w:after="240" w:line="276" w:lineRule="auto"/>
        <w:contextualSpacing w:val="0"/>
        <w:jc w:val="both"/>
        <w:outlineLvl w:val="1"/>
        <w:rPr>
          <w:rFonts w:ascii="Aptos" w:eastAsia="Arial" w:hAnsi="Aptos"/>
          <w:b/>
          <w:bCs/>
        </w:rPr>
      </w:pPr>
      <w:bookmarkStart w:id="5" w:name="_Toc242365878"/>
      <w:r w:rsidRPr="00DE1B61">
        <w:rPr>
          <w:rFonts w:ascii="Aptos" w:hAnsi="Aptos"/>
          <w:b/>
          <w:bCs/>
        </w:rPr>
        <w:t>CONTRACTUAL APPROACH</w:t>
      </w:r>
      <w:bookmarkEnd w:id="5"/>
      <w:r w:rsidR="00A418EF" w:rsidRPr="00DE1B61">
        <w:rPr>
          <w:rFonts w:ascii="Aptos" w:hAnsi="Aptos"/>
          <w:b/>
          <w:bCs/>
        </w:rPr>
        <w:fldChar w:fldCharType="begin"/>
      </w:r>
      <w:r w:rsidR="00A418EF" w:rsidRPr="00DE1B61">
        <w:rPr>
          <w:rFonts w:ascii="Aptos" w:hAnsi="Aptos"/>
          <w:b/>
          <w:bCs/>
        </w:rPr>
        <w:instrText xml:space="preserve"> XE "CONTRACTUAL APPROACH" \i </w:instrText>
      </w:r>
      <w:r w:rsidR="00A418EF" w:rsidRPr="00DE1B61">
        <w:rPr>
          <w:rFonts w:ascii="Aptos" w:hAnsi="Aptos"/>
          <w:b/>
          <w:bCs/>
        </w:rPr>
        <w:fldChar w:fldCharType="end"/>
      </w:r>
    </w:p>
    <w:p w14:paraId="585FF974" w14:textId="77777777" w:rsidR="007F135C" w:rsidRPr="00DE1B61" w:rsidRDefault="00112751" w:rsidP="00112751">
      <w:pPr>
        <w:spacing w:after="240" w:line="276" w:lineRule="auto"/>
        <w:jc w:val="both"/>
        <w:rPr>
          <w:rFonts w:ascii="Aptos" w:eastAsia="Arial" w:hAnsi="Aptos" w:cs="Noto Sans"/>
          <w:sz w:val="20"/>
          <w:szCs w:val="20"/>
        </w:rPr>
      </w:pPr>
      <w:r w:rsidRPr="00DE1B61">
        <w:rPr>
          <w:rFonts w:ascii="Aptos" w:eastAsia="Arial" w:hAnsi="Aptos" w:cs="Noto Sans"/>
          <w:sz w:val="20"/>
          <w:szCs w:val="20"/>
        </w:rPr>
        <w:t xml:space="preserve">The LTAS will be valid for an initial period of five (5) years with an option for UNICEF to be extended for additional period of 24 months with the same terms and conditions, at the discretion of UNICEF and subject to </w:t>
      </w:r>
      <w:proofErr w:type="gramStart"/>
      <w:r w:rsidRPr="00DE1B61">
        <w:rPr>
          <w:rFonts w:ascii="Aptos" w:eastAsia="Arial" w:hAnsi="Aptos" w:cs="Noto Sans"/>
          <w:sz w:val="20"/>
          <w:szCs w:val="20"/>
        </w:rPr>
        <w:t>the satisfactory</w:t>
      </w:r>
      <w:proofErr w:type="gramEnd"/>
      <w:r w:rsidRPr="00DE1B61">
        <w:rPr>
          <w:rFonts w:ascii="Aptos" w:eastAsia="Arial" w:hAnsi="Aptos" w:cs="Noto Sans"/>
          <w:sz w:val="20"/>
          <w:szCs w:val="20"/>
        </w:rPr>
        <w:t xml:space="preserve"> performance by the vendor(s) </w:t>
      </w:r>
      <w:r w:rsidR="00F91ADF" w:rsidRPr="00DE1B61">
        <w:rPr>
          <w:rFonts w:ascii="Aptos" w:eastAsia="Arial" w:hAnsi="Aptos" w:cs="Noto Sans"/>
          <w:sz w:val="20"/>
          <w:szCs w:val="20"/>
        </w:rPr>
        <w:t xml:space="preserve">and UNICEF's needs. </w:t>
      </w:r>
      <w:r w:rsidR="00C22912" w:rsidRPr="00DE1B61">
        <w:rPr>
          <w:rFonts w:ascii="Aptos" w:eastAsia="Arial" w:hAnsi="Aptos" w:cs="Noto Sans"/>
          <w:sz w:val="20"/>
          <w:szCs w:val="20"/>
        </w:rPr>
        <w:t>Extensions will be exercised in any combination of time at a time (i.e. 6 months, 12 months, 24 months etc.) and at the sole discretion of UNICEF.</w:t>
      </w:r>
      <w:r w:rsidR="00582845" w:rsidRPr="00DE1B61">
        <w:rPr>
          <w:rFonts w:ascii="Aptos" w:eastAsia="Arial" w:hAnsi="Aptos" w:cs="Noto Sans"/>
          <w:sz w:val="20"/>
          <w:szCs w:val="20"/>
        </w:rPr>
        <w:t xml:space="preserve"> </w:t>
      </w:r>
    </w:p>
    <w:p w14:paraId="41965E1E" w14:textId="77777777" w:rsidR="007F135C" w:rsidRPr="00DE1B61" w:rsidRDefault="00F91ADF" w:rsidP="00112751">
      <w:pPr>
        <w:spacing w:after="240" w:line="276" w:lineRule="auto"/>
        <w:jc w:val="both"/>
        <w:rPr>
          <w:rFonts w:ascii="Aptos" w:eastAsia="Arial" w:hAnsi="Aptos" w:cs="Noto Sans"/>
          <w:sz w:val="20"/>
          <w:szCs w:val="20"/>
        </w:rPr>
      </w:pPr>
      <w:r w:rsidRPr="00DE1B61">
        <w:rPr>
          <w:rFonts w:ascii="Aptos" w:eastAsia="Arial" w:hAnsi="Aptos" w:cs="Noto Sans"/>
          <w:sz w:val="20"/>
          <w:szCs w:val="20"/>
        </w:rPr>
        <w:t>The LTA</w:t>
      </w:r>
      <w:r w:rsidR="006C688B" w:rsidRPr="00DE1B61">
        <w:rPr>
          <w:rFonts w:ascii="Aptos" w:eastAsia="Arial" w:hAnsi="Aptos" w:cs="Noto Sans"/>
          <w:sz w:val="20"/>
          <w:szCs w:val="20"/>
        </w:rPr>
        <w:t>S</w:t>
      </w:r>
      <w:r w:rsidRPr="00DE1B61">
        <w:rPr>
          <w:rFonts w:ascii="Aptos" w:eastAsia="Arial" w:hAnsi="Aptos" w:cs="Noto Sans"/>
          <w:sz w:val="20"/>
          <w:szCs w:val="20"/>
        </w:rPr>
        <w:t xml:space="preserve"> shall be a mutual agreement between UNICEF and the vendor(s) to provide the required services at agreed fees over </w:t>
      </w:r>
      <w:proofErr w:type="gramStart"/>
      <w:r w:rsidRPr="00DE1B61">
        <w:rPr>
          <w:rFonts w:ascii="Aptos" w:eastAsia="Arial" w:hAnsi="Aptos" w:cs="Noto Sans"/>
          <w:sz w:val="20"/>
          <w:szCs w:val="20"/>
        </w:rPr>
        <w:t>a period of time</w:t>
      </w:r>
      <w:proofErr w:type="gramEnd"/>
      <w:r w:rsidRPr="00DE1B61">
        <w:rPr>
          <w:rFonts w:ascii="Aptos" w:eastAsia="Arial" w:hAnsi="Aptos" w:cs="Noto Sans"/>
          <w:sz w:val="20"/>
          <w:szCs w:val="20"/>
        </w:rPr>
        <w:t>. Once the LTA</w:t>
      </w:r>
      <w:r w:rsidR="006C688B" w:rsidRPr="00DE1B61">
        <w:rPr>
          <w:rFonts w:ascii="Aptos" w:eastAsia="Arial" w:hAnsi="Aptos" w:cs="Noto Sans"/>
          <w:sz w:val="20"/>
          <w:szCs w:val="20"/>
        </w:rPr>
        <w:t>S</w:t>
      </w:r>
      <w:r w:rsidRPr="00DE1B61">
        <w:rPr>
          <w:rFonts w:ascii="Aptos" w:eastAsia="Arial" w:hAnsi="Aptos" w:cs="Noto Sans"/>
          <w:sz w:val="20"/>
          <w:szCs w:val="20"/>
        </w:rPr>
        <w:t xml:space="preserve"> is established, specific orders will be placed through standard UNICEF Corporate Contracts using the terms and conditions agreed in the LTA</w:t>
      </w:r>
      <w:r w:rsidR="006C688B" w:rsidRPr="00DE1B61">
        <w:rPr>
          <w:rFonts w:ascii="Aptos" w:eastAsia="Arial" w:hAnsi="Aptos" w:cs="Noto Sans"/>
          <w:sz w:val="20"/>
          <w:szCs w:val="20"/>
        </w:rPr>
        <w:t>S</w:t>
      </w:r>
      <w:r w:rsidRPr="00DE1B61">
        <w:rPr>
          <w:rFonts w:ascii="Aptos" w:eastAsia="Arial" w:hAnsi="Aptos" w:cs="Noto Sans"/>
          <w:sz w:val="20"/>
          <w:szCs w:val="20"/>
        </w:rPr>
        <w:t xml:space="preserve"> and the agreed rate/fee stated in the LTA</w:t>
      </w:r>
      <w:r w:rsidR="006C688B" w:rsidRPr="00DE1B61">
        <w:rPr>
          <w:rFonts w:ascii="Aptos" w:eastAsia="Arial" w:hAnsi="Aptos" w:cs="Noto Sans"/>
          <w:sz w:val="20"/>
          <w:szCs w:val="20"/>
        </w:rPr>
        <w:t>S</w:t>
      </w:r>
      <w:r w:rsidRPr="00DE1B61">
        <w:rPr>
          <w:rFonts w:ascii="Aptos" w:eastAsia="Arial" w:hAnsi="Aptos" w:cs="Noto Sans"/>
          <w:sz w:val="20"/>
          <w:szCs w:val="20"/>
        </w:rPr>
        <w:t xml:space="preserve"> will be used to calculate the contract amount.</w:t>
      </w:r>
      <w:r w:rsidR="00994EDB" w:rsidRPr="00DE1B61">
        <w:rPr>
          <w:rFonts w:ascii="Aptos" w:eastAsia="Arial" w:hAnsi="Aptos" w:cs="Noto Sans"/>
          <w:sz w:val="20"/>
          <w:szCs w:val="20"/>
        </w:rPr>
        <w:t xml:space="preserve"> </w:t>
      </w:r>
    </w:p>
    <w:p w14:paraId="4E0855F2" w14:textId="12F902D6" w:rsidR="00051146" w:rsidRDefault="00051146" w:rsidP="00D93DA4">
      <w:pPr>
        <w:spacing w:line="276" w:lineRule="auto"/>
        <w:rPr>
          <w:rFonts w:ascii="Aptos" w:hAnsi="Aptos" w:cs="Noto Sans"/>
          <w:sz w:val="20"/>
          <w:szCs w:val="20"/>
        </w:rPr>
      </w:pPr>
    </w:p>
    <w:p w14:paraId="46C8C4AD" w14:textId="52EE50F3" w:rsidR="006028AD" w:rsidRPr="006875C4" w:rsidRDefault="00A713A7" w:rsidP="00A713A7">
      <w:pPr>
        <w:spacing w:line="276" w:lineRule="auto"/>
        <w:rPr>
          <w:rFonts w:ascii="Aptos" w:hAnsi="Aptos" w:cs="Noto Sans"/>
          <w:sz w:val="20"/>
          <w:szCs w:val="20"/>
        </w:rPr>
      </w:pPr>
      <w:r w:rsidRPr="006875C4">
        <w:rPr>
          <w:rFonts w:ascii="Aptos" w:hAnsi="Aptos" w:cs="Noto Sans"/>
          <w:sz w:val="20"/>
          <w:szCs w:val="20"/>
        </w:rPr>
        <w:lastRenderedPageBreak/>
        <w:t xml:space="preserve">The modality of engagement will be on a time and material basis and payment will be due monthly (30 days </w:t>
      </w:r>
      <w:proofErr w:type="gramStart"/>
      <w:r w:rsidRPr="006875C4">
        <w:rPr>
          <w:rFonts w:ascii="Aptos" w:hAnsi="Aptos" w:cs="Noto Sans"/>
          <w:sz w:val="20"/>
          <w:szCs w:val="20"/>
        </w:rPr>
        <w:t>net</w:t>
      </w:r>
      <w:proofErr w:type="gramEnd"/>
      <w:r w:rsidRPr="006875C4">
        <w:rPr>
          <w:rFonts w:ascii="Aptos" w:hAnsi="Aptos" w:cs="Noto Sans"/>
          <w:sz w:val="20"/>
          <w:szCs w:val="20"/>
        </w:rPr>
        <w:t>) based on the timesheets approved by the UNICEF's designated Officer.</w:t>
      </w:r>
    </w:p>
    <w:p w14:paraId="2908B835" w14:textId="3C4D0036" w:rsidR="00FD317D" w:rsidRPr="006875C4" w:rsidRDefault="00FD317D" w:rsidP="00051146">
      <w:pPr>
        <w:spacing w:line="276" w:lineRule="auto"/>
        <w:rPr>
          <w:rFonts w:ascii="Aptos" w:hAnsi="Aptos" w:cs="Noto Sans"/>
          <w:sz w:val="20"/>
          <w:szCs w:val="20"/>
        </w:rPr>
      </w:pPr>
    </w:p>
    <w:p w14:paraId="6498B642" w14:textId="77777777" w:rsidR="006875C4" w:rsidRPr="006875C4" w:rsidRDefault="00FD317D" w:rsidP="00FD317D">
      <w:pPr>
        <w:spacing w:line="276" w:lineRule="auto"/>
        <w:rPr>
          <w:rFonts w:ascii="Aptos" w:hAnsi="Aptos" w:cs="Noto Sans"/>
          <w:sz w:val="20"/>
          <w:szCs w:val="20"/>
        </w:rPr>
      </w:pPr>
      <w:r w:rsidRPr="006875C4">
        <w:rPr>
          <w:rFonts w:ascii="Aptos" w:hAnsi="Aptos" w:cs="Noto Sans"/>
          <w:sz w:val="20"/>
          <w:szCs w:val="20"/>
        </w:rPr>
        <w:t xml:space="preserve">Annex C </w:t>
      </w:r>
      <w:r w:rsidR="00C5792D" w:rsidRPr="006875C4">
        <w:rPr>
          <w:rFonts w:ascii="Aptos" w:hAnsi="Aptos" w:cs="Noto Sans"/>
          <w:sz w:val="20"/>
          <w:szCs w:val="20"/>
        </w:rPr>
        <w:t>will provide</w:t>
      </w:r>
      <w:r w:rsidRPr="006875C4">
        <w:rPr>
          <w:rFonts w:ascii="Aptos" w:hAnsi="Aptos" w:cs="Noto Sans"/>
          <w:sz w:val="20"/>
          <w:szCs w:val="20"/>
        </w:rPr>
        <w:t xml:space="preserve"> the itemized cost of the different activities/milestones that make up each task as well as the estimated effort (resources/rates) associated to each of them so UNICEF can have an idea of the level of effort and distribution of resources. </w:t>
      </w:r>
      <w:r w:rsidR="00C5792D" w:rsidRPr="006875C4">
        <w:rPr>
          <w:rFonts w:ascii="Aptos" w:hAnsi="Aptos" w:cs="Noto Sans"/>
          <w:sz w:val="20"/>
          <w:szCs w:val="20"/>
        </w:rPr>
        <w:t xml:space="preserve">The total cost of each Activity quoted by the vendor shall act as a maximum amount. </w:t>
      </w:r>
      <w:r w:rsidRPr="006875C4">
        <w:rPr>
          <w:rFonts w:ascii="Aptos" w:hAnsi="Aptos" w:cs="Noto Sans"/>
          <w:sz w:val="20"/>
          <w:szCs w:val="20"/>
        </w:rPr>
        <w:t>However, invoicing will be based on actual days worked by the Contractor within the maximum amount.</w:t>
      </w:r>
    </w:p>
    <w:p w14:paraId="0D6C4A22" w14:textId="77777777" w:rsidR="006875C4" w:rsidRPr="006875C4" w:rsidRDefault="006875C4" w:rsidP="00FD317D">
      <w:pPr>
        <w:spacing w:line="276" w:lineRule="auto"/>
        <w:rPr>
          <w:rFonts w:ascii="Aptos" w:hAnsi="Aptos" w:cs="Noto Sans"/>
          <w:sz w:val="20"/>
          <w:szCs w:val="20"/>
        </w:rPr>
      </w:pPr>
    </w:p>
    <w:p w14:paraId="1FBE2AE3" w14:textId="48C3604E" w:rsidR="00051146" w:rsidRDefault="003C357F" w:rsidP="00051146">
      <w:pPr>
        <w:spacing w:line="276" w:lineRule="auto"/>
        <w:rPr>
          <w:rFonts w:ascii="Aptos" w:hAnsi="Aptos" w:cs="Noto Sans"/>
          <w:sz w:val="20"/>
          <w:szCs w:val="20"/>
        </w:rPr>
      </w:pPr>
      <w:r w:rsidRPr="003C357F">
        <w:rPr>
          <w:rFonts w:ascii="Aptos" w:hAnsi="Aptos" w:cs="Noto Sans"/>
          <w:sz w:val="20"/>
          <w:szCs w:val="20"/>
        </w:rPr>
        <w:t xml:space="preserve">The activities and associated costs included in Annex </w:t>
      </w:r>
      <w:proofErr w:type="spellStart"/>
      <w:r w:rsidRPr="003C357F">
        <w:rPr>
          <w:rFonts w:ascii="Aptos" w:hAnsi="Aptos" w:cs="Noto Sans"/>
          <w:sz w:val="20"/>
          <w:szCs w:val="20"/>
        </w:rPr>
        <w:t>C are</w:t>
      </w:r>
      <w:proofErr w:type="spellEnd"/>
      <w:r w:rsidRPr="003C357F">
        <w:rPr>
          <w:rFonts w:ascii="Aptos" w:hAnsi="Aptos" w:cs="Noto Sans"/>
          <w:sz w:val="20"/>
          <w:szCs w:val="20"/>
        </w:rPr>
        <w:t xml:space="preserve"> provided for evaluation purposes and to establish the LTAS, including the corresponding level of effort and agreed rates to be used for future requirements</w:t>
      </w:r>
      <w:r w:rsidR="00DC72D8">
        <w:rPr>
          <w:rFonts w:ascii="Aptos" w:hAnsi="Aptos" w:cs="Noto Sans"/>
          <w:sz w:val="20"/>
          <w:szCs w:val="20"/>
        </w:rPr>
        <w:t xml:space="preserve"> under the LTAS</w:t>
      </w:r>
      <w:r w:rsidRPr="003C357F">
        <w:rPr>
          <w:rFonts w:ascii="Aptos" w:hAnsi="Aptos" w:cs="Noto Sans"/>
          <w:sz w:val="20"/>
          <w:szCs w:val="20"/>
        </w:rPr>
        <w:t>.</w:t>
      </w:r>
    </w:p>
    <w:p w14:paraId="2970D8A6" w14:textId="77777777" w:rsidR="003C357F" w:rsidRPr="006875C4" w:rsidRDefault="003C357F" w:rsidP="00051146">
      <w:pPr>
        <w:spacing w:line="276" w:lineRule="auto"/>
        <w:rPr>
          <w:rFonts w:ascii="Aptos" w:hAnsi="Aptos" w:cs="Noto Sans"/>
          <w:sz w:val="20"/>
          <w:szCs w:val="20"/>
        </w:rPr>
      </w:pPr>
    </w:p>
    <w:p w14:paraId="2F641331" w14:textId="77777777" w:rsidR="00051146" w:rsidRPr="006875C4" w:rsidRDefault="00051146" w:rsidP="00051146">
      <w:pPr>
        <w:spacing w:line="276" w:lineRule="auto"/>
        <w:rPr>
          <w:rFonts w:ascii="Aptos" w:hAnsi="Aptos" w:cs="Noto Sans"/>
          <w:sz w:val="20"/>
          <w:szCs w:val="20"/>
        </w:rPr>
      </w:pPr>
      <w:r w:rsidRPr="006875C4">
        <w:rPr>
          <w:rFonts w:ascii="Aptos" w:hAnsi="Aptos" w:cs="Noto Sans"/>
          <w:sz w:val="20"/>
          <w:szCs w:val="20"/>
        </w:rPr>
        <w:t xml:space="preserve">Payment terms: Net 30 days after receipt of accurate invoice(s) and satisfactory performance of all </w:t>
      </w:r>
    </w:p>
    <w:p w14:paraId="063535CC" w14:textId="34541B22" w:rsidR="00725AED" w:rsidRDefault="00051146" w:rsidP="00725AED">
      <w:pPr>
        <w:spacing w:line="276" w:lineRule="auto"/>
        <w:rPr>
          <w:rFonts w:ascii="Aptos" w:eastAsia="Arial" w:hAnsi="Aptos"/>
          <w:b/>
        </w:rPr>
      </w:pPr>
      <w:r w:rsidRPr="006875C4">
        <w:rPr>
          <w:rFonts w:ascii="Aptos" w:hAnsi="Aptos" w:cs="Noto Sans"/>
          <w:sz w:val="20"/>
          <w:szCs w:val="20"/>
        </w:rPr>
        <w:t xml:space="preserve">tasks/activities and timely receipt and acceptance of each </w:t>
      </w:r>
      <w:r w:rsidR="001447F2" w:rsidRPr="006875C4">
        <w:rPr>
          <w:rFonts w:ascii="Aptos" w:hAnsi="Aptos" w:cs="Noto Sans"/>
          <w:sz w:val="20"/>
          <w:szCs w:val="20"/>
        </w:rPr>
        <w:t xml:space="preserve">activity </w:t>
      </w:r>
      <w:r w:rsidRPr="006875C4">
        <w:rPr>
          <w:rFonts w:ascii="Aptos" w:hAnsi="Aptos" w:cs="Noto Sans"/>
          <w:sz w:val="20"/>
          <w:szCs w:val="20"/>
        </w:rPr>
        <w:t>by UNICEF.</w:t>
      </w:r>
      <w:r w:rsidRPr="00051146">
        <w:rPr>
          <w:rFonts w:ascii="Aptos" w:hAnsi="Aptos"/>
          <w:sz w:val="20"/>
          <w:szCs w:val="20"/>
        </w:rPr>
        <w:t xml:space="preserve"> </w:t>
      </w:r>
      <w:r w:rsidR="00832488" w:rsidRPr="00DE1B61">
        <w:rPr>
          <w:rFonts w:ascii="Aptos" w:hAnsi="Aptos"/>
          <w:sz w:val="20"/>
          <w:szCs w:val="20"/>
        </w:rPr>
        <w:fldChar w:fldCharType="begin"/>
      </w:r>
      <w:r w:rsidR="00832488" w:rsidRPr="00DE1B61">
        <w:rPr>
          <w:rFonts w:ascii="Aptos" w:hAnsi="Aptos"/>
          <w:sz w:val="20"/>
          <w:szCs w:val="20"/>
        </w:rPr>
        <w:instrText xml:space="preserve"> XE "Financial evaluation" \i </w:instrText>
      </w:r>
      <w:r w:rsidR="00832488" w:rsidRPr="00DE1B61">
        <w:rPr>
          <w:rFonts w:ascii="Aptos" w:hAnsi="Aptos"/>
          <w:sz w:val="20"/>
          <w:szCs w:val="20"/>
        </w:rPr>
        <w:fldChar w:fldCharType="end"/>
      </w:r>
    </w:p>
    <w:p w14:paraId="01263B97" w14:textId="77777777" w:rsidR="00725AED" w:rsidRDefault="00725AED" w:rsidP="00725AED">
      <w:pPr>
        <w:spacing w:after="240" w:line="276" w:lineRule="auto"/>
        <w:jc w:val="both"/>
        <w:rPr>
          <w:rFonts w:ascii="Aptos" w:eastAsia="Arial" w:hAnsi="Aptos" w:cs="Noto Sans"/>
          <w:sz w:val="20"/>
          <w:szCs w:val="20"/>
        </w:rPr>
      </w:pPr>
      <w:r w:rsidRPr="00DE1B61">
        <w:rPr>
          <w:rFonts w:ascii="Aptos" w:eastAsia="Arial" w:hAnsi="Aptos" w:cs="Noto Sans"/>
          <w:sz w:val="20"/>
          <w:szCs w:val="20"/>
        </w:rPr>
        <w:t>The selected contractor will be required to work primarily with UNICEF’s Division of Global Communication and Advocacy with the likelihood of coordination with consultants or local teams, depending on the market, language or program focus, and should be available to work primarily with GMT+2 time but also across other time zones. Travel is not anticipated for the delivery of the services.</w:t>
      </w:r>
    </w:p>
    <w:p w14:paraId="32C8B565" w14:textId="77777777" w:rsidR="00725AED" w:rsidRDefault="00725AED" w:rsidP="00725AED">
      <w:pPr>
        <w:spacing w:line="276" w:lineRule="auto"/>
        <w:rPr>
          <w:rFonts w:ascii="Aptos" w:hAnsi="Aptos" w:cs="Noto Sans"/>
          <w:sz w:val="20"/>
          <w:szCs w:val="20"/>
        </w:rPr>
      </w:pPr>
      <w:r w:rsidRPr="00DE1B61">
        <w:rPr>
          <w:rFonts w:ascii="Aptos" w:hAnsi="Aptos" w:cs="Noto Sans"/>
          <w:sz w:val="20"/>
          <w:szCs w:val="20"/>
        </w:rPr>
        <w:t>The vendor (s) will be expected to work from its (their) own offices and to utilize its (their) own resources and consumables. The vendor(s) will not have access to any UNICEF resources or workspace, unless otherwise specified by UNICEF in a particular Corporate Contract awarded based on the LTAS.</w:t>
      </w:r>
    </w:p>
    <w:p w14:paraId="511FE343" w14:textId="0ED7C1DF" w:rsidR="00983BF0" w:rsidRPr="00DE1B61" w:rsidRDefault="00A418EF" w:rsidP="00A578DF">
      <w:pPr>
        <w:spacing w:after="240" w:line="276" w:lineRule="auto"/>
        <w:jc w:val="both"/>
        <w:rPr>
          <w:rFonts w:ascii="Aptos" w:eastAsia="Arial" w:hAnsi="Aptos" w:cs="Noto Sans"/>
          <w:sz w:val="20"/>
          <w:szCs w:val="20"/>
        </w:rPr>
      </w:pPr>
      <w:r w:rsidRPr="00DE1B61">
        <w:rPr>
          <w:rFonts w:ascii="Aptos" w:eastAsia="Arial" w:hAnsi="Aptos"/>
          <w:b/>
        </w:rPr>
        <w:fldChar w:fldCharType="begin"/>
      </w:r>
      <w:r w:rsidRPr="00DE1B61">
        <w:rPr>
          <w:rFonts w:ascii="Aptos" w:hAnsi="Aptos"/>
          <w:b/>
          <w:bCs/>
        </w:rPr>
        <w:instrText xml:space="preserve"> XE "</w:instrText>
      </w:r>
      <w:r w:rsidRPr="00DE1B61">
        <w:rPr>
          <w:rFonts w:ascii="Aptos" w:eastAsia="Arial" w:hAnsi="Aptos"/>
          <w:b/>
        </w:rPr>
        <w:instrText>STRUCTURE OF THE PROPOSAL</w:instrText>
      </w:r>
      <w:r w:rsidRPr="00DE1B61">
        <w:rPr>
          <w:rFonts w:ascii="Aptos" w:hAnsi="Aptos"/>
          <w:b/>
          <w:bCs/>
        </w:rPr>
        <w:instrText xml:space="preserve">" \i </w:instrText>
      </w:r>
      <w:r w:rsidRPr="00DE1B61">
        <w:rPr>
          <w:rFonts w:ascii="Aptos" w:eastAsia="Arial" w:hAnsi="Aptos"/>
          <w:b/>
        </w:rPr>
        <w:fldChar w:fldCharType="end"/>
      </w:r>
    </w:p>
    <w:p w14:paraId="7047779D" w14:textId="77777777" w:rsidR="00983BF0" w:rsidRPr="00DE1B61" w:rsidRDefault="00983BF0" w:rsidP="00D67520">
      <w:pPr>
        <w:pStyle w:val="Ttulo1"/>
        <w:ind w:left="0" w:firstLine="0"/>
        <w:rPr>
          <w:rFonts w:ascii="Aptos" w:hAnsi="Aptos"/>
          <w:sz w:val="20"/>
          <w:szCs w:val="20"/>
        </w:rPr>
      </w:pPr>
    </w:p>
    <w:p w14:paraId="58DE59E9" w14:textId="3DFAB4D0" w:rsidR="0018054B" w:rsidRPr="00DE1B61" w:rsidRDefault="00720AC0" w:rsidP="0018054B">
      <w:pPr>
        <w:pStyle w:val="Prrafodelista"/>
        <w:keepNext/>
        <w:keepLines/>
        <w:numPr>
          <w:ilvl w:val="0"/>
          <w:numId w:val="8"/>
        </w:numPr>
        <w:pBdr>
          <w:top w:val="nil"/>
          <w:left w:val="nil"/>
          <w:bottom w:val="nil"/>
          <w:right w:val="nil"/>
          <w:between w:val="nil"/>
        </w:pBdr>
        <w:spacing w:after="240" w:line="276" w:lineRule="auto"/>
        <w:contextualSpacing w:val="0"/>
        <w:jc w:val="both"/>
        <w:outlineLvl w:val="1"/>
        <w:rPr>
          <w:rFonts w:ascii="Aptos" w:eastAsia="Arial" w:hAnsi="Aptos"/>
          <w:b/>
        </w:rPr>
      </w:pPr>
      <w:bookmarkStart w:id="6" w:name="_Toc242365879"/>
      <w:r w:rsidRPr="00DE1B61">
        <w:rPr>
          <w:rFonts w:ascii="Aptos" w:eastAsia="Arial" w:hAnsi="Aptos"/>
          <w:b/>
        </w:rPr>
        <w:t>PROPOSAL STRUCTURE</w:t>
      </w:r>
      <w:r w:rsidR="002B6DA9" w:rsidRPr="00DE1B61">
        <w:rPr>
          <w:rFonts w:ascii="Aptos" w:eastAsia="Arial" w:hAnsi="Aptos"/>
          <w:b/>
        </w:rPr>
        <w:t xml:space="preserve">, </w:t>
      </w:r>
      <w:r w:rsidRPr="00DE1B61">
        <w:rPr>
          <w:rFonts w:ascii="Aptos" w:eastAsia="Arial" w:hAnsi="Aptos"/>
          <w:b/>
        </w:rPr>
        <w:t>EVALUATION</w:t>
      </w:r>
      <w:r w:rsidR="002B6DA9" w:rsidRPr="00DE1B61">
        <w:rPr>
          <w:rFonts w:ascii="Aptos" w:eastAsia="Arial" w:hAnsi="Aptos"/>
          <w:b/>
        </w:rPr>
        <w:t xml:space="preserve"> PROCESS AND AWARDS</w:t>
      </w:r>
      <w:bookmarkEnd w:id="6"/>
    </w:p>
    <w:p w14:paraId="5B6ADF92" w14:textId="65F8945F" w:rsidR="00E40FB5" w:rsidRPr="00DE1B61" w:rsidRDefault="0018054B" w:rsidP="00EA7187">
      <w:pPr>
        <w:keepNext/>
        <w:keepLines/>
        <w:pBdr>
          <w:top w:val="nil"/>
          <w:left w:val="nil"/>
          <w:bottom w:val="nil"/>
          <w:right w:val="nil"/>
          <w:between w:val="nil"/>
        </w:pBdr>
        <w:spacing w:after="240" w:line="276" w:lineRule="auto"/>
        <w:jc w:val="both"/>
        <w:outlineLvl w:val="1"/>
        <w:rPr>
          <w:rFonts w:ascii="Aptos" w:eastAsia="Arial" w:hAnsi="Aptos"/>
          <w:b/>
        </w:rPr>
      </w:pPr>
      <w:bookmarkStart w:id="7" w:name="_Toc242365880"/>
      <w:r w:rsidRPr="00DE1B61">
        <w:rPr>
          <w:rFonts w:ascii="Aptos" w:eastAsia="Arial" w:hAnsi="Aptos"/>
          <w:b/>
        </w:rPr>
        <w:t>V</w:t>
      </w:r>
      <w:r w:rsidR="006A54F8" w:rsidRPr="00DE1B61">
        <w:rPr>
          <w:rFonts w:ascii="Aptos" w:eastAsia="Arial" w:hAnsi="Aptos"/>
          <w:b/>
        </w:rPr>
        <w:t>.1</w:t>
      </w:r>
      <w:r w:rsidR="00DE1B61" w:rsidRPr="00DE1B61">
        <w:rPr>
          <w:rFonts w:ascii="Aptos" w:eastAsia="Arial" w:hAnsi="Aptos"/>
          <w:b/>
        </w:rPr>
        <w:t>.</w:t>
      </w:r>
      <w:r w:rsidR="006A54F8" w:rsidRPr="00DE1B61">
        <w:rPr>
          <w:rFonts w:ascii="Aptos" w:eastAsia="Arial" w:hAnsi="Aptos"/>
          <w:b/>
        </w:rPr>
        <w:t xml:space="preserve"> Proposal structure.</w:t>
      </w:r>
      <w:bookmarkEnd w:id="7"/>
    </w:p>
    <w:p w14:paraId="7245D2BA" w14:textId="44E334BC" w:rsidR="00EA7187" w:rsidRDefault="00EA7187" w:rsidP="00AF5F8A">
      <w:pPr>
        <w:pStyle w:val="TableParagraph"/>
        <w:rPr>
          <w:rFonts w:ascii="Aptos" w:eastAsia="Arial" w:hAnsi="Aptos"/>
          <w:sz w:val="20"/>
          <w:szCs w:val="20"/>
        </w:rPr>
      </w:pPr>
      <w:r w:rsidRPr="00DE1B61">
        <w:rPr>
          <w:rFonts w:ascii="Aptos" w:eastAsia="Arial" w:hAnsi="Aptos"/>
          <w:sz w:val="20"/>
          <w:szCs w:val="20"/>
        </w:rPr>
        <w:t>Bidders must submit two separate proposals:</w:t>
      </w:r>
    </w:p>
    <w:p w14:paraId="1B81C3E6" w14:textId="77777777" w:rsidR="00DE1B61" w:rsidRPr="00DE1B61" w:rsidRDefault="00DE1B61" w:rsidP="00AF5F8A">
      <w:pPr>
        <w:pStyle w:val="TableParagraph"/>
        <w:rPr>
          <w:rFonts w:ascii="Aptos" w:eastAsia="Arial" w:hAnsi="Aptos"/>
          <w:b/>
          <w:sz w:val="20"/>
          <w:szCs w:val="20"/>
        </w:rPr>
      </w:pPr>
    </w:p>
    <w:p w14:paraId="2A52C7A0" w14:textId="5E980057" w:rsidR="006A54F8" w:rsidRDefault="006A54F8" w:rsidP="00AF5F8A">
      <w:pPr>
        <w:pStyle w:val="TableParagraph"/>
        <w:rPr>
          <w:rFonts w:ascii="Aptos" w:eastAsia="Arial" w:hAnsi="Aptos"/>
          <w:sz w:val="20"/>
          <w:szCs w:val="20"/>
        </w:rPr>
      </w:pPr>
      <w:r w:rsidRPr="00DE1B61">
        <w:rPr>
          <w:rFonts w:ascii="Aptos" w:eastAsia="Arial" w:hAnsi="Aptos"/>
          <w:b/>
          <w:bCs/>
          <w:sz w:val="20"/>
          <w:szCs w:val="20"/>
        </w:rPr>
        <w:t xml:space="preserve">a) </w:t>
      </w:r>
      <w:r w:rsidR="00EA7187" w:rsidRPr="00DE1B61">
        <w:rPr>
          <w:rFonts w:ascii="Aptos" w:eastAsia="Arial" w:hAnsi="Aptos"/>
          <w:b/>
          <w:bCs/>
          <w:sz w:val="20"/>
          <w:szCs w:val="20"/>
        </w:rPr>
        <w:t>A Technical Proposal</w:t>
      </w:r>
      <w:r w:rsidR="00EA7187" w:rsidRPr="00DE1B61">
        <w:rPr>
          <w:rFonts w:ascii="Aptos" w:eastAsia="Arial" w:hAnsi="Aptos"/>
          <w:sz w:val="20"/>
          <w:szCs w:val="20"/>
        </w:rPr>
        <w:t xml:space="preserve">, containing all information related to the approach, methodology, team and qualifications, </w:t>
      </w:r>
      <w:r w:rsidR="00EA7187" w:rsidRPr="00DE1B61">
        <w:rPr>
          <w:rFonts w:ascii="Aptos" w:eastAsia="Arial" w:hAnsi="Aptos"/>
          <w:b/>
          <w:bCs/>
          <w:sz w:val="20"/>
          <w:szCs w:val="20"/>
        </w:rPr>
        <w:t>but no financial information</w:t>
      </w:r>
      <w:r w:rsidR="00EA7187" w:rsidRPr="00DE1B61">
        <w:rPr>
          <w:rFonts w:ascii="Aptos" w:eastAsia="Arial" w:hAnsi="Aptos"/>
          <w:sz w:val="20"/>
          <w:szCs w:val="20"/>
        </w:rPr>
        <w:t>.</w:t>
      </w:r>
    </w:p>
    <w:p w14:paraId="18F6765B" w14:textId="77777777" w:rsidR="00DE1B61" w:rsidRPr="00DE1B61" w:rsidRDefault="00DE1B61" w:rsidP="00AF5F8A">
      <w:pPr>
        <w:pStyle w:val="TableParagraph"/>
        <w:rPr>
          <w:rFonts w:ascii="Aptos" w:eastAsia="Arial" w:hAnsi="Aptos"/>
          <w:sz w:val="20"/>
          <w:szCs w:val="20"/>
        </w:rPr>
      </w:pPr>
    </w:p>
    <w:p w14:paraId="4FB3A75F" w14:textId="30776831" w:rsidR="006A54F8" w:rsidRDefault="006A54F8" w:rsidP="00AF5F8A">
      <w:pPr>
        <w:pStyle w:val="TableParagraph"/>
        <w:rPr>
          <w:rFonts w:ascii="Aptos" w:eastAsia="Arial" w:hAnsi="Aptos"/>
          <w:sz w:val="20"/>
          <w:szCs w:val="20"/>
        </w:rPr>
      </w:pPr>
      <w:r w:rsidRPr="00DE1B61">
        <w:rPr>
          <w:rFonts w:ascii="Aptos" w:eastAsia="Arial" w:hAnsi="Aptos"/>
          <w:sz w:val="20"/>
          <w:szCs w:val="20"/>
        </w:rPr>
        <w:t xml:space="preserve">The </w:t>
      </w:r>
      <w:proofErr w:type="gramStart"/>
      <w:r w:rsidRPr="00DE1B61">
        <w:rPr>
          <w:rFonts w:ascii="Aptos" w:eastAsia="Arial" w:hAnsi="Aptos"/>
          <w:sz w:val="20"/>
          <w:szCs w:val="20"/>
        </w:rPr>
        <w:t>Technical  Proposal</w:t>
      </w:r>
      <w:proofErr w:type="gramEnd"/>
      <w:r w:rsidRPr="00DE1B61">
        <w:rPr>
          <w:rFonts w:ascii="Aptos" w:eastAsia="Arial" w:hAnsi="Aptos"/>
          <w:sz w:val="20"/>
          <w:szCs w:val="20"/>
        </w:rPr>
        <w:t xml:space="preserve"> shall contain the mandatory documentation identified below:</w:t>
      </w:r>
    </w:p>
    <w:p w14:paraId="53E02091" w14:textId="77777777" w:rsidR="00DE1B61" w:rsidRPr="00DE1B61" w:rsidRDefault="00DE1B61" w:rsidP="00AF5F8A">
      <w:pPr>
        <w:pStyle w:val="TableParagraph"/>
        <w:rPr>
          <w:rFonts w:ascii="Aptos" w:hAnsi="Aptos"/>
          <w:b/>
          <w:sz w:val="20"/>
          <w:szCs w:val="20"/>
          <w:u w:val="single"/>
        </w:rPr>
      </w:pPr>
    </w:p>
    <w:p w14:paraId="2E40A51E" w14:textId="53F33507" w:rsidR="00DE1B61" w:rsidRPr="00DE1B61" w:rsidRDefault="006A54F8" w:rsidP="00DE1B61">
      <w:pPr>
        <w:pStyle w:val="TableParagraph"/>
        <w:numPr>
          <w:ilvl w:val="0"/>
          <w:numId w:val="80"/>
        </w:numPr>
        <w:rPr>
          <w:rFonts w:ascii="Aptos" w:eastAsia="Arial" w:hAnsi="Aptos"/>
          <w:sz w:val="20"/>
          <w:szCs w:val="20"/>
        </w:rPr>
      </w:pPr>
      <w:r w:rsidRPr="00DE1B61">
        <w:rPr>
          <w:rFonts w:ascii="Aptos" w:eastAsia="Arial" w:hAnsi="Aptos"/>
          <w:sz w:val="20"/>
          <w:szCs w:val="20"/>
          <w:u w:val="single"/>
        </w:rPr>
        <w:t>Company Overview:</w:t>
      </w:r>
      <w:r w:rsidRPr="00DE1B61">
        <w:rPr>
          <w:rFonts w:ascii="Aptos" w:eastAsia="Arial" w:hAnsi="Aptos"/>
          <w:sz w:val="20"/>
          <w:szCs w:val="20"/>
        </w:rPr>
        <w:t xml:space="preserve"> brief general description of the organization submitting the proposal, including duly completed Annex B1.</w:t>
      </w:r>
    </w:p>
    <w:p w14:paraId="4A2978E0" w14:textId="77777777" w:rsidR="006A54F8" w:rsidRPr="00DE1B61" w:rsidRDefault="006A54F8" w:rsidP="00DE1B61">
      <w:pPr>
        <w:pStyle w:val="TableParagraph"/>
        <w:numPr>
          <w:ilvl w:val="0"/>
          <w:numId w:val="80"/>
        </w:numPr>
        <w:rPr>
          <w:rFonts w:ascii="Aptos" w:eastAsia="Arial" w:hAnsi="Aptos"/>
          <w:sz w:val="20"/>
          <w:szCs w:val="20"/>
        </w:rPr>
      </w:pPr>
      <w:r w:rsidRPr="00DE1B61">
        <w:rPr>
          <w:rFonts w:ascii="Aptos" w:eastAsia="Arial" w:hAnsi="Aptos"/>
          <w:sz w:val="20"/>
          <w:szCs w:val="20"/>
          <w:u w:val="single"/>
        </w:rPr>
        <w:t>Capacity:</w:t>
      </w:r>
      <w:r w:rsidRPr="00DE1B61">
        <w:rPr>
          <w:rFonts w:ascii="Aptos" w:eastAsia="Arial" w:hAnsi="Aptos"/>
          <w:sz w:val="20"/>
          <w:szCs w:val="20"/>
        </w:rPr>
        <w:t xml:space="preserve"> provide evidence that demonstrates the experience and expertise relevant to </w:t>
      </w:r>
      <w:proofErr w:type="gramStart"/>
      <w:r w:rsidRPr="00DE1B61">
        <w:rPr>
          <w:rFonts w:ascii="Aptos" w:eastAsia="Arial" w:hAnsi="Aptos"/>
          <w:sz w:val="20"/>
          <w:szCs w:val="20"/>
        </w:rPr>
        <w:t>the TOR</w:t>
      </w:r>
      <w:proofErr w:type="gramEnd"/>
      <w:r w:rsidRPr="00DE1B61">
        <w:rPr>
          <w:rFonts w:ascii="Aptos" w:eastAsia="Arial" w:hAnsi="Aptos"/>
          <w:sz w:val="20"/>
          <w:szCs w:val="20"/>
        </w:rPr>
        <w:t xml:space="preserve">, including (but not limited </w:t>
      </w:r>
      <w:proofErr w:type="gramStart"/>
      <w:r w:rsidRPr="00DE1B61">
        <w:rPr>
          <w:rFonts w:ascii="Aptos" w:eastAsia="Arial" w:hAnsi="Aptos"/>
          <w:sz w:val="20"/>
          <w:szCs w:val="20"/>
        </w:rPr>
        <w:t>to):</w:t>
      </w:r>
      <w:proofErr w:type="gramEnd"/>
      <w:r w:rsidRPr="00DE1B61">
        <w:rPr>
          <w:rFonts w:ascii="Aptos" w:eastAsia="Arial" w:hAnsi="Aptos"/>
          <w:sz w:val="20"/>
          <w:szCs w:val="20"/>
        </w:rPr>
        <w:t xml:space="preserve"> relevant publications, research products, references, work samples etc. Please provide links to, and/or short summary of key products and deliverables that you would like to highlight in your offer. </w:t>
      </w:r>
    </w:p>
    <w:p w14:paraId="340EF4E7" w14:textId="77777777" w:rsidR="006A54F8" w:rsidRPr="00DE1B61" w:rsidRDefault="006A54F8" w:rsidP="00DE1B61">
      <w:pPr>
        <w:pStyle w:val="TableParagraph"/>
        <w:numPr>
          <w:ilvl w:val="0"/>
          <w:numId w:val="80"/>
        </w:numPr>
        <w:rPr>
          <w:rFonts w:ascii="Aptos" w:eastAsia="Arial" w:hAnsi="Aptos"/>
          <w:sz w:val="20"/>
          <w:szCs w:val="20"/>
        </w:rPr>
      </w:pPr>
      <w:r w:rsidRPr="00DE1B61">
        <w:rPr>
          <w:rFonts w:ascii="Aptos" w:eastAsia="Arial" w:hAnsi="Aptos"/>
          <w:sz w:val="20"/>
          <w:szCs w:val="20"/>
          <w:u w:val="single"/>
        </w:rPr>
        <w:t>Client references:</w:t>
      </w:r>
      <w:r w:rsidRPr="00DE1B61">
        <w:rPr>
          <w:rFonts w:ascii="Aptos" w:eastAsia="Arial" w:hAnsi="Aptos"/>
          <w:sz w:val="20"/>
          <w:szCs w:val="20"/>
        </w:rPr>
        <w:t xml:space="preserve"> Please provide at least 3 or more client references </w:t>
      </w:r>
      <w:proofErr w:type="gramStart"/>
      <w:r w:rsidRPr="00DE1B61">
        <w:rPr>
          <w:rFonts w:ascii="Aptos" w:eastAsia="Arial" w:hAnsi="Aptos"/>
          <w:sz w:val="20"/>
          <w:szCs w:val="20"/>
        </w:rPr>
        <w:t>of</w:t>
      </w:r>
      <w:proofErr w:type="gramEnd"/>
      <w:r w:rsidRPr="00DE1B61">
        <w:rPr>
          <w:rFonts w:ascii="Aptos" w:eastAsia="Arial" w:hAnsi="Aptos"/>
          <w:sz w:val="20"/>
          <w:szCs w:val="20"/>
        </w:rPr>
        <w:t xml:space="preserve"> previous </w:t>
      </w:r>
      <w:proofErr w:type="gramStart"/>
      <w:r w:rsidRPr="00DE1B61">
        <w:rPr>
          <w:rFonts w:ascii="Aptos" w:eastAsia="Arial" w:hAnsi="Aptos"/>
          <w:sz w:val="20"/>
          <w:szCs w:val="20"/>
        </w:rPr>
        <w:t>experiences</w:t>
      </w:r>
      <w:proofErr w:type="gramEnd"/>
      <w:r w:rsidRPr="00DE1B61">
        <w:rPr>
          <w:rFonts w:ascii="Aptos" w:eastAsia="Arial" w:hAnsi="Aptos"/>
          <w:sz w:val="20"/>
          <w:szCs w:val="20"/>
        </w:rPr>
        <w:t xml:space="preserve"> in providing the required services.</w:t>
      </w:r>
    </w:p>
    <w:p w14:paraId="3CD61F5B" w14:textId="77777777" w:rsidR="006A54F8" w:rsidRPr="00DE1B61" w:rsidRDefault="006A54F8" w:rsidP="00DE1B61">
      <w:pPr>
        <w:pStyle w:val="TableParagraph"/>
        <w:numPr>
          <w:ilvl w:val="0"/>
          <w:numId w:val="80"/>
        </w:numPr>
        <w:rPr>
          <w:rFonts w:ascii="Aptos" w:eastAsia="Arial" w:hAnsi="Aptos"/>
          <w:sz w:val="20"/>
          <w:szCs w:val="20"/>
        </w:rPr>
      </w:pPr>
      <w:r w:rsidRPr="00DE1B61">
        <w:rPr>
          <w:rFonts w:ascii="Aptos" w:eastAsia="Arial" w:hAnsi="Aptos"/>
          <w:sz w:val="20"/>
          <w:szCs w:val="20"/>
          <w:u w:val="single"/>
        </w:rPr>
        <w:t>Organizational resources:</w:t>
      </w:r>
      <w:r w:rsidRPr="00DE1B61">
        <w:rPr>
          <w:rFonts w:ascii="Aptos" w:eastAsia="Arial" w:hAnsi="Aptos"/>
          <w:sz w:val="20"/>
          <w:szCs w:val="20"/>
        </w:rPr>
        <w:t xml:space="preserve"> Describe the availability of resources including relevant equipment, facilities, and staff. Indicate the number of staff and offices (country, subnational (field) offices etc. of your institution). Describe which section/part of your organization will be responsible for partnering with UNICEF under the terms of the LTAS.</w:t>
      </w:r>
    </w:p>
    <w:p w14:paraId="7D7DACF0" w14:textId="77777777" w:rsidR="006A54F8" w:rsidRPr="00DE1B61" w:rsidRDefault="006A54F8" w:rsidP="00DE1B61">
      <w:pPr>
        <w:pStyle w:val="TableParagraph"/>
        <w:numPr>
          <w:ilvl w:val="0"/>
          <w:numId w:val="80"/>
        </w:numPr>
        <w:rPr>
          <w:rFonts w:ascii="Aptos" w:eastAsia="Arial" w:hAnsi="Aptos"/>
          <w:sz w:val="20"/>
          <w:szCs w:val="20"/>
        </w:rPr>
      </w:pPr>
      <w:r w:rsidRPr="00DE1B61">
        <w:rPr>
          <w:rFonts w:ascii="Aptos" w:eastAsia="Arial" w:hAnsi="Aptos"/>
          <w:sz w:val="20"/>
          <w:szCs w:val="20"/>
          <w:u w:val="single"/>
        </w:rPr>
        <w:t>Project management and customer service:</w:t>
      </w:r>
      <w:r w:rsidRPr="00DE1B61">
        <w:rPr>
          <w:rFonts w:ascii="Aptos" w:eastAsia="Arial" w:hAnsi="Aptos"/>
          <w:sz w:val="20"/>
          <w:szCs w:val="20"/>
        </w:rPr>
        <w:t xml:space="preserve"> The proposal should describe the company’s approach to providing the services, including their approach to quality assurance, services outside of business hours, delays in timelines, correction of mistakes and mitigation of risk in these areas. Describe the potential risks that may impact quality or timely completion of expected results. Describe back-up measures that are put in place to mitigate these risks. Describe workflow for both </w:t>
      </w:r>
      <w:proofErr w:type="gramStart"/>
      <w:r w:rsidRPr="00DE1B61">
        <w:rPr>
          <w:rFonts w:ascii="Aptos" w:eastAsia="Arial" w:hAnsi="Aptos"/>
          <w:sz w:val="20"/>
          <w:szCs w:val="20"/>
        </w:rPr>
        <w:t>emergency</w:t>
      </w:r>
      <w:proofErr w:type="gramEnd"/>
      <w:r w:rsidRPr="00DE1B61">
        <w:rPr>
          <w:rFonts w:ascii="Aptos" w:eastAsia="Arial" w:hAnsi="Aptos"/>
          <w:sz w:val="20"/>
          <w:szCs w:val="20"/>
        </w:rPr>
        <w:t xml:space="preserve"> as well as non-emergency cases.</w:t>
      </w:r>
    </w:p>
    <w:p w14:paraId="59606CF2" w14:textId="77777777" w:rsidR="006A54F8" w:rsidRPr="00DE1B61" w:rsidRDefault="006A54F8" w:rsidP="00DE1B61">
      <w:pPr>
        <w:pStyle w:val="TableParagraph"/>
        <w:numPr>
          <w:ilvl w:val="0"/>
          <w:numId w:val="80"/>
        </w:numPr>
        <w:rPr>
          <w:rFonts w:ascii="Aptos" w:eastAsia="Arial" w:hAnsi="Aptos"/>
          <w:sz w:val="20"/>
          <w:szCs w:val="20"/>
        </w:rPr>
      </w:pPr>
      <w:r w:rsidRPr="00DE1B61">
        <w:rPr>
          <w:rFonts w:ascii="Aptos" w:eastAsia="Arial" w:hAnsi="Aptos"/>
          <w:sz w:val="20"/>
          <w:szCs w:val="20"/>
          <w:u w:val="single"/>
        </w:rPr>
        <w:t>Technical expertise and approaches:</w:t>
      </w:r>
      <w:r w:rsidRPr="00DE1B61">
        <w:rPr>
          <w:rFonts w:ascii="Aptos" w:eastAsia="Arial" w:hAnsi="Aptos"/>
          <w:sz w:val="20"/>
          <w:szCs w:val="20"/>
        </w:rPr>
        <w:t xml:space="preserve"> The proposal should include a maximum of 3 (three) case studies showcasing the expertise in the service categories outlined in this RFPS. Examples demonstrating management of multiple tasks, complex assignments at global, regional, country and sub-national </w:t>
      </w:r>
      <w:r w:rsidRPr="00DE1B61">
        <w:rPr>
          <w:rFonts w:ascii="Aptos" w:eastAsia="Arial" w:hAnsi="Aptos"/>
          <w:sz w:val="20"/>
          <w:szCs w:val="20"/>
        </w:rPr>
        <w:lastRenderedPageBreak/>
        <w:t>levels. Examples of adaptation or strategies and delivery of results across regions, multi country contexts and languages. It should include information covering the technical assessment questions in Annex B1.</w:t>
      </w:r>
    </w:p>
    <w:p w14:paraId="63406032" w14:textId="675F7CBC" w:rsidR="006A54F8" w:rsidRDefault="006A54F8" w:rsidP="00DE1B61">
      <w:pPr>
        <w:pStyle w:val="TableParagraph"/>
        <w:numPr>
          <w:ilvl w:val="0"/>
          <w:numId w:val="80"/>
        </w:numPr>
        <w:rPr>
          <w:rFonts w:ascii="Aptos" w:eastAsia="Arial" w:hAnsi="Aptos"/>
          <w:sz w:val="20"/>
          <w:szCs w:val="20"/>
        </w:rPr>
      </w:pPr>
      <w:r w:rsidRPr="1F1E0AB5">
        <w:rPr>
          <w:rFonts w:ascii="Aptos" w:eastAsia="Arial" w:hAnsi="Aptos"/>
          <w:sz w:val="20"/>
          <w:szCs w:val="20"/>
        </w:rPr>
        <w:t>Additional documents. Attached to your technical proposal, include the duly completed Annexes</w:t>
      </w:r>
      <w:r w:rsidR="009D5A09" w:rsidRPr="1F1E0AB5">
        <w:rPr>
          <w:rFonts w:ascii="Aptos" w:eastAsia="Arial" w:hAnsi="Aptos"/>
          <w:sz w:val="20"/>
          <w:szCs w:val="20"/>
        </w:rPr>
        <w:t xml:space="preserve"> B1, B2</w:t>
      </w:r>
      <w:r w:rsidR="00211AE3">
        <w:rPr>
          <w:rFonts w:ascii="Aptos" w:eastAsia="Arial" w:hAnsi="Aptos"/>
          <w:sz w:val="20"/>
          <w:szCs w:val="20"/>
        </w:rPr>
        <w:t xml:space="preserve"> (IF RELEVANT)</w:t>
      </w:r>
      <w:r w:rsidR="009D5A09" w:rsidRPr="1F1E0AB5">
        <w:rPr>
          <w:rFonts w:ascii="Aptos" w:eastAsia="Arial" w:hAnsi="Aptos"/>
          <w:sz w:val="20"/>
          <w:szCs w:val="20"/>
        </w:rPr>
        <w:t>, B4, B6</w:t>
      </w:r>
      <w:r w:rsidR="001606CA">
        <w:rPr>
          <w:rFonts w:ascii="Aptos" w:eastAsia="Arial" w:hAnsi="Aptos"/>
          <w:sz w:val="20"/>
          <w:szCs w:val="20"/>
        </w:rPr>
        <w:t xml:space="preserve"> </w:t>
      </w:r>
      <w:r w:rsidR="004D71FC" w:rsidRPr="1F1E0AB5">
        <w:rPr>
          <w:rFonts w:ascii="Aptos" w:eastAsia="Arial" w:hAnsi="Aptos"/>
          <w:sz w:val="20"/>
          <w:szCs w:val="20"/>
        </w:rPr>
        <w:t>and B</w:t>
      </w:r>
      <w:r w:rsidR="00DE1792">
        <w:rPr>
          <w:rFonts w:ascii="Aptos" w:eastAsia="Arial" w:hAnsi="Aptos"/>
          <w:sz w:val="20"/>
          <w:szCs w:val="20"/>
        </w:rPr>
        <w:t>7</w:t>
      </w:r>
      <w:r w:rsidRPr="1F1E0AB5">
        <w:rPr>
          <w:rFonts w:ascii="Aptos" w:eastAsia="Arial" w:hAnsi="Aptos"/>
          <w:sz w:val="20"/>
          <w:szCs w:val="20"/>
        </w:rPr>
        <w:t>.</w:t>
      </w:r>
      <w:r w:rsidR="009D5A09" w:rsidRPr="1F1E0AB5">
        <w:rPr>
          <w:rFonts w:ascii="Aptos" w:eastAsia="Arial" w:hAnsi="Aptos"/>
          <w:sz w:val="20"/>
          <w:szCs w:val="20"/>
        </w:rPr>
        <w:t xml:space="preserve"> </w:t>
      </w:r>
    </w:p>
    <w:p w14:paraId="2817E7D9" w14:textId="77777777" w:rsidR="00DE1B61" w:rsidRPr="00DE1B61" w:rsidRDefault="00DE1B61" w:rsidP="00AF5F8A">
      <w:pPr>
        <w:pStyle w:val="TableParagraph"/>
        <w:rPr>
          <w:rFonts w:ascii="Aptos" w:eastAsia="Arial" w:hAnsi="Aptos"/>
          <w:sz w:val="20"/>
          <w:szCs w:val="20"/>
        </w:rPr>
      </w:pPr>
    </w:p>
    <w:p w14:paraId="332A0138" w14:textId="31E717B0" w:rsidR="0018054B" w:rsidRDefault="006A54F8" w:rsidP="00AF5F8A">
      <w:pPr>
        <w:pStyle w:val="TableParagraph"/>
        <w:rPr>
          <w:rFonts w:ascii="Aptos" w:eastAsia="Arial" w:hAnsi="Aptos"/>
          <w:sz w:val="20"/>
          <w:szCs w:val="20"/>
        </w:rPr>
      </w:pPr>
      <w:r w:rsidRPr="00DE1B61">
        <w:rPr>
          <w:rFonts w:ascii="Aptos" w:eastAsia="Arial" w:hAnsi="Aptos"/>
          <w:b/>
          <w:bCs/>
          <w:sz w:val="20"/>
          <w:szCs w:val="20"/>
        </w:rPr>
        <w:t xml:space="preserve">b) </w:t>
      </w:r>
      <w:r w:rsidR="00EA7187" w:rsidRPr="00DE1B61">
        <w:rPr>
          <w:rFonts w:ascii="Aptos" w:eastAsia="Arial" w:hAnsi="Aptos"/>
          <w:b/>
          <w:bCs/>
          <w:sz w:val="20"/>
          <w:szCs w:val="20"/>
        </w:rPr>
        <w:t>A Commercial Proposal,</w:t>
      </w:r>
      <w:r w:rsidR="00EA7187" w:rsidRPr="00DE1B61">
        <w:rPr>
          <w:rFonts w:ascii="Aptos" w:eastAsia="Arial" w:hAnsi="Aptos"/>
          <w:sz w:val="20"/>
          <w:szCs w:val="20"/>
        </w:rPr>
        <w:t xml:space="preserve"> containing only the financial offer.</w:t>
      </w:r>
    </w:p>
    <w:p w14:paraId="259264F7" w14:textId="77777777" w:rsidR="00DE1B61" w:rsidRPr="00DE1B61" w:rsidRDefault="00DE1B61" w:rsidP="00AF5F8A">
      <w:pPr>
        <w:pStyle w:val="TableParagraph"/>
        <w:rPr>
          <w:rFonts w:ascii="Aptos" w:eastAsia="Arial" w:hAnsi="Aptos"/>
          <w:sz w:val="20"/>
          <w:szCs w:val="20"/>
        </w:rPr>
      </w:pPr>
    </w:p>
    <w:p w14:paraId="725B5E05" w14:textId="43E4F856" w:rsidR="006A54F8" w:rsidRPr="00DE1B61" w:rsidRDefault="00497717" w:rsidP="00AF5F8A">
      <w:pPr>
        <w:pStyle w:val="TableParagraph"/>
        <w:rPr>
          <w:rFonts w:ascii="Aptos" w:eastAsia="Arial" w:hAnsi="Aptos"/>
          <w:sz w:val="20"/>
          <w:szCs w:val="20"/>
        </w:rPr>
      </w:pPr>
      <w:r w:rsidRPr="00DE1B61">
        <w:rPr>
          <w:rFonts w:ascii="Aptos" w:eastAsia="Arial" w:hAnsi="Aptos"/>
          <w:sz w:val="20"/>
          <w:szCs w:val="20"/>
        </w:rPr>
        <w:t xml:space="preserve">The commercial proposal must be </w:t>
      </w:r>
      <w:r w:rsidR="00496698" w:rsidRPr="00DE1B61">
        <w:rPr>
          <w:rFonts w:ascii="Aptos" w:eastAsia="Arial" w:hAnsi="Aptos"/>
          <w:sz w:val="20"/>
          <w:szCs w:val="20"/>
        </w:rPr>
        <w:t xml:space="preserve">submitted using the template provided </w:t>
      </w:r>
      <w:r w:rsidR="00043EB2" w:rsidRPr="00DE1B61">
        <w:rPr>
          <w:rFonts w:ascii="Aptos" w:eastAsia="Arial" w:hAnsi="Aptos"/>
          <w:sz w:val="20"/>
          <w:szCs w:val="20"/>
        </w:rPr>
        <w:t>as</w:t>
      </w:r>
      <w:r w:rsidR="00496698" w:rsidRPr="00DE1B61">
        <w:rPr>
          <w:rFonts w:ascii="Aptos" w:eastAsia="Arial" w:hAnsi="Aptos"/>
          <w:sz w:val="20"/>
          <w:szCs w:val="20"/>
        </w:rPr>
        <w:t xml:space="preserve"> Annex C of the RFPS</w:t>
      </w:r>
      <w:r w:rsidR="00043EB2" w:rsidRPr="00DE1B61">
        <w:rPr>
          <w:rFonts w:ascii="Aptos" w:eastAsia="Arial" w:hAnsi="Aptos"/>
          <w:sz w:val="20"/>
          <w:szCs w:val="20"/>
        </w:rPr>
        <w:t>. Further instructions on financial proposals can be found in Annex C to the RFPS.</w:t>
      </w:r>
    </w:p>
    <w:p w14:paraId="2DA4CCDF" w14:textId="77777777" w:rsidR="00497717" w:rsidRPr="00DE1B61" w:rsidRDefault="00497717" w:rsidP="006A54F8">
      <w:pPr>
        <w:keepNext/>
        <w:keepLines/>
        <w:pBdr>
          <w:top w:val="nil"/>
          <w:left w:val="nil"/>
          <w:bottom w:val="nil"/>
          <w:right w:val="nil"/>
          <w:between w:val="nil"/>
        </w:pBdr>
        <w:spacing w:after="240" w:line="276" w:lineRule="auto"/>
        <w:jc w:val="both"/>
        <w:outlineLvl w:val="1"/>
        <w:rPr>
          <w:rFonts w:ascii="Aptos" w:eastAsia="Arial" w:hAnsi="Aptos" w:cs="Noto Sans"/>
          <w:sz w:val="20"/>
          <w:szCs w:val="20"/>
        </w:rPr>
      </w:pPr>
    </w:p>
    <w:p w14:paraId="7D747FFD" w14:textId="13BD2ECF" w:rsidR="006A54F8" w:rsidRPr="00DE1B61" w:rsidRDefault="006A54F8" w:rsidP="006A54F8">
      <w:pPr>
        <w:keepNext/>
        <w:keepLines/>
        <w:pBdr>
          <w:top w:val="nil"/>
          <w:left w:val="nil"/>
          <w:bottom w:val="nil"/>
          <w:right w:val="nil"/>
          <w:between w:val="nil"/>
        </w:pBdr>
        <w:spacing w:after="240" w:line="276" w:lineRule="auto"/>
        <w:jc w:val="both"/>
        <w:outlineLvl w:val="1"/>
        <w:rPr>
          <w:rFonts w:ascii="Aptos" w:eastAsia="Arial" w:hAnsi="Aptos"/>
          <w:b/>
          <w:sz w:val="20"/>
          <w:szCs w:val="20"/>
        </w:rPr>
      </w:pPr>
      <w:bookmarkStart w:id="8" w:name="_Toc242365881"/>
      <w:r w:rsidRPr="00DE1B61">
        <w:rPr>
          <w:rFonts w:ascii="Aptos" w:eastAsia="Arial" w:hAnsi="Aptos"/>
          <w:b/>
          <w:sz w:val="20"/>
          <w:szCs w:val="20"/>
        </w:rPr>
        <w:t>V</w:t>
      </w:r>
      <w:r w:rsidR="00DE1B61" w:rsidRPr="00DE1B61">
        <w:rPr>
          <w:rFonts w:ascii="Aptos" w:eastAsia="Arial" w:hAnsi="Aptos"/>
          <w:b/>
          <w:sz w:val="20"/>
          <w:szCs w:val="20"/>
        </w:rPr>
        <w:t>.</w:t>
      </w:r>
      <w:r w:rsidRPr="00DE1B61">
        <w:rPr>
          <w:rFonts w:ascii="Aptos" w:eastAsia="Arial" w:hAnsi="Aptos"/>
          <w:b/>
          <w:sz w:val="20"/>
          <w:szCs w:val="20"/>
        </w:rPr>
        <w:t>2. Proposal Evaluation</w:t>
      </w:r>
      <w:bookmarkEnd w:id="8"/>
    </w:p>
    <w:p w14:paraId="1E821662" w14:textId="77777777" w:rsidR="000C37AA" w:rsidRPr="00DE1B61" w:rsidRDefault="000C37AA" w:rsidP="00A60A9D">
      <w:pPr>
        <w:pStyle w:val="Sinespaciado"/>
        <w:rPr>
          <w:rFonts w:ascii="Aptos" w:eastAsia="Arial" w:hAnsi="Aptos"/>
          <w:sz w:val="20"/>
          <w:szCs w:val="20"/>
          <w:lang w:bidi="en-US"/>
        </w:rPr>
      </w:pPr>
      <w:r w:rsidRPr="00DE1B61">
        <w:rPr>
          <w:rFonts w:ascii="Aptos" w:eastAsia="Arial" w:hAnsi="Aptos"/>
          <w:sz w:val="20"/>
          <w:szCs w:val="20"/>
          <w:lang w:bidi="en-US"/>
        </w:rPr>
        <w:t>Proposals will be reviewed following a two-step process:</w:t>
      </w:r>
    </w:p>
    <w:p w14:paraId="16D99F26" w14:textId="77777777" w:rsidR="000C37AA" w:rsidRPr="00DE1B61" w:rsidRDefault="000C37AA" w:rsidP="00A60A9D">
      <w:pPr>
        <w:pStyle w:val="Sinespaciado"/>
        <w:rPr>
          <w:rFonts w:ascii="Aptos" w:eastAsia="Arial" w:hAnsi="Aptos"/>
          <w:sz w:val="20"/>
          <w:szCs w:val="20"/>
          <w:lang w:bidi="en-US"/>
        </w:rPr>
      </w:pPr>
    </w:p>
    <w:p w14:paraId="7FA165F2" w14:textId="77777777" w:rsidR="000C37AA" w:rsidRPr="00DE1B61" w:rsidRDefault="000C37AA" w:rsidP="00DE1B61">
      <w:pPr>
        <w:pStyle w:val="Sinespaciado"/>
        <w:numPr>
          <w:ilvl w:val="0"/>
          <w:numId w:val="79"/>
        </w:numPr>
        <w:rPr>
          <w:rFonts w:ascii="Aptos" w:eastAsia="Arial" w:hAnsi="Aptos"/>
          <w:sz w:val="20"/>
          <w:szCs w:val="20"/>
          <w:lang w:bidi="en-US"/>
        </w:rPr>
      </w:pPr>
      <w:r w:rsidRPr="00DE1B61">
        <w:rPr>
          <w:rFonts w:ascii="Aptos" w:eastAsia="Arial" w:hAnsi="Aptos"/>
          <w:sz w:val="20"/>
          <w:szCs w:val="20"/>
          <w:lang w:bidi="en-US"/>
        </w:rPr>
        <w:t xml:space="preserve">Technical evaluation: </w:t>
      </w:r>
    </w:p>
    <w:p w14:paraId="6DD0E587" w14:textId="77777777" w:rsidR="000C37AA" w:rsidRPr="00DE1B61" w:rsidRDefault="000C37AA" w:rsidP="00DE1B61">
      <w:pPr>
        <w:pStyle w:val="Sinespaciado"/>
        <w:numPr>
          <w:ilvl w:val="1"/>
          <w:numId w:val="79"/>
        </w:numPr>
        <w:rPr>
          <w:rFonts w:ascii="Aptos" w:eastAsia="Arial" w:hAnsi="Aptos"/>
          <w:sz w:val="20"/>
          <w:szCs w:val="20"/>
          <w:lang w:bidi="en-US"/>
        </w:rPr>
      </w:pPr>
      <w:r w:rsidRPr="00DE1B61">
        <w:rPr>
          <w:rFonts w:ascii="Aptos" w:eastAsia="Arial" w:hAnsi="Aptos"/>
          <w:sz w:val="20"/>
          <w:szCs w:val="20"/>
          <w:lang w:bidi="en-US"/>
        </w:rPr>
        <w:t>Mandatory requirements (pass/fail)</w:t>
      </w:r>
    </w:p>
    <w:p w14:paraId="02026C8D" w14:textId="77777777" w:rsidR="000C37AA" w:rsidRPr="00DE1B61" w:rsidRDefault="000C37AA" w:rsidP="00DE1B61">
      <w:pPr>
        <w:pStyle w:val="Sinespaciado"/>
        <w:numPr>
          <w:ilvl w:val="1"/>
          <w:numId w:val="79"/>
        </w:numPr>
        <w:rPr>
          <w:rFonts w:ascii="Aptos" w:eastAsia="Arial" w:hAnsi="Aptos"/>
          <w:sz w:val="20"/>
          <w:szCs w:val="20"/>
          <w:lang w:bidi="en-US"/>
        </w:rPr>
      </w:pPr>
      <w:r w:rsidRPr="00DE1B61">
        <w:rPr>
          <w:rFonts w:ascii="Aptos" w:eastAsia="Arial" w:hAnsi="Aptos"/>
          <w:sz w:val="20"/>
          <w:szCs w:val="20"/>
          <w:lang w:bidi="en-US"/>
        </w:rPr>
        <w:t>Technical assessment (70 points)</w:t>
      </w:r>
    </w:p>
    <w:p w14:paraId="320AFE1E" w14:textId="77777777" w:rsidR="000C37AA" w:rsidRPr="00DE1B61" w:rsidRDefault="000C37AA" w:rsidP="00DE1B61">
      <w:pPr>
        <w:pStyle w:val="Sinespaciado"/>
        <w:numPr>
          <w:ilvl w:val="0"/>
          <w:numId w:val="79"/>
        </w:numPr>
        <w:rPr>
          <w:rFonts w:ascii="Aptos" w:eastAsia="Arial" w:hAnsi="Aptos"/>
          <w:sz w:val="20"/>
          <w:szCs w:val="20"/>
          <w:lang w:bidi="en-US"/>
        </w:rPr>
      </w:pPr>
      <w:r w:rsidRPr="00DE1B61">
        <w:rPr>
          <w:rFonts w:ascii="Aptos" w:eastAsia="Arial" w:hAnsi="Aptos"/>
          <w:sz w:val="20"/>
          <w:szCs w:val="20"/>
          <w:lang w:bidi="en-US"/>
        </w:rPr>
        <w:t>Financial evaluation (30 points)</w:t>
      </w:r>
    </w:p>
    <w:p w14:paraId="6AC394C6" w14:textId="77777777" w:rsidR="000C37AA" w:rsidRPr="00DE1B61" w:rsidRDefault="000C37AA" w:rsidP="00DE1B61">
      <w:pPr>
        <w:pStyle w:val="Sinespaciado"/>
        <w:numPr>
          <w:ilvl w:val="0"/>
          <w:numId w:val="79"/>
        </w:numPr>
        <w:rPr>
          <w:rFonts w:ascii="Aptos" w:eastAsia="Arial" w:hAnsi="Aptos"/>
          <w:sz w:val="20"/>
          <w:szCs w:val="20"/>
          <w:lang w:bidi="en-US"/>
        </w:rPr>
      </w:pPr>
      <w:r w:rsidRPr="00DE1B61">
        <w:rPr>
          <w:rFonts w:ascii="Aptos" w:eastAsia="Arial" w:hAnsi="Aptos"/>
          <w:sz w:val="20"/>
          <w:szCs w:val="20"/>
          <w:lang w:bidi="en-US"/>
        </w:rPr>
        <w:t>Overall Combined Technical/Commercial Score (100 points)</w:t>
      </w:r>
    </w:p>
    <w:p w14:paraId="2FAE07BF" w14:textId="77777777" w:rsidR="000C37AA" w:rsidRPr="00DE1B61" w:rsidRDefault="000C37AA" w:rsidP="00DE1B61">
      <w:pPr>
        <w:pStyle w:val="Sinespaciado"/>
        <w:rPr>
          <w:rFonts w:ascii="Aptos" w:eastAsia="Arial" w:hAnsi="Aptos"/>
          <w:sz w:val="20"/>
          <w:szCs w:val="20"/>
          <w:lang w:bidi="en-US"/>
        </w:rPr>
      </w:pPr>
    </w:p>
    <w:p w14:paraId="3E395BEE" w14:textId="6FFFADFC" w:rsidR="000C37AA" w:rsidRPr="00DE1B61" w:rsidRDefault="000C37AA" w:rsidP="00DE1B61">
      <w:pPr>
        <w:pStyle w:val="Sinespaciado"/>
        <w:rPr>
          <w:rFonts w:ascii="Aptos" w:eastAsia="Arial" w:hAnsi="Aptos"/>
          <w:sz w:val="20"/>
          <w:szCs w:val="20"/>
          <w:lang w:bidi="en-US"/>
        </w:rPr>
      </w:pPr>
      <w:r w:rsidRPr="00DE1B61">
        <w:rPr>
          <w:rFonts w:ascii="Aptos" w:eastAsia="Arial" w:hAnsi="Aptos"/>
          <w:sz w:val="20"/>
          <w:szCs w:val="20"/>
          <w:lang w:bidi="en-US"/>
        </w:rPr>
        <w:t>UNICEF will evaluate the Technical Proposals first and only open Commercial Proposals for technically responsive bids meeting a minimum technical score.</w:t>
      </w:r>
    </w:p>
    <w:p w14:paraId="34CF4699" w14:textId="77777777" w:rsidR="00DE1B61" w:rsidRPr="00DE1B61" w:rsidRDefault="00DE1B61" w:rsidP="00DE1B61">
      <w:pPr>
        <w:pStyle w:val="Sinespaciado"/>
        <w:rPr>
          <w:rFonts w:ascii="Aptos" w:eastAsia="Arial" w:hAnsi="Aptos"/>
          <w:sz w:val="20"/>
          <w:szCs w:val="20"/>
          <w:lang w:bidi="en-US"/>
        </w:rPr>
      </w:pPr>
    </w:p>
    <w:p w14:paraId="33187F7E" w14:textId="77777777" w:rsidR="008974B9" w:rsidRPr="00DE1B61" w:rsidRDefault="008974B9" w:rsidP="008974B9">
      <w:pPr>
        <w:pStyle w:val="Ttulo2"/>
        <w:rPr>
          <w:rFonts w:ascii="Aptos" w:hAnsi="Aptos"/>
          <w:szCs w:val="20"/>
        </w:rPr>
      </w:pPr>
      <w:bookmarkStart w:id="9" w:name="_Toc242365882"/>
      <w:r w:rsidRPr="00DE1B61">
        <w:rPr>
          <w:rFonts w:ascii="Aptos" w:hAnsi="Aptos"/>
          <w:szCs w:val="20"/>
        </w:rPr>
        <w:t>Technical Evaluation</w:t>
      </w:r>
      <w:bookmarkEnd w:id="9"/>
    </w:p>
    <w:p w14:paraId="4DDFC6C9" w14:textId="77777777" w:rsidR="008974B9" w:rsidRPr="00DE1B61" w:rsidRDefault="008974B9" w:rsidP="008974B9">
      <w:pPr>
        <w:pStyle w:val="Sinespaciado"/>
        <w:jc w:val="both"/>
        <w:rPr>
          <w:rFonts w:ascii="Aptos" w:eastAsia="Arial" w:hAnsi="Aptos" w:cs="Noto Sans"/>
          <w:sz w:val="20"/>
          <w:szCs w:val="20"/>
        </w:rPr>
      </w:pPr>
    </w:p>
    <w:p w14:paraId="1CD9E7D6" w14:textId="248B0793" w:rsidR="008974B9" w:rsidRPr="00DE1B61" w:rsidRDefault="008974B9" w:rsidP="008974B9">
      <w:pPr>
        <w:pStyle w:val="Sinespaciado"/>
        <w:jc w:val="both"/>
        <w:rPr>
          <w:rFonts w:ascii="Aptos" w:eastAsia="Arial" w:hAnsi="Aptos"/>
          <w:b/>
          <w:sz w:val="20"/>
          <w:szCs w:val="20"/>
        </w:rPr>
      </w:pPr>
      <w:r w:rsidRPr="00DE1B61">
        <w:rPr>
          <w:rFonts w:ascii="Aptos" w:eastAsia="Arial" w:hAnsi="Aptos" w:cs="Noto Sans"/>
          <w:sz w:val="20"/>
          <w:szCs w:val="20"/>
        </w:rPr>
        <w:t>The vendors in the technical proposal should mandatorily address all aspects and criteria outlined in this TOR</w:t>
      </w:r>
      <w:r w:rsidR="00F60027">
        <w:rPr>
          <w:rFonts w:ascii="Aptos" w:eastAsia="Arial" w:hAnsi="Aptos" w:cs="Noto Sans"/>
          <w:sz w:val="20"/>
          <w:szCs w:val="20"/>
        </w:rPr>
        <w:t>.</w:t>
      </w:r>
      <w:r w:rsidRPr="00DE1B61">
        <w:rPr>
          <w:rFonts w:ascii="Aptos" w:eastAsia="Arial" w:hAnsi="Aptos"/>
          <w:b/>
          <w:sz w:val="20"/>
          <w:szCs w:val="20"/>
        </w:rPr>
        <w:fldChar w:fldCharType="begin"/>
      </w:r>
      <w:r w:rsidRPr="00DE1B61">
        <w:rPr>
          <w:rFonts w:ascii="Aptos" w:hAnsi="Aptos"/>
          <w:sz w:val="20"/>
          <w:szCs w:val="20"/>
        </w:rPr>
        <w:instrText xml:space="preserve"> XE "</w:instrText>
      </w:r>
      <w:r w:rsidRPr="00DE1B61">
        <w:rPr>
          <w:rFonts w:ascii="Aptos" w:eastAsia="Arial" w:hAnsi="Aptos"/>
          <w:b/>
          <w:sz w:val="20"/>
          <w:szCs w:val="20"/>
        </w:rPr>
        <w:instrText>Technical proposal</w:instrText>
      </w:r>
      <w:r w:rsidRPr="00DE1B61">
        <w:rPr>
          <w:rFonts w:ascii="Aptos" w:hAnsi="Aptos"/>
          <w:sz w:val="20"/>
          <w:szCs w:val="20"/>
        </w:rPr>
        <w:instrText xml:space="preserve">" \i </w:instrText>
      </w:r>
      <w:r w:rsidRPr="00DE1B61">
        <w:rPr>
          <w:rFonts w:ascii="Aptos" w:eastAsia="Arial" w:hAnsi="Aptos"/>
          <w:b/>
          <w:sz w:val="20"/>
          <w:szCs w:val="20"/>
        </w:rPr>
        <w:fldChar w:fldCharType="end"/>
      </w:r>
    </w:p>
    <w:p w14:paraId="6E9FB5E9" w14:textId="77777777" w:rsidR="008974B9" w:rsidRPr="00DE1B61" w:rsidRDefault="008974B9" w:rsidP="008974B9">
      <w:pPr>
        <w:pStyle w:val="Sinespaciado"/>
        <w:ind w:left="360"/>
        <w:jc w:val="both"/>
        <w:rPr>
          <w:rFonts w:ascii="Aptos" w:eastAsia="Arial" w:hAnsi="Aptos" w:cs="Noto Sans"/>
          <w:sz w:val="20"/>
          <w:szCs w:val="20"/>
        </w:rPr>
      </w:pPr>
    </w:p>
    <w:p w14:paraId="00129C31" w14:textId="5E812C1E" w:rsidR="008974B9" w:rsidRPr="00DE1B61" w:rsidRDefault="008974B9" w:rsidP="001E2D11">
      <w:pPr>
        <w:spacing w:after="240" w:line="276" w:lineRule="auto"/>
        <w:jc w:val="both"/>
        <w:rPr>
          <w:rFonts w:ascii="Aptos" w:hAnsi="Aptos" w:cs="Noto Sans"/>
          <w:sz w:val="20"/>
          <w:szCs w:val="20"/>
        </w:rPr>
      </w:pPr>
      <w:r w:rsidRPr="00DE1B61">
        <w:rPr>
          <w:rFonts w:ascii="Aptos" w:hAnsi="Aptos" w:cs="Noto Sans"/>
          <w:sz w:val="20"/>
          <w:szCs w:val="20"/>
        </w:rPr>
        <w:t>Proposals will first be technically assessed individually. It is essential that the relevant sections contain all necessary information, even if it has already been mentioned in another part of your proposal.</w:t>
      </w:r>
      <w:r w:rsidRPr="00DE1B61">
        <w:rPr>
          <w:rFonts w:ascii="Aptos" w:hAnsi="Aptos"/>
          <w:sz w:val="20"/>
          <w:szCs w:val="20"/>
        </w:rPr>
        <w:fldChar w:fldCharType="begin"/>
      </w:r>
      <w:r w:rsidRPr="00DE1B61">
        <w:rPr>
          <w:rFonts w:ascii="Aptos" w:hAnsi="Aptos"/>
          <w:sz w:val="20"/>
          <w:szCs w:val="20"/>
        </w:rPr>
        <w:instrText xml:space="preserve"> XE "Technical Evaluation" \i </w:instrText>
      </w:r>
      <w:r w:rsidRPr="00DE1B61">
        <w:rPr>
          <w:rFonts w:ascii="Aptos" w:hAnsi="Aptos"/>
          <w:sz w:val="20"/>
          <w:szCs w:val="20"/>
        </w:rPr>
        <w:fldChar w:fldCharType="end"/>
      </w:r>
    </w:p>
    <w:p w14:paraId="765BD300" w14:textId="0D97C50E" w:rsidR="00DE1B61" w:rsidRPr="00DE1B61" w:rsidRDefault="008974B9" w:rsidP="00DE1B61">
      <w:pPr>
        <w:spacing w:after="240" w:line="276" w:lineRule="auto"/>
        <w:rPr>
          <w:rFonts w:ascii="Aptos" w:hAnsi="Aptos" w:cs="Noto Sans"/>
          <w:sz w:val="20"/>
          <w:szCs w:val="20"/>
        </w:rPr>
      </w:pPr>
      <w:bookmarkStart w:id="10" w:name="_Hlk31889135"/>
      <w:r w:rsidRPr="00DE1B61">
        <w:rPr>
          <w:rFonts w:ascii="Aptos" w:hAnsi="Aptos" w:cs="Noto Sans"/>
          <w:sz w:val="20"/>
          <w:szCs w:val="20"/>
        </w:rPr>
        <w:t xml:space="preserve">Technical proposals will be assessed based </w:t>
      </w:r>
      <w:proofErr w:type="gramStart"/>
      <w:r w:rsidRPr="00DE1B61">
        <w:rPr>
          <w:rFonts w:ascii="Aptos" w:hAnsi="Aptos" w:cs="Noto Sans"/>
          <w:sz w:val="20"/>
          <w:szCs w:val="20"/>
        </w:rPr>
        <w:t>in</w:t>
      </w:r>
      <w:proofErr w:type="gramEnd"/>
      <w:r w:rsidRPr="00DE1B61">
        <w:rPr>
          <w:rFonts w:ascii="Aptos" w:hAnsi="Aptos" w:cs="Noto Sans"/>
          <w:sz w:val="20"/>
          <w:szCs w:val="20"/>
        </w:rPr>
        <w:t xml:space="preserve"> the following steps:</w:t>
      </w:r>
    </w:p>
    <w:p w14:paraId="48906B9E" w14:textId="65452FC9" w:rsidR="008974B9" w:rsidRPr="00DE1B61" w:rsidRDefault="008974B9" w:rsidP="008974B9">
      <w:pPr>
        <w:keepNext/>
        <w:spacing w:after="240" w:line="276" w:lineRule="auto"/>
        <w:jc w:val="both"/>
        <w:rPr>
          <w:rFonts w:ascii="Aptos" w:hAnsi="Aptos" w:cs="Noto Sans"/>
          <w:b/>
          <w:sz w:val="20"/>
          <w:szCs w:val="20"/>
        </w:rPr>
      </w:pPr>
      <w:r w:rsidRPr="00DE1B61">
        <w:rPr>
          <w:rFonts w:ascii="Aptos" w:hAnsi="Aptos" w:cs="Noto Sans"/>
          <w:b/>
          <w:sz w:val="20"/>
          <w:szCs w:val="20"/>
        </w:rPr>
        <w:t xml:space="preserve">Step 1. </w:t>
      </w:r>
      <w:r w:rsidR="00B2523D" w:rsidRPr="00DE1B61">
        <w:rPr>
          <w:rFonts w:ascii="Aptos" w:hAnsi="Aptos" w:cs="Noto Sans"/>
          <w:b/>
          <w:sz w:val="20"/>
          <w:szCs w:val="20"/>
        </w:rPr>
        <w:t xml:space="preserve">TECHNICAL </w:t>
      </w:r>
      <w:r w:rsidRPr="00DE1B61">
        <w:rPr>
          <w:rFonts w:ascii="Aptos" w:hAnsi="Aptos" w:cs="Noto Sans"/>
          <w:b/>
          <w:sz w:val="20"/>
          <w:szCs w:val="20"/>
        </w:rPr>
        <w:t>ASSESSMENT OF MANDATORY REQUIREMENTS</w:t>
      </w:r>
    </w:p>
    <w:bookmarkEnd w:id="10"/>
    <w:p w14:paraId="677D6EDA" w14:textId="12A2FDBD" w:rsidR="008974B9" w:rsidRPr="00DE1B61" w:rsidRDefault="008974B9" w:rsidP="008974B9">
      <w:pPr>
        <w:keepNext/>
        <w:spacing w:after="240" w:line="276" w:lineRule="auto"/>
        <w:jc w:val="both"/>
        <w:rPr>
          <w:rFonts w:ascii="Aptos" w:hAnsi="Aptos" w:cs="Noto Sans"/>
          <w:sz w:val="20"/>
          <w:szCs w:val="20"/>
        </w:rPr>
      </w:pPr>
      <w:r w:rsidRPr="00DE1B61">
        <w:rPr>
          <w:rFonts w:ascii="Aptos" w:hAnsi="Aptos" w:cs="Noto Sans"/>
          <w:sz w:val="20"/>
          <w:szCs w:val="20"/>
        </w:rPr>
        <w:t xml:space="preserve">Minimum/mandatory requirements are </w:t>
      </w:r>
      <w:r w:rsidR="00B2523D" w:rsidRPr="00DE1B61">
        <w:rPr>
          <w:rFonts w:ascii="Aptos" w:hAnsi="Aptos" w:cs="Noto Sans"/>
          <w:sz w:val="20"/>
          <w:szCs w:val="20"/>
        </w:rPr>
        <w:t xml:space="preserve">assessed on </w:t>
      </w:r>
      <w:r w:rsidRPr="00DE1B61">
        <w:rPr>
          <w:rFonts w:ascii="Aptos" w:hAnsi="Aptos" w:cs="Noto Sans"/>
          <w:b/>
          <w:bCs/>
          <w:sz w:val="20"/>
          <w:szCs w:val="20"/>
        </w:rPr>
        <w:t>pass or fail</w:t>
      </w:r>
      <w:r w:rsidR="00B2523D" w:rsidRPr="00DE1B61">
        <w:rPr>
          <w:rFonts w:ascii="Aptos" w:hAnsi="Aptos" w:cs="Noto Sans"/>
          <w:b/>
          <w:bCs/>
          <w:sz w:val="20"/>
          <w:szCs w:val="20"/>
        </w:rPr>
        <w:t xml:space="preserve"> </w:t>
      </w:r>
      <w:r w:rsidR="00B2523D" w:rsidRPr="00DE1B61">
        <w:rPr>
          <w:rFonts w:ascii="Aptos" w:hAnsi="Aptos" w:cs="Noto Sans"/>
          <w:sz w:val="20"/>
          <w:szCs w:val="20"/>
        </w:rPr>
        <w:t>basis</w:t>
      </w:r>
      <w:r w:rsidRPr="00DE1B61">
        <w:rPr>
          <w:rFonts w:ascii="Aptos" w:hAnsi="Aptos" w:cs="Noto Sans"/>
          <w:sz w:val="20"/>
          <w:szCs w:val="20"/>
        </w:rPr>
        <w:t xml:space="preserve">. Mandatory requirements are indicated in the </w:t>
      </w:r>
      <w:hyperlink w:anchor="Appendix_B1_Vendor_Response_Guidelines" w:history="1">
        <w:r w:rsidRPr="00DE1B61">
          <w:rPr>
            <w:rStyle w:val="Hipervnculo"/>
            <w:rFonts w:ascii="Aptos" w:hAnsi="Aptos" w:cs="Noto Sans"/>
            <w:color w:val="auto"/>
            <w:sz w:val="20"/>
            <w:szCs w:val="20"/>
          </w:rPr>
          <w:t>Annex B1-</w:t>
        </w:r>
      </w:hyperlink>
      <w:r w:rsidRPr="00DE1B61">
        <w:rPr>
          <w:rFonts w:ascii="Aptos" w:hAnsi="Aptos" w:cs="Noto Sans"/>
          <w:sz w:val="20"/>
          <w:szCs w:val="20"/>
        </w:rPr>
        <w:t xml:space="preserve"> Technical Response Form with a </w:t>
      </w:r>
      <w:r w:rsidRPr="00DE1B61">
        <w:rPr>
          <w:rFonts w:ascii="Aptos" w:hAnsi="Aptos" w:cs="Noto Sans"/>
          <w:b/>
          <w:bCs/>
          <w:sz w:val="20"/>
          <w:szCs w:val="20"/>
        </w:rPr>
        <w:t>YES/NO</w:t>
      </w:r>
      <w:r w:rsidRPr="00DE1B61">
        <w:rPr>
          <w:rFonts w:ascii="Aptos" w:hAnsi="Aptos" w:cs="Noto Sans"/>
          <w:sz w:val="20"/>
          <w:szCs w:val="20"/>
        </w:rPr>
        <w:t>. Any vendor’s proposal that cannot meet mandatory requirements will be disqualified as being technically unacceptable and rejected at this stage without further consideration. However, UNICEF also reserves the right to waive mandatory requirements in the following instances: a) If none of the submitted proposals meet all the mandatory requirements, UNICEF reserves the right to allow to pass to the next step of evaluation the proposals that in their sole discretion most closely meet the requirements; b) UNICEF also reserves the right to waive mandatory requirements provided that all of the otherwise responsive proposals failed to meet the same mandatory requirements and/or doing so does not otherwise materially affect the procurement. This right is at the sole discretion of UNICEF.</w:t>
      </w:r>
    </w:p>
    <w:p w14:paraId="64CE3BDE" w14:textId="4F169F9B" w:rsidR="008974B9" w:rsidRPr="00DE1B61" w:rsidRDefault="008974B9" w:rsidP="008974B9">
      <w:pPr>
        <w:spacing w:after="240" w:line="276" w:lineRule="auto"/>
        <w:rPr>
          <w:rFonts w:ascii="Aptos" w:hAnsi="Aptos" w:cs="Noto Sans"/>
          <w:b/>
          <w:sz w:val="20"/>
          <w:szCs w:val="20"/>
          <w:u w:val="single"/>
        </w:rPr>
      </w:pPr>
      <w:r w:rsidRPr="00DE1B61">
        <w:rPr>
          <w:rFonts w:ascii="Aptos" w:hAnsi="Aptos" w:cs="Noto Sans"/>
          <w:b/>
          <w:sz w:val="20"/>
          <w:szCs w:val="20"/>
        </w:rPr>
        <w:t>Step 2. TECHNICAL ASSESSMENT</w:t>
      </w:r>
      <w:r w:rsidR="00B2523D" w:rsidRPr="00DE1B61">
        <w:rPr>
          <w:rFonts w:ascii="Aptos" w:hAnsi="Aptos" w:cs="Noto Sans"/>
          <w:b/>
          <w:sz w:val="20"/>
          <w:szCs w:val="20"/>
        </w:rPr>
        <w:t xml:space="preserve"> OF SCORED</w:t>
      </w:r>
      <w:r w:rsidRPr="00DE1B61">
        <w:rPr>
          <w:rFonts w:ascii="Aptos" w:hAnsi="Aptos" w:cs="Noto Sans"/>
          <w:b/>
          <w:sz w:val="20"/>
          <w:szCs w:val="20"/>
        </w:rPr>
        <w:t xml:space="preserve"> CRITERIA (Over 70 points)</w:t>
      </w:r>
    </w:p>
    <w:p w14:paraId="1BF44DB6" w14:textId="22F41168" w:rsidR="00D868A8" w:rsidRPr="00DE1B61" w:rsidRDefault="00AD32B9" w:rsidP="006A54F8">
      <w:pPr>
        <w:spacing w:after="240" w:line="276" w:lineRule="auto"/>
        <w:rPr>
          <w:rFonts w:ascii="Aptos" w:eastAsia="Arial" w:hAnsi="Aptos" w:cs="Noto Sans"/>
          <w:b/>
          <w:bCs/>
          <w:sz w:val="20"/>
          <w:szCs w:val="20"/>
        </w:rPr>
      </w:pPr>
      <w:r w:rsidRPr="00DE1B61">
        <w:rPr>
          <w:rFonts w:ascii="Aptos" w:eastAsia="Arial" w:hAnsi="Aptos" w:cs="Noto Sans"/>
          <w:sz w:val="20"/>
          <w:szCs w:val="20"/>
        </w:rPr>
        <w:t>The vendors in the technical proposal should address all aspects and criteria outlined in this TOR</w:t>
      </w:r>
      <w:r w:rsidR="001E2D11" w:rsidRPr="00DE1B61">
        <w:rPr>
          <w:rFonts w:ascii="Aptos" w:eastAsia="Arial" w:hAnsi="Aptos" w:cs="Noto Sans"/>
          <w:sz w:val="20"/>
          <w:szCs w:val="20"/>
        </w:rPr>
        <w:t>.</w:t>
      </w:r>
      <w:r w:rsidR="001E2D11" w:rsidRPr="00DE1B61">
        <w:rPr>
          <w:rFonts w:ascii="Aptos" w:eastAsia="Arial" w:hAnsi="Aptos" w:cs="Noto Sans"/>
          <w:b/>
          <w:bCs/>
          <w:sz w:val="20"/>
          <w:szCs w:val="20"/>
        </w:rPr>
        <w:t xml:space="preserve"> </w:t>
      </w:r>
      <w:r w:rsidR="009D5A09" w:rsidRPr="00DE1B61">
        <w:rPr>
          <w:rFonts w:ascii="Aptos" w:hAnsi="Aptos" w:cs="Noto Sans"/>
          <w:sz w:val="20"/>
          <w:szCs w:val="20"/>
        </w:rPr>
        <w:t xml:space="preserve">Preferred requirements are indicated in the </w:t>
      </w:r>
      <w:hyperlink w:anchor="Appendix_B1_Vendor_Response_Guidelines" w:history="1">
        <w:r w:rsidR="009D5A09" w:rsidRPr="00DE1B61">
          <w:rPr>
            <w:rStyle w:val="Hipervnculo"/>
            <w:rFonts w:ascii="Aptos" w:hAnsi="Aptos" w:cs="Noto Sans"/>
            <w:color w:val="auto"/>
            <w:sz w:val="20"/>
            <w:szCs w:val="20"/>
          </w:rPr>
          <w:t>Annex B1-</w:t>
        </w:r>
      </w:hyperlink>
      <w:r w:rsidR="009D5A09" w:rsidRPr="00DE1B61">
        <w:rPr>
          <w:rFonts w:ascii="Aptos" w:hAnsi="Aptos" w:cs="Noto Sans"/>
          <w:sz w:val="20"/>
          <w:szCs w:val="20"/>
        </w:rPr>
        <w:t xml:space="preserve"> Technical Response Form.</w:t>
      </w:r>
    </w:p>
    <w:p w14:paraId="51BBFBF5" w14:textId="77777777" w:rsidR="008974B9" w:rsidRPr="00DE1B61" w:rsidRDefault="008974B9" w:rsidP="008974B9">
      <w:pPr>
        <w:spacing w:after="240" w:line="276" w:lineRule="auto"/>
        <w:jc w:val="both"/>
        <w:rPr>
          <w:rFonts w:ascii="Aptos" w:hAnsi="Aptos" w:cs="Noto Sans"/>
          <w:sz w:val="20"/>
          <w:szCs w:val="20"/>
        </w:rPr>
      </w:pPr>
      <w:r w:rsidRPr="00DE1B61">
        <w:rPr>
          <w:rFonts w:ascii="Aptos" w:hAnsi="Aptos" w:cs="Noto Sans"/>
          <w:sz w:val="20"/>
          <w:szCs w:val="20"/>
        </w:rPr>
        <w:t xml:space="preserve">With regards to the score criteria, the methodology for allocation of the maximum points indicated in the Technical Evaluation Scoring Criteria is as follows: </w:t>
      </w:r>
    </w:p>
    <w:tbl>
      <w:tblPr>
        <w:tblStyle w:val="Tablaconcuadrcula"/>
        <w:tblW w:w="0" w:type="auto"/>
        <w:jc w:val="center"/>
        <w:tblLook w:val="04A0" w:firstRow="1" w:lastRow="0" w:firstColumn="1" w:lastColumn="0" w:noHBand="0" w:noVBand="1"/>
      </w:tblPr>
      <w:tblGrid>
        <w:gridCol w:w="6295"/>
        <w:gridCol w:w="3351"/>
      </w:tblGrid>
      <w:tr w:rsidR="008974B9" w:rsidRPr="00DE1B61" w14:paraId="58CDF497" w14:textId="77777777" w:rsidTr="005340F6">
        <w:trPr>
          <w:jc w:val="center"/>
        </w:trPr>
        <w:tc>
          <w:tcPr>
            <w:tcW w:w="6295" w:type="dxa"/>
            <w:shd w:val="clear" w:color="auto" w:fill="D9D9D9" w:themeFill="background1" w:themeFillShade="D9"/>
          </w:tcPr>
          <w:p w14:paraId="33BDC072" w14:textId="77777777" w:rsidR="008974B9" w:rsidRPr="00DE1B61" w:rsidRDefault="008974B9" w:rsidP="005340F6">
            <w:pPr>
              <w:spacing w:line="276" w:lineRule="auto"/>
              <w:jc w:val="center"/>
              <w:rPr>
                <w:rFonts w:ascii="Aptos" w:hAnsi="Aptos" w:cs="Noto Sans"/>
                <w:b/>
                <w:bCs/>
                <w:sz w:val="20"/>
                <w:szCs w:val="20"/>
              </w:rPr>
            </w:pPr>
            <w:r w:rsidRPr="00DE1B61">
              <w:rPr>
                <w:rFonts w:ascii="Aptos" w:hAnsi="Aptos" w:cs="Noto Sans"/>
                <w:b/>
                <w:bCs/>
                <w:sz w:val="20"/>
                <w:szCs w:val="20"/>
              </w:rPr>
              <w:t>SCORING CRITERIA EXPLANATION</w:t>
            </w:r>
          </w:p>
        </w:tc>
        <w:tc>
          <w:tcPr>
            <w:tcW w:w="3351" w:type="dxa"/>
            <w:shd w:val="clear" w:color="auto" w:fill="D9D9D9" w:themeFill="background1" w:themeFillShade="D9"/>
          </w:tcPr>
          <w:p w14:paraId="118C921C" w14:textId="77777777" w:rsidR="008974B9" w:rsidRPr="00DE1B61" w:rsidRDefault="008974B9" w:rsidP="005340F6">
            <w:pPr>
              <w:spacing w:line="276" w:lineRule="auto"/>
              <w:jc w:val="center"/>
              <w:rPr>
                <w:rFonts w:ascii="Aptos" w:hAnsi="Aptos" w:cs="Noto Sans"/>
                <w:b/>
                <w:bCs/>
                <w:sz w:val="20"/>
                <w:szCs w:val="20"/>
              </w:rPr>
            </w:pPr>
            <w:r w:rsidRPr="00DE1B61">
              <w:rPr>
                <w:rFonts w:ascii="Aptos" w:hAnsi="Aptos" w:cs="Noto Sans"/>
                <w:b/>
                <w:bCs/>
                <w:sz w:val="20"/>
                <w:szCs w:val="20"/>
              </w:rPr>
              <w:t>% OF MAXIMUM SCORE</w:t>
            </w:r>
          </w:p>
        </w:tc>
      </w:tr>
      <w:tr w:rsidR="008974B9" w:rsidRPr="00DE1B61" w14:paraId="1CEB474D" w14:textId="77777777" w:rsidTr="005340F6">
        <w:trPr>
          <w:jc w:val="center"/>
        </w:trPr>
        <w:tc>
          <w:tcPr>
            <w:tcW w:w="6295" w:type="dxa"/>
            <w:vAlign w:val="bottom"/>
          </w:tcPr>
          <w:p w14:paraId="702D3C70" w14:textId="77777777" w:rsidR="008974B9" w:rsidRPr="00DE1B61" w:rsidRDefault="008974B9" w:rsidP="005340F6">
            <w:pPr>
              <w:spacing w:line="276" w:lineRule="auto"/>
              <w:rPr>
                <w:rFonts w:ascii="Aptos" w:hAnsi="Aptos" w:cs="Noto Sans"/>
                <w:sz w:val="20"/>
                <w:szCs w:val="20"/>
              </w:rPr>
            </w:pPr>
            <w:r w:rsidRPr="00DE1B61">
              <w:rPr>
                <w:rFonts w:ascii="Aptos" w:hAnsi="Aptos" w:cs="Noto Sans"/>
                <w:sz w:val="20"/>
                <w:szCs w:val="20"/>
              </w:rPr>
              <w:t xml:space="preserve">No information provided/Did not meet the requirement </w:t>
            </w:r>
          </w:p>
        </w:tc>
        <w:tc>
          <w:tcPr>
            <w:tcW w:w="3351" w:type="dxa"/>
            <w:vAlign w:val="bottom"/>
          </w:tcPr>
          <w:p w14:paraId="127490FF" w14:textId="77777777" w:rsidR="008974B9" w:rsidRPr="00DE1B61" w:rsidRDefault="008974B9" w:rsidP="005340F6">
            <w:pPr>
              <w:spacing w:line="276" w:lineRule="auto"/>
              <w:jc w:val="center"/>
              <w:rPr>
                <w:rFonts w:ascii="Aptos" w:hAnsi="Aptos" w:cs="Noto Sans"/>
                <w:sz w:val="20"/>
                <w:szCs w:val="20"/>
              </w:rPr>
            </w:pPr>
            <w:r w:rsidRPr="00DE1B61">
              <w:rPr>
                <w:rFonts w:ascii="Aptos" w:hAnsi="Aptos" w:cs="Noto Sans"/>
                <w:sz w:val="20"/>
                <w:szCs w:val="20"/>
              </w:rPr>
              <w:t>0%</w:t>
            </w:r>
          </w:p>
        </w:tc>
      </w:tr>
      <w:tr w:rsidR="008974B9" w:rsidRPr="00DE1B61" w14:paraId="328A29DB" w14:textId="77777777" w:rsidTr="005340F6">
        <w:trPr>
          <w:jc w:val="center"/>
        </w:trPr>
        <w:tc>
          <w:tcPr>
            <w:tcW w:w="6295" w:type="dxa"/>
            <w:vAlign w:val="bottom"/>
          </w:tcPr>
          <w:p w14:paraId="091B2573" w14:textId="77777777" w:rsidR="008974B9" w:rsidRPr="00DE1B61" w:rsidRDefault="008974B9" w:rsidP="005340F6">
            <w:pPr>
              <w:spacing w:line="276" w:lineRule="auto"/>
              <w:rPr>
                <w:rFonts w:ascii="Aptos" w:hAnsi="Aptos" w:cs="Noto Sans"/>
                <w:sz w:val="20"/>
                <w:szCs w:val="20"/>
              </w:rPr>
            </w:pPr>
            <w:r w:rsidRPr="00DE1B61">
              <w:rPr>
                <w:rFonts w:ascii="Aptos" w:hAnsi="Aptos" w:cs="Noto Sans"/>
                <w:sz w:val="20"/>
                <w:szCs w:val="20"/>
              </w:rPr>
              <w:t xml:space="preserve">Partially met the requirement </w:t>
            </w:r>
          </w:p>
        </w:tc>
        <w:tc>
          <w:tcPr>
            <w:tcW w:w="3351" w:type="dxa"/>
            <w:vAlign w:val="bottom"/>
          </w:tcPr>
          <w:p w14:paraId="71786366" w14:textId="77777777" w:rsidR="008974B9" w:rsidRPr="00DE1B61" w:rsidRDefault="008974B9" w:rsidP="005340F6">
            <w:pPr>
              <w:spacing w:line="276" w:lineRule="auto"/>
              <w:jc w:val="center"/>
              <w:rPr>
                <w:rFonts w:ascii="Aptos" w:hAnsi="Aptos" w:cs="Noto Sans"/>
                <w:sz w:val="20"/>
                <w:szCs w:val="20"/>
              </w:rPr>
            </w:pPr>
            <w:r w:rsidRPr="00DE1B61">
              <w:rPr>
                <w:rFonts w:ascii="Aptos" w:hAnsi="Aptos" w:cs="Noto Sans"/>
                <w:sz w:val="20"/>
                <w:szCs w:val="20"/>
              </w:rPr>
              <w:t>50%</w:t>
            </w:r>
          </w:p>
        </w:tc>
      </w:tr>
      <w:tr w:rsidR="008974B9" w:rsidRPr="00DE1B61" w14:paraId="0958606A" w14:textId="77777777" w:rsidTr="005340F6">
        <w:trPr>
          <w:jc w:val="center"/>
        </w:trPr>
        <w:tc>
          <w:tcPr>
            <w:tcW w:w="6295" w:type="dxa"/>
            <w:vAlign w:val="bottom"/>
          </w:tcPr>
          <w:p w14:paraId="79747C50" w14:textId="77777777" w:rsidR="008974B9" w:rsidRPr="00DE1B61" w:rsidRDefault="008974B9" w:rsidP="005340F6">
            <w:pPr>
              <w:spacing w:line="276" w:lineRule="auto"/>
              <w:rPr>
                <w:rFonts w:ascii="Aptos" w:hAnsi="Aptos" w:cs="Noto Sans"/>
                <w:sz w:val="20"/>
                <w:szCs w:val="20"/>
              </w:rPr>
            </w:pPr>
            <w:r w:rsidRPr="00DE1B61">
              <w:rPr>
                <w:rFonts w:ascii="Aptos" w:hAnsi="Aptos" w:cs="Noto Sans"/>
                <w:sz w:val="20"/>
                <w:szCs w:val="20"/>
              </w:rPr>
              <w:t xml:space="preserve">Mostly met the requirement </w:t>
            </w:r>
          </w:p>
        </w:tc>
        <w:tc>
          <w:tcPr>
            <w:tcW w:w="3351" w:type="dxa"/>
            <w:vAlign w:val="bottom"/>
          </w:tcPr>
          <w:p w14:paraId="04D20D64" w14:textId="77777777" w:rsidR="008974B9" w:rsidRPr="00DE1B61" w:rsidRDefault="008974B9" w:rsidP="005340F6">
            <w:pPr>
              <w:spacing w:line="276" w:lineRule="auto"/>
              <w:jc w:val="center"/>
              <w:rPr>
                <w:rFonts w:ascii="Aptos" w:hAnsi="Aptos" w:cs="Noto Sans"/>
                <w:sz w:val="20"/>
                <w:szCs w:val="20"/>
              </w:rPr>
            </w:pPr>
            <w:r w:rsidRPr="00DE1B61">
              <w:rPr>
                <w:rFonts w:ascii="Aptos" w:hAnsi="Aptos" w:cs="Noto Sans"/>
                <w:sz w:val="20"/>
                <w:szCs w:val="20"/>
              </w:rPr>
              <w:t>75%</w:t>
            </w:r>
          </w:p>
        </w:tc>
      </w:tr>
      <w:tr w:rsidR="008974B9" w:rsidRPr="00DE1B61" w14:paraId="2F2F20EA" w14:textId="77777777" w:rsidTr="005340F6">
        <w:trPr>
          <w:jc w:val="center"/>
        </w:trPr>
        <w:tc>
          <w:tcPr>
            <w:tcW w:w="6295" w:type="dxa"/>
            <w:vAlign w:val="bottom"/>
          </w:tcPr>
          <w:p w14:paraId="1E7786FF" w14:textId="77777777" w:rsidR="008974B9" w:rsidRPr="00DE1B61" w:rsidRDefault="008974B9" w:rsidP="005340F6">
            <w:pPr>
              <w:spacing w:line="276" w:lineRule="auto"/>
              <w:rPr>
                <w:rFonts w:ascii="Aptos" w:hAnsi="Aptos" w:cs="Noto Sans"/>
                <w:sz w:val="20"/>
                <w:szCs w:val="20"/>
              </w:rPr>
            </w:pPr>
            <w:r w:rsidRPr="00DE1B61">
              <w:rPr>
                <w:rFonts w:ascii="Aptos" w:hAnsi="Aptos" w:cs="Noto Sans"/>
                <w:sz w:val="20"/>
                <w:szCs w:val="20"/>
              </w:rPr>
              <w:lastRenderedPageBreak/>
              <w:t>Fully met the requirement</w:t>
            </w:r>
          </w:p>
        </w:tc>
        <w:tc>
          <w:tcPr>
            <w:tcW w:w="3351" w:type="dxa"/>
            <w:vAlign w:val="bottom"/>
          </w:tcPr>
          <w:p w14:paraId="6A8298DC" w14:textId="77777777" w:rsidR="008974B9" w:rsidRPr="00DE1B61" w:rsidRDefault="008974B9" w:rsidP="005340F6">
            <w:pPr>
              <w:spacing w:line="276" w:lineRule="auto"/>
              <w:jc w:val="center"/>
              <w:rPr>
                <w:rFonts w:ascii="Aptos" w:hAnsi="Aptos" w:cs="Noto Sans"/>
                <w:sz w:val="20"/>
                <w:szCs w:val="20"/>
              </w:rPr>
            </w:pPr>
            <w:r w:rsidRPr="00DE1B61">
              <w:rPr>
                <w:rFonts w:ascii="Aptos" w:hAnsi="Aptos" w:cs="Noto Sans"/>
                <w:sz w:val="20"/>
                <w:szCs w:val="20"/>
              </w:rPr>
              <w:t>100%</w:t>
            </w:r>
          </w:p>
        </w:tc>
      </w:tr>
    </w:tbl>
    <w:p w14:paraId="3E0E878D" w14:textId="77777777" w:rsidR="008974B9" w:rsidRPr="00DE1B61" w:rsidRDefault="008974B9" w:rsidP="008974B9">
      <w:pPr>
        <w:spacing w:after="240" w:line="276" w:lineRule="auto"/>
        <w:jc w:val="both"/>
        <w:rPr>
          <w:rFonts w:ascii="Aptos" w:eastAsia="Arial" w:hAnsi="Aptos" w:cs="Noto Sans"/>
          <w:sz w:val="20"/>
          <w:szCs w:val="20"/>
          <w:highlight w:val="yellow"/>
        </w:rPr>
      </w:pPr>
    </w:p>
    <w:p w14:paraId="4E72FE32" w14:textId="4B5CC23B" w:rsidR="008974B9" w:rsidRPr="00DE1B61" w:rsidRDefault="008974B9" w:rsidP="008974B9">
      <w:pPr>
        <w:spacing w:after="240" w:line="276" w:lineRule="auto"/>
        <w:jc w:val="both"/>
        <w:rPr>
          <w:rFonts w:ascii="Aptos" w:eastAsia="Calibri" w:hAnsi="Aptos" w:cstheme="minorHAnsi"/>
          <w:color w:val="000000" w:themeColor="text1"/>
          <w:sz w:val="20"/>
          <w:szCs w:val="20"/>
          <w:lang w:val="en-CA" w:eastAsia="ar-SA"/>
        </w:rPr>
      </w:pPr>
      <w:r w:rsidRPr="00DE1B61">
        <w:rPr>
          <w:rFonts w:ascii="Aptos" w:eastAsia="Calibri" w:hAnsi="Aptos" w:cstheme="minorHAnsi"/>
          <w:color w:val="000000" w:themeColor="text1"/>
          <w:sz w:val="20"/>
          <w:szCs w:val="20"/>
          <w:lang w:val="en-CA" w:eastAsia="ar-SA"/>
        </w:rPr>
        <w:t xml:space="preserve">Evaluators may assign any score between 0% and 100% </w:t>
      </w:r>
      <w:r w:rsidR="00642BAB" w:rsidRPr="00DE1B61">
        <w:rPr>
          <w:rFonts w:ascii="Aptos" w:eastAsia="Calibri" w:hAnsi="Aptos" w:cstheme="minorHAnsi"/>
          <w:color w:val="000000" w:themeColor="text1"/>
          <w:sz w:val="20"/>
          <w:szCs w:val="20"/>
          <w:lang w:val="en-CA" w:eastAsia="ar-SA"/>
        </w:rPr>
        <w:t xml:space="preserve">of the maximum points per criteria </w:t>
      </w:r>
      <w:r w:rsidRPr="00DE1B61">
        <w:rPr>
          <w:rFonts w:ascii="Aptos" w:eastAsia="Calibri" w:hAnsi="Aptos" w:cstheme="minorHAnsi"/>
          <w:color w:val="000000" w:themeColor="text1"/>
          <w:sz w:val="20"/>
          <w:szCs w:val="20"/>
          <w:lang w:val="en-CA" w:eastAsia="ar-SA"/>
        </w:rPr>
        <w:t>to reflect the degree of compliance with the criterium</w:t>
      </w:r>
      <w:r w:rsidR="00642BAB" w:rsidRPr="00DE1B61">
        <w:rPr>
          <w:rFonts w:ascii="Aptos" w:eastAsia="Calibri" w:hAnsi="Aptos" w:cstheme="minorHAnsi"/>
          <w:color w:val="000000" w:themeColor="text1"/>
          <w:sz w:val="20"/>
          <w:szCs w:val="20"/>
          <w:lang w:val="en-CA" w:eastAsia="ar-SA"/>
        </w:rPr>
        <w:t xml:space="preserve"> being evaluated</w:t>
      </w:r>
      <w:r w:rsidRPr="00DE1B61">
        <w:rPr>
          <w:rFonts w:ascii="Aptos" w:eastAsia="Calibri" w:hAnsi="Aptos" w:cstheme="minorHAnsi"/>
          <w:color w:val="000000" w:themeColor="text1"/>
          <w:sz w:val="20"/>
          <w:szCs w:val="20"/>
          <w:lang w:val="en-CA" w:eastAsia="ar-SA"/>
        </w:rPr>
        <w:t>. The percentages above are indicative reference points and should not be interpreted as the only possible scoring options.</w:t>
      </w:r>
    </w:p>
    <w:p w14:paraId="230F397C" w14:textId="33E4EF6E" w:rsidR="008974B9" w:rsidRDefault="008974B9" w:rsidP="00CF7C8D">
      <w:pPr>
        <w:spacing w:after="240" w:line="276" w:lineRule="auto"/>
        <w:jc w:val="both"/>
        <w:rPr>
          <w:rFonts w:ascii="Aptos" w:hAnsi="Aptos" w:cstheme="minorHAnsi"/>
          <w:color w:val="000000" w:themeColor="text1"/>
          <w:sz w:val="20"/>
          <w:szCs w:val="20"/>
        </w:rPr>
      </w:pPr>
      <w:r w:rsidRPr="00DE1B61">
        <w:rPr>
          <w:rFonts w:ascii="Aptos" w:hAnsi="Aptos" w:cstheme="minorHAnsi"/>
          <w:color w:val="000000" w:themeColor="text1"/>
          <w:sz w:val="20"/>
          <w:szCs w:val="20"/>
        </w:rPr>
        <w:t xml:space="preserve">UNICEF will set a minimum technical score of 60 out of 100 for a proposal to be considered technically responsive before commercial evaluation. UNICEF reserves the right to waive this requirement </w:t>
      </w:r>
      <w:proofErr w:type="gramStart"/>
      <w:r w:rsidRPr="00DE1B61">
        <w:rPr>
          <w:rFonts w:ascii="Aptos" w:hAnsi="Aptos" w:cstheme="minorHAnsi"/>
          <w:color w:val="000000" w:themeColor="text1"/>
          <w:sz w:val="20"/>
          <w:szCs w:val="20"/>
        </w:rPr>
        <w:t>in the event that</w:t>
      </w:r>
      <w:proofErr w:type="gramEnd"/>
      <w:r w:rsidRPr="00DE1B61">
        <w:rPr>
          <w:rFonts w:ascii="Aptos" w:hAnsi="Aptos" w:cstheme="minorHAnsi"/>
          <w:color w:val="000000" w:themeColor="text1"/>
          <w:sz w:val="20"/>
          <w:szCs w:val="20"/>
        </w:rPr>
        <w:t xml:space="preserve"> no proposals achieve the minimum technical score, where it is deemed to be in UNICEF’s best interest to do so.</w:t>
      </w:r>
    </w:p>
    <w:p w14:paraId="34BF488A" w14:textId="76EBFCA5" w:rsidR="00983BF0" w:rsidRPr="00DE1B61" w:rsidRDefault="008974B9" w:rsidP="00A578DF">
      <w:pPr>
        <w:spacing w:after="240" w:line="276" w:lineRule="auto"/>
        <w:jc w:val="both"/>
        <w:rPr>
          <w:rFonts w:ascii="Aptos" w:eastAsia="Arial" w:hAnsi="Aptos" w:cs="Noto Sans"/>
          <w:sz w:val="20"/>
          <w:szCs w:val="20"/>
        </w:rPr>
      </w:pPr>
      <w:r w:rsidRPr="00DE1B61">
        <w:rPr>
          <w:rFonts w:ascii="Aptos" w:eastAsia="Arial" w:hAnsi="Aptos" w:cs="Noto Sans"/>
          <w:sz w:val="20"/>
          <w:szCs w:val="20"/>
        </w:rPr>
        <w:t xml:space="preserve">The points obtained by each company will be multiplied by the weight factor (0.7) </w:t>
      </w:r>
      <w:proofErr w:type="gramStart"/>
      <w:r w:rsidRPr="00DE1B61">
        <w:rPr>
          <w:rFonts w:ascii="Aptos" w:eastAsia="Arial" w:hAnsi="Aptos" w:cs="Noto Sans"/>
          <w:sz w:val="20"/>
          <w:szCs w:val="20"/>
        </w:rPr>
        <w:t>in order to</w:t>
      </w:r>
      <w:proofErr w:type="gramEnd"/>
      <w:r w:rsidRPr="00DE1B61">
        <w:rPr>
          <w:rFonts w:ascii="Aptos" w:eastAsia="Arial" w:hAnsi="Aptos" w:cs="Noto Sans"/>
          <w:sz w:val="20"/>
          <w:szCs w:val="20"/>
        </w:rPr>
        <w:t xml:space="preserve"> get the weighted technical evaluation. The maximum weighted technical evaluation will be 70 points.</w:t>
      </w:r>
    </w:p>
    <w:p w14:paraId="0A81F356" w14:textId="77777777" w:rsidR="00945537" w:rsidRPr="00DE1B61" w:rsidRDefault="00945537" w:rsidP="00945537">
      <w:pPr>
        <w:pStyle w:val="Ttulo2"/>
        <w:rPr>
          <w:rFonts w:ascii="Aptos" w:hAnsi="Aptos"/>
          <w:szCs w:val="20"/>
        </w:rPr>
      </w:pPr>
      <w:bookmarkStart w:id="11" w:name="_Toc242365883"/>
      <w:bookmarkStart w:id="12" w:name="_Toc395604474"/>
      <w:bookmarkStart w:id="13" w:name="_Toc395605873"/>
      <w:bookmarkStart w:id="14" w:name="_Toc395608127"/>
      <w:bookmarkStart w:id="15" w:name="_Toc494205143"/>
      <w:bookmarkStart w:id="16" w:name="_Toc7536602"/>
      <w:r w:rsidRPr="00DE1B61">
        <w:rPr>
          <w:rFonts w:ascii="Aptos" w:hAnsi="Aptos"/>
          <w:szCs w:val="20"/>
        </w:rPr>
        <w:t>Commercial evaluation</w:t>
      </w:r>
      <w:bookmarkEnd w:id="11"/>
    </w:p>
    <w:p w14:paraId="510ACA03" w14:textId="77777777" w:rsidR="002B6DA9" w:rsidRPr="00DE1B61" w:rsidRDefault="002B6DA9" w:rsidP="002B6DA9">
      <w:pPr>
        <w:keepNext/>
        <w:keepLines/>
        <w:pBdr>
          <w:top w:val="nil"/>
          <w:left w:val="nil"/>
          <w:bottom w:val="nil"/>
          <w:right w:val="nil"/>
          <w:between w:val="nil"/>
        </w:pBdr>
        <w:spacing w:after="240" w:line="276" w:lineRule="auto"/>
        <w:jc w:val="both"/>
        <w:outlineLvl w:val="1"/>
        <w:rPr>
          <w:rFonts w:ascii="Aptos" w:eastAsia="Arial" w:hAnsi="Aptos" w:cs="Noto Sans"/>
          <w:sz w:val="20"/>
          <w:szCs w:val="20"/>
        </w:rPr>
      </w:pPr>
    </w:p>
    <w:p w14:paraId="365DB857" w14:textId="2C842D4D" w:rsidR="002B6DA9" w:rsidRPr="00DE1B61" w:rsidRDefault="0094014F" w:rsidP="0094014F">
      <w:pPr>
        <w:rPr>
          <w:rFonts w:ascii="Aptos" w:hAnsi="Aptos" w:cs="Noto Sans"/>
          <w:sz w:val="20"/>
          <w:szCs w:val="20"/>
        </w:rPr>
      </w:pPr>
      <w:r w:rsidRPr="00DE1B61">
        <w:rPr>
          <w:rFonts w:ascii="Aptos" w:hAnsi="Aptos" w:cs="Noto Sans"/>
          <w:sz w:val="20"/>
          <w:szCs w:val="20"/>
        </w:rPr>
        <w:t>Only the financial proposals of vendors that have successfully passed the technical evaluation will be opened and evaluated.</w:t>
      </w:r>
      <w:r w:rsidR="004D71FC" w:rsidRPr="00DE1B61">
        <w:rPr>
          <w:rFonts w:ascii="Aptos" w:hAnsi="Aptos" w:cs="Noto Sans"/>
          <w:sz w:val="20"/>
          <w:szCs w:val="20"/>
        </w:rPr>
        <w:t xml:space="preserve"> The commercial envelope </w:t>
      </w:r>
      <w:r w:rsidR="004D71FC" w:rsidRPr="00DE1B61">
        <w:rPr>
          <w:rFonts w:ascii="Aptos" w:hAnsi="Aptos" w:cs="Noto Sans"/>
          <w:b/>
          <w:bCs/>
          <w:sz w:val="20"/>
          <w:szCs w:val="20"/>
        </w:rPr>
        <w:t>must be separated</w:t>
      </w:r>
      <w:r w:rsidR="004D71FC" w:rsidRPr="00DE1B61">
        <w:rPr>
          <w:rFonts w:ascii="Aptos" w:hAnsi="Aptos" w:cs="Noto Sans"/>
          <w:sz w:val="20"/>
          <w:szCs w:val="20"/>
        </w:rPr>
        <w:t xml:space="preserve"> from the Technical Proposal and clearly marked</w:t>
      </w:r>
      <w:r w:rsidR="00B15850">
        <w:rPr>
          <w:rFonts w:ascii="Aptos" w:hAnsi="Aptos" w:cs="Noto Sans"/>
          <w:sz w:val="20"/>
          <w:szCs w:val="20"/>
        </w:rPr>
        <w:t>.</w:t>
      </w:r>
    </w:p>
    <w:p w14:paraId="23210DFB" w14:textId="77777777" w:rsidR="0094014F" w:rsidRPr="00DE1B61" w:rsidRDefault="0094014F" w:rsidP="0094014F">
      <w:pPr>
        <w:rPr>
          <w:rFonts w:ascii="Aptos" w:hAnsi="Aptos" w:cs="Noto Sans"/>
          <w:sz w:val="20"/>
          <w:szCs w:val="20"/>
        </w:rPr>
      </w:pPr>
    </w:p>
    <w:p w14:paraId="0F16CDAC" w14:textId="77777777" w:rsidR="0094014F" w:rsidRPr="00DE1B61" w:rsidRDefault="0094014F" w:rsidP="0094014F">
      <w:pPr>
        <w:rPr>
          <w:rFonts w:ascii="Aptos" w:hAnsi="Aptos" w:cs="Noto Sans"/>
          <w:sz w:val="20"/>
          <w:szCs w:val="20"/>
        </w:rPr>
      </w:pPr>
      <w:r w:rsidRPr="00DE1B61">
        <w:rPr>
          <w:rFonts w:ascii="Aptos" w:hAnsi="Aptos" w:cs="Noto Sans"/>
          <w:sz w:val="20"/>
          <w:szCs w:val="20"/>
        </w:rPr>
        <w:t xml:space="preserve">Bidders are required to submit financial proposals using the template </w:t>
      </w:r>
      <w:r w:rsidRPr="00C072C6">
        <w:rPr>
          <w:rFonts w:ascii="Aptos" w:hAnsi="Aptos" w:cs="Noto Sans"/>
          <w:sz w:val="20"/>
          <w:szCs w:val="20"/>
        </w:rPr>
        <w:t>provided in Annex C</w:t>
      </w:r>
      <w:r w:rsidRPr="00DE1B61">
        <w:rPr>
          <w:rFonts w:ascii="Aptos" w:hAnsi="Aptos" w:cs="Noto Sans"/>
          <w:sz w:val="20"/>
          <w:szCs w:val="20"/>
        </w:rPr>
        <w:t xml:space="preserve"> of the RFPS. </w:t>
      </w:r>
    </w:p>
    <w:bookmarkEnd w:id="12"/>
    <w:bookmarkEnd w:id="13"/>
    <w:bookmarkEnd w:id="14"/>
    <w:bookmarkEnd w:id="15"/>
    <w:bookmarkEnd w:id="16"/>
    <w:p w14:paraId="1196102C" w14:textId="77777777" w:rsidR="00306A74" w:rsidRPr="00DE1B61" w:rsidRDefault="00306A74" w:rsidP="00306A74">
      <w:pPr>
        <w:rPr>
          <w:rFonts w:ascii="Aptos" w:hAnsi="Aptos" w:cs="Noto Sans"/>
          <w:sz w:val="20"/>
          <w:szCs w:val="20"/>
        </w:rPr>
      </w:pPr>
    </w:p>
    <w:p w14:paraId="43742D1D" w14:textId="77777777" w:rsidR="00735B78" w:rsidRDefault="00306A74" w:rsidP="00306A74">
      <w:pPr>
        <w:rPr>
          <w:rFonts w:ascii="Aptos" w:hAnsi="Aptos" w:cs="Noto Sans"/>
          <w:sz w:val="20"/>
          <w:szCs w:val="20"/>
        </w:rPr>
      </w:pPr>
      <w:r w:rsidRPr="00DE1B61">
        <w:rPr>
          <w:rFonts w:ascii="Aptos" w:hAnsi="Aptos" w:cs="Noto Sans"/>
          <w:sz w:val="20"/>
          <w:szCs w:val="20"/>
        </w:rPr>
        <w:t xml:space="preserve">The Financial Proposal Template (Annex C) has been specifically designed to facilitate UNICEF's financial evaluation of vendor proposals. Proposals submitted in any format other than Annex C will be disqualified from consideration. </w:t>
      </w:r>
      <w:r w:rsidR="003302AB" w:rsidRPr="00DE1B61">
        <w:rPr>
          <w:rFonts w:ascii="Aptos" w:hAnsi="Aptos" w:cs="Noto Sans"/>
          <w:sz w:val="20"/>
          <w:szCs w:val="20"/>
        </w:rPr>
        <w:t xml:space="preserve"> </w:t>
      </w:r>
    </w:p>
    <w:p w14:paraId="2EEEA0BB" w14:textId="77777777" w:rsidR="00735B78" w:rsidRDefault="00735B78" w:rsidP="00306A74">
      <w:pPr>
        <w:rPr>
          <w:rFonts w:ascii="Aptos" w:hAnsi="Aptos" w:cs="Noto Sans"/>
          <w:sz w:val="20"/>
          <w:szCs w:val="20"/>
        </w:rPr>
      </w:pPr>
    </w:p>
    <w:p w14:paraId="31FE1B13" w14:textId="4C107894" w:rsidR="00306A74" w:rsidRDefault="00306A74" w:rsidP="00306A74">
      <w:pPr>
        <w:rPr>
          <w:rFonts w:ascii="Aptos" w:hAnsi="Aptos" w:cs="Noto Sans"/>
          <w:sz w:val="20"/>
          <w:szCs w:val="20"/>
        </w:rPr>
      </w:pPr>
      <w:r w:rsidRPr="00DE1B61">
        <w:rPr>
          <w:rFonts w:ascii="Aptos" w:hAnsi="Aptos" w:cs="Noto Sans"/>
          <w:sz w:val="20"/>
          <w:szCs w:val="20"/>
        </w:rPr>
        <w:t>Further instructions on financial proposals can be found in Annex C to the RFPS.</w:t>
      </w:r>
    </w:p>
    <w:p w14:paraId="7089E519" w14:textId="77777777" w:rsidR="00845757" w:rsidRPr="00845757" w:rsidRDefault="00845757" w:rsidP="00306A74">
      <w:pPr>
        <w:rPr>
          <w:rFonts w:ascii="Aptos" w:hAnsi="Aptos" w:cs="Noto Sans"/>
          <w:sz w:val="20"/>
          <w:szCs w:val="20"/>
        </w:rPr>
      </w:pPr>
    </w:p>
    <w:p w14:paraId="124E0AED" w14:textId="77777777" w:rsidR="00C72523" w:rsidRPr="00C72523" w:rsidRDefault="00C72523" w:rsidP="00C72523">
      <w:pPr>
        <w:rPr>
          <w:rFonts w:ascii="Aptos" w:hAnsi="Aptos" w:cs="Noto Sans"/>
          <w:sz w:val="20"/>
          <w:szCs w:val="20"/>
        </w:rPr>
      </w:pPr>
      <w:r w:rsidRPr="00C72523">
        <w:rPr>
          <w:rFonts w:ascii="Aptos" w:hAnsi="Aptos" w:cs="Noto Sans"/>
          <w:sz w:val="20"/>
          <w:szCs w:val="20"/>
        </w:rPr>
        <w:t>The Commercial Proposal shall include:</w:t>
      </w:r>
    </w:p>
    <w:p w14:paraId="5705EBC8" w14:textId="77777777" w:rsidR="00C72523" w:rsidRPr="00C72523" w:rsidRDefault="00C72523" w:rsidP="00C72523">
      <w:pPr>
        <w:rPr>
          <w:rFonts w:ascii="Aptos" w:hAnsi="Aptos" w:cs="Noto Sans"/>
          <w:sz w:val="20"/>
          <w:szCs w:val="20"/>
        </w:rPr>
      </w:pPr>
    </w:p>
    <w:p w14:paraId="19332EA7" w14:textId="77777777" w:rsidR="00C72523" w:rsidRPr="00C72523" w:rsidRDefault="00C72523" w:rsidP="00C72523">
      <w:pPr>
        <w:pStyle w:val="Prrafodelista"/>
        <w:numPr>
          <w:ilvl w:val="0"/>
          <w:numId w:val="83"/>
        </w:numPr>
        <w:rPr>
          <w:rFonts w:ascii="Aptos" w:hAnsi="Aptos" w:cs="Noto Sans"/>
          <w:sz w:val="20"/>
          <w:szCs w:val="20"/>
        </w:rPr>
      </w:pPr>
      <w:r w:rsidRPr="00C72523">
        <w:rPr>
          <w:rFonts w:ascii="Aptos" w:hAnsi="Aptos" w:cs="Noto Sans"/>
          <w:sz w:val="20"/>
          <w:szCs w:val="20"/>
        </w:rPr>
        <w:t>Duly completed Annexes C1, C2 and C3.</w:t>
      </w:r>
    </w:p>
    <w:p w14:paraId="5B916BB9" w14:textId="77777777" w:rsidR="00C72523" w:rsidRPr="00C72523" w:rsidRDefault="00C72523" w:rsidP="00C72523">
      <w:pPr>
        <w:pStyle w:val="Prrafodelista"/>
        <w:numPr>
          <w:ilvl w:val="0"/>
          <w:numId w:val="83"/>
        </w:numPr>
        <w:rPr>
          <w:rFonts w:ascii="Aptos" w:hAnsi="Aptos" w:cs="Noto Sans"/>
          <w:sz w:val="20"/>
          <w:szCs w:val="20"/>
        </w:rPr>
      </w:pPr>
      <w:r w:rsidRPr="00C72523">
        <w:rPr>
          <w:rFonts w:ascii="Aptos" w:hAnsi="Aptos" w:cs="Noto Sans"/>
          <w:sz w:val="20"/>
          <w:szCs w:val="20"/>
        </w:rPr>
        <w:t>The proposed Rate Card and team composition shall be consistent with the team structure and roles proposed in the Technical Proposal.</w:t>
      </w:r>
    </w:p>
    <w:p w14:paraId="6E58B111" w14:textId="3E340541" w:rsidR="00B15850" w:rsidRPr="00C72523" w:rsidRDefault="00C72523" w:rsidP="00C72523">
      <w:pPr>
        <w:pStyle w:val="Prrafodelista"/>
        <w:numPr>
          <w:ilvl w:val="0"/>
          <w:numId w:val="83"/>
        </w:numPr>
        <w:rPr>
          <w:rFonts w:ascii="Aptos" w:hAnsi="Aptos" w:cs="Noto Sans"/>
          <w:sz w:val="20"/>
          <w:szCs w:val="20"/>
        </w:rPr>
      </w:pPr>
      <w:r w:rsidRPr="00C72523">
        <w:rPr>
          <w:rFonts w:ascii="Aptos" w:hAnsi="Aptos" w:cs="Noto Sans"/>
          <w:sz w:val="20"/>
          <w:szCs w:val="20"/>
        </w:rPr>
        <w:t>Any assumptions underlying the financial proposal, which shall be aligned with the proposed methodology and scope of services described in the Technical Proposal.</w:t>
      </w:r>
    </w:p>
    <w:p w14:paraId="0C302623" w14:textId="77777777" w:rsidR="00C72523" w:rsidRPr="00DE1B61" w:rsidRDefault="00C72523" w:rsidP="00306A74">
      <w:pPr>
        <w:rPr>
          <w:rFonts w:ascii="Aptos" w:hAnsi="Aptos" w:cs="Noto Sans"/>
          <w:sz w:val="20"/>
          <w:szCs w:val="20"/>
        </w:rPr>
      </w:pPr>
    </w:p>
    <w:p w14:paraId="7C617DD7" w14:textId="4196BA15" w:rsidR="00306A74" w:rsidRDefault="00DC1E74" w:rsidP="00306A74">
      <w:pPr>
        <w:rPr>
          <w:rFonts w:ascii="Aptos" w:hAnsi="Aptos" w:cs="Noto Sans"/>
          <w:sz w:val="20"/>
          <w:szCs w:val="20"/>
        </w:rPr>
      </w:pPr>
      <w:r w:rsidRPr="00DC1E74">
        <w:rPr>
          <w:rFonts w:ascii="Aptos" w:hAnsi="Aptos" w:cs="Noto Sans"/>
          <w:sz w:val="20"/>
          <w:szCs w:val="20"/>
        </w:rPr>
        <w:t>The financial evaluation will be conducted based on the monthly-cost financial proposal submitted in Annex C1 for the activities outlined in this TOR</w:t>
      </w:r>
      <w:r w:rsidR="009F0EDD">
        <w:rPr>
          <w:rFonts w:ascii="Aptos" w:hAnsi="Aptos" w:cs="Noto Sans"/>
          <w:sz w:val="20"/>
          <w:szCs w:val="20"/>
        </w:rPr>
        <w:t xml:space="preserve"> considering the potential full seven (years) of the LTAS</w:t>
      </w:r>
      <w:r w:rsidRPr="00DC1E74">
        <w:rPr>
          <w:rFonts w:ascii="Aptos" w:hAnsi="Aptos" w:cs="Noto Sans"/>
          <w:sz w:val="20"/>
          <w:szCs w:val="20"/>
        </w:rPr>
        <w:t>. Please refer to the "Scope of Work - Activities" section of this TOR for detailed engagement requirements.</w:t>
      </w:r>
    </w:p>
    <w:p w14:paraId="1360B740" w14:textId="77777777" w:rsidR="000735E4" w:rsidRPr="00DE1B61" w:rsidRDefault="000735E4" w:rsidP="00306A74">
      <w:pPr>
        <w:rPr>
          <w:rFonts w:ascii="Aptos" w:hAnsi="Aptos" w:cs="Noto Sans"/>
          <w:sz w:val="20"/>
          <w:szCs w:val="20"/>
        </w:rPr>
      </w:pPr>
    </w:p>
    <w:p w14:paraId="3C7603B0" w14:textId="77777777" w:rsidR="0094014F" w:rsidRPr="00DE1B61" w:rsidRDefault="0094014F" w:rsidP="0094014F">
      <w:pPr>
        <w:pStyle w:val="Textosinformato"/>
        <w:rPr>
          <w:rFonts w:ascii="Aptos" w:eastAsia="Times New Roman" w:hAnsi="Aptos" w:cs="Noto Sans"/>
          <w:kern w:val="0"/>
          <w:sz w:val="20"/>
          <w:szCs w:val="20"/>
          <w14:ligatures w14:val="none"/>
        </w:rPr>
      </w:pPr>
    </w:p>
    <w:p w14:paraId="5563DB8B" w14:textId="79D51410" w:rsidR="006922F5" w:rsidRPr="00DE1B61" w:rsidRDefault="006922F5" w:rsidP="003350E9">
      <w:pPr>
        <w:keepNext/>
        <w:spacing w:after="240" w:line="276" w:lineRule="auto"/>
        <w:jc w:val="both"/>
        <w:rPr>
          <w:rFonts w:ascii="Aptos" w:hAnsi="Aptos" w:cs="Noto Sans"/>
          <w:sz w:val="20"/>
          <w:szCs w:val="20"/>
        </w:rPr>
      </w:pPr>
      <w:r w:rsidRPr="00DE1B61">
        <w:rPr>
          <w:rFonts w:ascii="Aptos" w:hAnsi="Aptos" w:cs="Noto Sans"/>
          <w:bCs/>
          <w:sz w:val="20"/>
          <w:szCs w:val="20"/>
        </w:rPr>
        <w:t>The Commercial evaluation will be assessed over a maximum of 30 points</w:t>
      </w:r>
      <w:r w:rsidRPr="00DE1B61">
        <w:rPr>
          <w:rFonts w:ascii="Aptos" w:hAnsi="Aptos" w:cs="Noto Sans"/>
          <w:sz w:val="20"/>
          <w:szCs w:val="20"/>
        </w:rPr>
        <w:t>.</w:t>
      </w:r>
    </w:p>
    <w:p w14:paraId="72EA3FBB" w14:textId="77777777" w:rsidR="006922F5" w:rsidRPr="00DE1B61" w:rsidRDefault="006922F5" w:rsidP="006922F5">
      <w:pPr>
        <w:spacing w:after="240" w:line="276" w:lineRule="auto"/>
        <w:jc w:val="both"/>
        <w:rPr>
          <w:rFonts w:ascii="Aptos" w:hAnsi="Aptos" w:cs="Noto Sans"/>
          <w:sz w:val="20"/>
          <w:szCs w:val="20"/>
        </w:rPr>
      </w:pPr>
      <w:r w:rsidRPr="00DE1B61">
        <w:rPr>
          <w:rFonts w:ascii="Aptos" w:hAnsi="Aptos" w:cs="Noto Sans"/>
          <w:sz w:val="20"/>
          <w:szCs w:val="20"/>
        </w:rPr>
        <w:t>The methodology for allocating points among Commercial proposals is as follows:</w:t>
      </w:r>
    </w:p>
    <w:p w14:paraId="1F9BD9C7" w14:textId="77777777" w:rsidR="006922F5" w:rsidRPr="00DE1B61" w:rsidRDefault="006922F5" w:rsidP="006922F5">
      <w:pPr>
        <w:tabs>
          <w:tab w:val="left" w:pos="900"/>
        </w:tabs>
        <w:spacing w:line="276" w:lineRule="auto"/>
        <w:rPr>
          <w:rFonts w:ascii="Aptos" w:hAnsi="Aptos" w:cs="Noto Sans"/>
          <w:sz w:val="20"/>
          <w:szCs w:val="20"/>
        </w:rPr>
      </w:pPr>
      <w:r w:rsidRPr="00DE1B61">
        <w:rPr>
          <w:rFonts w:ascii="Aptos" w:hAnsi="Aptos" w:cs="Noto Sans"/>
          <w:sz w:val="20"/>
          <w:szCs w:val="20"/>
        </w:rPr>
        <w:tab/>
        <w:t xml:space="preserve">                                          30 (maximum points) * Price of lowest priced proposal</w:t>
      </w:r>
    </w:p>
    <w:p w14:paraId="38FE700D" w14:textId="77777777" w:rsidR="006922F5" w:rsidRPr="00DE1B61" w:rsidRDefault="006922F5" w:rsidP="006922F5">
      <w:pPr>
        <w:tabs>
          <w:tab w:val="left" w:pos="709"/>
          <w:tab w:val="left" w:pos="3402"/>
        </w:tabs>
        <w:spacing w:line="276" w:lineRule="auto"/>
        <w:rPr>
          <w:rFonts w:ascii="Aptos" w:hAnsi="Aptos" w:cs="Noto Sans"/>
          <w:sz w:val="20"/>
          <w:szCs w:val="20"/>
        </w:rPr>
      </w:pPr>
      <w:r w:rsidRPr="00DE1B61">
        <w:rPr>
          <w:rFonts w:ascii="Aptos" w:hAnsi="Aptos" w:cs="Noto Sans"/>
          <w:sz w:val="20"/>
          <w:szCs w:val="20"/>
        </w:rPr>
        <w:t xml:space="preserve">Score for price proposal X </w:t>
      </w:r>
      <w:proofErr w:type="gramStart"/>
      <w:r w:rsidRPr="00DE1B61">
        <w:rPr>
          <w:rFonts w:ascii="Aptos" w:hAnsi="Aptos" w:cs="Noto Sans"/>
          <w:sz w:val="20"/>
          <w:szCs w:val="20"/>
        </w:rPr>
        <w:t>= --</w:t>
      </w:r>
      <w:proofErr w:type="gramEnd"/>
      <w:r w:rsidRPr="00DE1B61">
        <w:rPr>
          <w:rFonts w:ascii="Aptos" w:hAnsi="Aptos" w:cs="Noto Sans"/>
          <w:sz w:val="20"/>
          <w:szCs w:val="20"/>
        </w:rPr>
        <w:t>---------------------------------------------------------------------------------</w:t>
      </w:r>
    </w:p>
    <w:p w14:paraId="46A5BB7F" w14:textId="71257A7B" w:rsidR="006922F5" w:rsidRPr="00DE1B61" w:rsidRDefault="006922F5" w:rsidP="0094014F">
      <w:pPr>
        <w:tabs>
          <w:tab w:val="left" w:pos="900"/>
        </w:tabs>
        <w:spacing w:line="276" w:lineRule="auto"/>
        <w:ind w:left="3600" w:firstLine="720"/>
        <w:rPr>
          <w:rFonts w:ascii="Aptos" w:hAnsi="Aptos" w:cs="Noto Sans"/>
          <w:b/>
          <w:bCs/>
          <w:sz w:val="20"/>
          <w:szCs w:val="20"/>
        </w:rPr>
      </w:pPr>
      <w:r w:rsidRPr="00DE1B61">
        <w:rPr>
          <w:rFonts w:ascii="Aptos" w:hAnsi="Aptos" w:cs="Noto Sans"/>
          <w:sz w:val="20"/>
          <w:szCs w:val="20"/>
        </w:rPr>
        <w:tab/>
        <w:t xml:space="preserve"> Price of proposal X</w:t>
      </w:r>
    </w:p>
    <w:p w14:paraId="20473D5C" w14:textId="77777777" w:rsidR="0094014F" w:rsidRPr="00DE1B61" w:rsidRDefault="0094014F" w:rsidP="0094014F">
      <w:pPr>
        <w:tabs>
          <w:tab w:val="left" w:pos="900"/>
        </w:tabs>
        <w:spacing w:line="276" w:lineRule="auto"/>
        <w:ind w:left="3600" w:firstLine="720"/>
        <w:rPr>
          <w:rFonts w:ascii="Aptos" w:hAnsi="Aptos" w:cs="Noto Sans"/>
          <w:b/>
          <w:bCs/>
          <w:sz w:val="20"/>
          <w:szCs w:val="20"/>
        </w:rPr>
      </w:pPr>
    </w:p>
    <w:p w14:paraId="4B415E6C" w14:textId="73DC19EC" w:rsidR="00E53CF8" w:rsidRPr="00DE1B61" w:rsidRDefault="00AA2C2E" w:rsidP="007F5C2A">
      <w:pPr>
        <w:pBdr>
          <w:top w:val="nil"/>
          <w:left w:val="nil"/>
          <w:bottom w:val="nil"/>
          <w:right w:val="nil"/>
          <w:between w:val="nil"/>
        </w:pBdr>
        <w:spacing w:after="240" w:line="276" w:lineRule="auto"/>
        <w:jc w:val="both"/>
        <w:rPr>
          <w:rFonts w:ascii="Aptos" w:eastAsia="Arial" w:hAnsi="Aptos" w:cs="Noto Sans"/>
          <w:b/>
          <w:bCs/>
          <w:smallCaps/>
          <w:sz w:val="20"/>
          <w:szCs w:val="20"/>
        </w:rPr>
      </w:pPr>
      <w:bookmarkStart w:id="17" w:name="_Toc242365884"/>
      <w:r w:rsidRPr="00DE1B61">
        <w:rPr>
          <w:rStyle w:val="Ttulo2Car"/>
          <w:rFonts w:ascii="Aptos" w:hAnsi="Aptos"/>
          <w:szCs w:val="20"/>
        </w:rPr>
        <w:t>Overall Combined Technical/Commercial Score (100 points)</w:t>
      </w:r>
      <w:bookmarkEnd w:id="17"/>
      <w:r w:rsidR="0023538E" w:rsidRPr="00DE1B61">
        <w:rPr>
          <w:rFonts w:ascii="Aptos" w:eastAsia="Arial" w:hAnsi="Aptos" w:cs="Noto Sans"/>
          <w:b/>
          <w:bCs/>
          <w:smallCaps/>
          <w:sz w:val="20"/>
          <w:szCs w:val="20"/>
        </w:rPr>
        <w:fldChar w:fldCharType="begin"/>
      </w:r>
      <w:r w:rsidR="0023538E" w:rsidRPr="00DE1B61">
        <w:rPr>
          <w:rFonts w:ascii="Aptos" w:hAnsi="Aptos"/>
          <w:sz w:val="20"/>
          <w:szCs w:val="20"/>
        </w:rPr>
        <w:instrText xml:space="preserve"> XE "</w:instrText>
      </w:r>
      <w:r w:rsidR="0023538E" w:rsidRPr="00DE1B61">
        <w:rPr>
          <w:rFonts w:ascii="Aptos" w:eastAsia="Arial" w:hAnsi="Aptos" w:cs="Noto Sans"/>
          <w:b/>
          <w:bCs/>
          <w:smallCaps/>
          <w:sz w:val="20"/>
          <w:szCs w:val="20"/>
        </w:rPr>
        <w:instrText>. Overall Combined Technical/Commercial Score (100 points)</w:instrText>
      </w:r>
      <w:r w:rsidR="0023538E" w:rsidRPr="00DE1B61">
        <w:rPr>
          <w:rFonts w:ascii="Aptos" w:hAnsi="Aptos"/>
          <w:sz w:val="20"/>
          <w:szCs w:val="20"/>
        </w:rPr>
        <w:instrText xml:space="preserve">" \i </w:instrText>
      </w:r>
      <w:r w:rsidR="0023538E" w:rsidRPr="00DE1B61">
        <w:rPr>
          <w:rFonts w:ascii="Aptos" w:eastAsia="Arial" w:hAnsi="Aptos" w:cs="Noto Sans"/>
          <w:b/>
          <w:bCs/>
          <w:smallCaps/>
          <w:sz w:val="20"/>
          <w:szCs w:val="20"/>
        </w:rPr>
        <w:fldChar w:fldCharType="end"/>
      </w:r>
    </w:p>
    <w:p w14:paraId="1FEEEB28" w14:textId="77777777" w:rsidR="003C0B3F" w:rsidRPr="00DE1B61" w:rsidRDefault="006922F5" w:rsidP="00D13382">
      <w:pPr>
        <w:spacing w:after="240" w:line="276" w:lineRule="auto"/>
        <w:jc w:val="both"/>
        <w:rPr>
          <w:rFonts w:ascii="Aptos" w:hAnsi="Aptos" w:cs="Noto Sans"/>
          <w:b/>
          <w:sz w:val="20"/>
          <w:szCs w:val="20"/>
        </w:rPr>
      </w:pPr>
      <w:r w:rsidRPr="00DE1B61">
        <w:rPr>
          <w:rFonts w:ascii="Aptos" w:hAnsi="Aptos" w:cs="Noto Sans"/>
          <w:sz w:val="20"/>
          <w:szCs w:val="20"/>
        </w:rPr>
        <w:t xml:space="preserve">The overall combined (weighted technical evaluation + Commercial proposal) maximum of points that could be allocated to a Proposal is </w:t>
      </w:r>
      <w:r w:rsidRPr="00DE1B61">
        <w:rPr>
          <w:rFonts w:ascii="Aptos" w:hAnsi="Aptos" w:cs="Noto Sans"/>
          <w:b/>
          <w:sz w:val="20"/>
          <w:szCs w:val="20"/>
        </w:rPr>
        <w:t>100 points.</w:t>
      </w:r>
      <w:r w:rsidR="00D13382" w:rsidRPr="00DE1B61">
        <w:rPr>
          <w:rFonts w:ascii="Aptos" w:hAnsi="Aptos" w:cs="Noto Sans"/>
          <w:b/>
          <w:sz w:val="20"/>
          <w:szCs w:val="20"/>
        </w:rPr>
        <w:t xml:space="preserve"> </w:t>
      </w:r>
    </w:p>
    <w:p w14:paraId="0D0B60CC" w14:textId="31EB902A" w:rsidR="007D0403" w:rsidRPr="00DE1B61" w:rsidRDefault="00432D21" w:rsidP="00DE1B61">
      <w:pPr>
        <w:pStyle w:val="Sinespaciado"/>
        <w:rPr>
          <w:rFonts w:ascii="Aptos" w:hAnsi="Aptos" w:cstheme="majorHAnsi"/>
          <w:sz w:val="20"/>
          <w:szCs w:val="20"/>
        </w:rPr>
      </w:pPr>
      <w:r w:rsidRPr="00DE1B61">
        <w:rPr>
          <w:rFonts w:ascii="Aptos" w:hAnsi="Aptos" w:cstheme="majorHAnsi"/>
          <w:sz w:val="20"/>
          <w:szCs w:val="20"/>
        </w:rPr>
        <w:t>Of the maximum combined points, the technical proposal overall score will account for 70 points and the commercial proposal score for 30 points.</w:t>
      </w:r>
      <w:bookmarkStart w:id="18" w:name="_Toc178230647"/>
    </w:p>
    <w:p w14:paraId="7080192E" w14:textId="77777777" w:rsidR="00BB5C71" w:rsidRPr="00DE1B61" w:rsidRDefault="00BB5C71" w:rsidP="00CA219B">
      <w:pPr>
        <w:pStyle w:val="Ttulo2"/>
        <w:jc w:val="both"/>
        <w:rPr>
          <w:rFonts w:ascii="Aptos" w:hAnsi="Aptos" w:cs="Noto Sans"/>
          <w:szCs w:val="20"/>
        </w:rPr>
      </w:pPr>
    </w:p>
    <w:p w14:paraId="603DE8AC" w14:textId="125E7C56" w:rsidR="00CA219B" w:rsidRPr="00DE1B61" w:rsidRDefault="007D0403" w:rsidP="00DE1B61">
      <w:pPr>
        <w:keepNext/>
        <w:keepLines/>
        <w:pBdr>
          <w:top w:val="nil"/>
          <w:left w:val="nil"/>
          <w:bottom w:val="nil"/>
          <w:right w:val="nil"/>
          <w:between w:val="nil"/>
        </w:pBdr>
        <w:spacing w:after="240" w:line="276" w:lineRule="auto"/>
        <w:jc w:val="both"/>
        <w:outlineLvl w:val="1"/>
        <w:rPr>
          <w:rFonts w:ascii="Aptos" w:eastAsia="Arial" w:hAnsi="Aptos"/>
          <w:b/>
          <w:sz w:val="20"/>
          <w:szCs w:val="20"/>
        </w:rPr>
      </w:pPr>
      <w:bookmarkStart w:id="19" w:name="_Toc242365885"/>
      <w:r w:rsidRPr="00DE1B61">
        <w:rPr>
          <w:rFonts w:ascii="Aptos" w:eastAsia="Arial" w:hAnsi="Aptos"/>
          <w:b/>
          <w:sz w:val="20"/>
          <w:szCs w:val="20"/>
        </w:rPr>
        <w:t>V</w:t>
      </w:r>
      <w:r w:rsidR="00DE1B61" w:rsidRPr="00DE1B61">
        <w:rPr>
          <w:rFonts w:ascii="Aptos" w:eastAsia="Arial" w:hAnsi="Aptos"/>
          <w:b/>
          <w:sz w:val="20"/>
          <w:szCs w:val="20"/>
        </w:rPr>
        <w:t>.</w:t>
      </w:r>
      <w:r w:rsidRPr="00DE1B61">
        <w:rPr>
          <w:rFonts w:ascii="Aptos" w:eastAsia="Arial" w:hAnsi="Aptos"/>
          <w:b/>
          <w:sz w:val="20"/>
          <w:szCs w:val="20"/>
        </w:rPr>
        <w:t xml:space="preserve">3. </w:t>
      </w:r>
      <w:r w:rsidR="00CA219B" w:rsidRPr="00DE1B61">
        <w:rPr>
          <w:rFonts w:ascii="Aptos" w:eastAsia="Arial" w:hAnsi="Aptos"/>
          <w:b/>
          <w:sz w:val="20"/>
          <w:szCs w:val="20"/>
        </w:rPr>
        <w:t>Awards</w:t>
      </w:r>
      <w:bookmarkEnd w:id="18"/>
      <w:bookmarkEnd w:id="19"/>
      <w:r w:rsidR="00CA219B" w:rsidRPr="00DE1B61">
        <w:rPr>
          <w:rFonts w:ascii="Aptos" w:eastAsia="Arial" w:hAnsi="Aptos"/>
          <w:b/>
          <w:sz w:val="20"/>
          <w:szCs w:val="20"/>
        </w:rPr>
        <w:t xml:space="preserve"> </w:t>
      </w:r>
    </w:p>
    <w:p w14:paraId="3067850C" w14:textId="77777777" w:rsidR="00C015F1" w:rsidRPr="00DE1B61" w:rsidRDefault="00C015F1" w:rsidP="00432D21">
      <w:pPr>
        <w:rPr>
          <w:rFonts w:ascii="Aptos" w:hAnsi="Aptos"/>
          <w:sz w:val="20"/>
          <w:szCs w:val="20"/>
        </w:rPr>
      </w:pPr>
    </w:p>
    <w:p w14:paraId="6F30E898" w14:textId="3B364FA7" w:rsidR="003C233E" w:rsidRPr="00DE1B61" w:rsidRDefault="003C233E" w:rsidP="003C233E">
      <w:pPr>
        <w:pStyle w:val="Sinespaciado"/>
        <w:jc w:val="both"/>
        <w:rPr>
          <w:rFonts w:ascii="Aptos" w:hAnsi="Aptos" w:cstheme="majorHAnsi"/>
          <w:sz w:val="20"/>
          <w:szCs w:val="20"/>
        </w:rPr>
      </w:pPr>
      <w:r w:rsidRPr="00DE1B61">
        <w:rPr>
          <w:rFonts w:ascii="Aptos" w:hAnsi="Aptos" w:cstheme="majorHAnsi"/>
          <w:sz w:val="20"/>
          <w:szCs w:val="20"/>
        </w:rPr>
        <w:t xml:space="preserve">UNICEF </w:t>
      </w:r>
      <w:r w:rsidR="00AA0177">
        <w:rPr>
          <w:rFonts w:ascii="Aptos" w:hAnsi="Aptos" w:cstheme="majorHAnsi"/>
          <w:sz w:val="20"/>
          <w:szCs w:val="20"/>
        </w:rPr>
        <w:t>reserves the right</w:t>
      </w:r>
      <w:r w:rsidR="005949AD">
        <w:rPr>
          <w:rFonts w:ascii="Aptos" w:hAnsi="Aptos" w:cstheme="majorHAnsi"/>
          <w:sz w:val="20"/>
          <w:szCs w:val="20"/>
        </w:rPr>
        <w:t xml:space="preserve"> to </w:t>
      </w:r>
      <w:r w:rsidRPr="00DE1B61">
        <w:rPr>
          <w:rFonts w:ascii="Aptos" w:hAnsi="Aptos" w:cstheme="majorHAnsi"/>
          <w:sz w:val="20"/>
          <w:szCs w:val="20"/>
        </w:rPr>
        <w:t xml:space="preserve">make multiple awards to bidder(s) who submitted technically compliant proposals. The awards </w:t>
      </w:r>
      <w:r w:rsidR="00A934D4">
        <w:rPr>
          <w:rFonts w:ascii="Aptos" w:hAnsi="Aptos" w:cstheme="majorHAnsi"/>
          <w:sz w:val="20"/>
          <w:szCs w:val="20"/>
        </w:rPr>
        <w:t>shall</w:t>
      </w:r>
      <w:r w:rsidRPr="00DE1B61">
        <w:rPr>
          <w:rFonts w:ascii="Aptos" w:hAnsi="Aptos" w:cstheme="majorHAnsi"/>
          <w:sz w:val="20"/>
          <w:szCs w:val="20"/>
        </w:rPr>
        <w:t xml:space="preserve"> be made based on the highest overall combined score (Technical + Commercial) proposal. Additionally, UNICEF may take into consideration any other criteria that UNICEF deems in its best interest</w:t>
      </w:r>
      <w:r w:rsidR="003302AB" w:rsidRPr="00DE1B61">
        <w:rPr>
          <w:rFonts w:ascii="Aptos" w:hAnsi="Aptos" w:cstheme="majorHAnsi"/>
          <w:sz w:val="20"/>
          <w:szCs w:val="20"/>
        </w:rPr>
        <w:t xml:space="preserve">. </w:t>
      </w:r>
      <w:r w:rsidRPr="00DE1B61">
        <w:rPr>
          <w:rFonts w:ascii="Aptos" w:hAnsi="Aptos" w:cstheme="majorHAnsi"/>
          <w:sz w:val="20"/>
          <w:szCs w:val="20"/>
        </w:rPr>
        <w:t xml:space="preserve">For example, UNICEF may consider diversity of geographical location among vendors to ensure </w:t>
      </w:r>
      <w:r w:rsidR="003302AB" w:rsidRPr="00DE1B61">
        <w:rPr>
          <w:rFonts w:ascii="Aptos" w:hAnsi="Aptos" w:cstheme="majorHAnsi"/>
          <w:sz w:val="20"/>
          <w:szCs w:val="20"/>
        </w:rPr>
        <w:t>optimal</w:t>
      </w:r>
      <w:r w:rsidRPr="00DE1B61">
        <w:rPr>
          <w:rFonts w:ascii="Aptos" w:hAnsi="Aptos" w:cstheme="majorHAnsi"/>
          <w:sz w:val="20"/>
          <w:szCs w:val="20"/>
        </w:rPr>
        <w:t xml:space="preserve"> support of UNICEF’s projects all over the world or any other consideration. </w:t>
      </w:r>
    </w:p>
    <w:p w14:paraId="2BAC43F7" w14:textId="77777777" w:rsidR="003C233E" w:rsidRPr="00DE1B61" w:rsidRDefault="003C233E" w:rsidP="003C233E">
      <w:pPr>
        <w:pStyle w:val="Sinespaciado"/>
        <w:jc w:val="both"/>
        <w:rPr>
          <w:rFonts w:ascii="Aptos" w:hAnsi="Aptos" w:cstheme="majorHAnsi"/>
          <w:sz w:val="20"/>
          <w:szCs w:val="20"/>
        </w:rPr>
      </w:pPr>
    </w:p>
    <w:p w14:paraId="0AB82B48" w14:textId="523017FD" w:rsidR="003C233E" w:rsidRPr="00DE1B61" w:rsidRDefault="003C233E" w:rsidP="003C233E">
      <w:pPr>
        <w:pStyle w:val="Sinespaciado"/>
        <w:jc w:val="both"/>
        <w:rPr>
          <w:rFonts w:ascii="Aptos" w:hAnsi="Aptos" w:cstheme="majorHAnsi"/>
          <w:sz w:val="20"/>
          <w:szCs w:val="20"/>
        </w:rPr>
      </w:pPr>
      <w:r w:rsidRPr="00DE1B61">
        <w:rPr>
          <w:rFonts w:ascii="Aptos" w:hAnsi="Aptos" w:cstheme="majorHAnsi"/>
          <w:i/>
          <w:sz w:val="20"/>
          <w:szCs w:val="20"/>
        </w:rPr>
        <w:t>Cost and technical considerations will be considered when determining the best combination of providers. Vendors are informed that UNICEF reserves the right to reject any or all Proposals received in response to this RFPS and to negotiate with any of the proposers or other firms in any manner deemed to be in the best interest of UNICEF. UNICEF also reserves the right to negotiate and award separate or multiple LTAS for the elements/areas of work covered by this RFPS in any combination it may deem appropriate, and in its sole discretion award one or more LTAS to the firm or firms evaluated as being the most advantageous and the best value to UNICEF.</w:t>
      </w:r>
    </w:p>
    <w:p w14:paraId="566126BF" w14:textId="77777777" w:rsidR="003C233E" w:rsidRPr="00DE1B61" w:rsidRDefault="003C233E" w:rsidP="003C233E">
      <w:pPr>
        <w:pStyle w:val="Sinespaciado"/>
        <w:jc w:val="both"/>
        <w:rPr>
          <w:rFonts w:ascii="Aptos" w:hAnsi="Aptos" w:cstheme="majorHAnsi"/>
          <w:b/>
          <w:color w:val="000000" w:themeColor="text1"/>
          <w:sz w:val="20"/>
          <w:szCs w:val="20"/>
        </w:rPr>
      </w:pPr>
    </w:p>
    <w:p w14:paraId="68185310" w14:textId="105E1453" w:rsidR="003C233E" w:rsidRPr="00DE1B61" w:rsidRDefault="003C233E" w:rsidP="003C233E">
      <w:pPr>
        <w:pStyle w:val="Sinespaciado"/>
        <w:jc w:val="both"/>
        <w:rPr>
          <w:rFonts w:ascii="Aptos" w:hAnsi="Aptos" w:cstheme="majorHAnsi"/>
          <w:bCs/>
          <w:color w:val="000000" w:themeColor="text1"/>
          <w:sz w:val="20"/>
          <w:szCs w:val="20"/>
        </w:rPr>
      </w:pPr>
      <w:r w:rsidRPr="00DE1B61">
        <w:rPr>
          <w:rFonts w:ascii="Aptos" w:hAnsi="Aptos" w:cstheme="majorHAnsi"/>
          <w:b/>
          <w:color w:val="000000" w:themeColor="text1"/>
          <w:sz w:val="20"/>
          <w:szCs w:val="20"/>
        </w:rPr>
        <w:t>NOTE 1</w:t>
      </w:r>
      <w:r w:rsidRPr="00DE1B61">
        <w:rPr>
          <w:rFonts w:ascii="Aptos" w:hAnsi="Aptos" w:cstheme="majorHAnsi"/>
          <w:bCs/>
          <w:color w:val="000000" w:themeColor="text1"/>
          <w:sz w:val="20"/>
          <w:szCs w:val="20"/>
        </w:rPr>
        <w:t xml:space="preserve">: The resulting LTAS will be open for use by Headquarters’ divisions and offices of UNICEF throughout the world. UNICEF HQ will inform UNICEF field offices on the outcome of this RFPS and promote the LTAS across all levels of offices. The LTAS are designed to allow for field offices and </w:t>
      </w:r>
      <w:proofErr w:type="gramStart"/>
      <w:r w:rsidRPr="00DE1B61">
        <w:rPr>
          <w:rFonts w:ascii="Aptos" w:hAnsi="Aptos" w:cstheme="majorHAnsi"/>
          <w:bCs/>
          <w:color w:val="000000" w:themeColor="text1"/>
          <w:sz w:val="20"/>
          <w:szCs w:val="20"/>
        </w:rPr>
        <w:t>HQ’s</w:t>
      </w:r>
      <w:proofErr w:type="gramEnd"/>
      <w:r w:rsidRPr="00DE1B61">
        <w:rPr>
          <w:rFonts w:ascii="Aptos" w:hAnsi="Aptos" w:cstheme="majorHAnsi"/>
          <w:bCs/>
          <w:color w:val="000000" w:themeColor="text1"/>
          <w:sz w:val="20"/>
          <w:szCs w:val="20"/>
        </w:rPr>
        <w:t xml:space="preserve"> to raise contracts directly and locally based on predefined Terms of Reference (TORs)/ Scope of Work (SOWs). UNICEF contracting offices will ensure that the process and negotiations comply with internal procedures and requirements.</w:t>
      </w:r>
    </w:p>
    <w:p w14:paraId="08377950" w14:textId="77777777" w:rsidR="003C233E" w:rsidRPr="00DE1B61" w:rsidRDefault="003C233E" w:rsidP="003C233E">
      <w:pPr>
        <w:pStyle w:val="Sinespaciado"/>
        <w:jc w:val="both"/>
        <w:rPr>
          <w:rFonts w:ascii="Aptos" w:hAnsi="Aptos" w:cstheme="majorHAnsi"/>
          <w:b/>
          <w:sz w:val="20"/>
          <w:szCs w:val="20"/>
        </w:rPr>
      </w:pPr>
    </w:p>
    <w:p w14:paraId="0EFD2495" w14:textId="19176C6A" w:rsidR="003C233E" w:rsidRPr="00DE1B61" w:rsidRDefault="003C233E" w:rsidP="00DE1B61">
      <w:pPr>
        <w:pStyle w:val="Sinespaciado"/>
        <w:jc w:val="both"/>
        <w:rPr>
          <w:rFonts w:ascii="Aptos" w:hAnsi="Aptos" w:cstheme="majorHAnsi"/>
          <w:bCs/>
          <w:sz w:val="20"/>
          <w:szCs w:val="20"/>
        </w:rPr>
      </w:pPr>
      <w:r w:rsidRPr="00DE1B61">
        <w:rPr>
          <w:rFonts w:ascii="Aptos" w:hAnsi="Aptos" w:cstheme="majorHAnsi"/>
          <w:b/>
          <w:sz w:val="20"/>
          <w:szCs w:val="20"/>
        </w:rPr>
        <w:t xml:space="preserve">NOTE 2: </w:t>
      </w:r>
      <w:r w:rsidRPr="00DE1B61">
        <w:rPr>
          <w:rFonts w:ascii="Aptos" w:hAnsi="Aptos" w:cstheme="majorHAnsi"/>
          <w:bCs/>
          <w:sz w:val="20"/>
          <w:szCs w:val="20"/>
        </w:rPr>
        <w:t xml:space="preserve">For the purpose of efficiency and to encourage potential synergies in the United Nations system, we also request that the selected vendor(s) accept to extend the outcome of this RFPS process to all other entities of the UN system, who could either piggy-back on the UNICEF LTAS (as is) or use the conclusions of this RFPS’s selection process to negotiate and implement similar LTAS. Therefore, participating vendors shall recognize in their responses to the RFPS that all other UN entities, agencies, funds or </w:t>
      </w:r>
      <w:proofErr w:type="spellStart"/>
      <w:r w:rsidRPr="00DE1B61">
        <w:rPr>
          <w:rFonts w:ascii="Aptos" w:hAnsi="Aptos" w:cstheme="majorHAnsi"/>
          <w:bCs/>
          <w:sz w:val="20"/>
          <w:szCs w:val="20"/>
        </w:rPr>
        <w:t>programmes</w:t>
      </w:r>
      <w:proofErr w:type="spellEnd"/>
      <w:r w:rsidRPr="00DE1B61">
        <w:rPr>
          <w:rFonts w:ascii="Aptos" w:hAnsi="Aptos" w:cstheme="majorHAnsi"/>
          <w:bCs/>
          <w:sz w:val="20"/>
          <w:szCs w:val="20"/>
        </w:rPr>
        <w:t xml:space="preserve"> of the UN system, shall have the right to purchase the same or similar services from the selected vendor(s) at their sole discretion and under the same terms and conditions including pricing that would apply between UNICEF and the selected vendor.</w:t>
      </w:r>
    </w:p>
    <w:p w14:paraId="699D5848" w14:textId="77777777" w:rsidR="00983BF0" w:rsidRPr="00DE1B61" w:rsidRDefault="00983BF0" w:rsidP="00983BF0">
      <w:pPr>
        <w:pStyle w:val="Prrafodelista"/>
        <w:spacing w:after="240" w:line="276" w:lineRule="auto"/>
        <w:jc w:val="both"/>
        <w:rPr>
          <w:rFonts w:ascii="Aptos" w:eastAsia="Arial" w:hAnsi="Aptos" w:cs="Noto Sans"/>
          <w:sz w:val="20"/>
          <w:szCs w:val="20"/>
        </w:rPr>
      </w:pPr>
    </w:p>
    <w:p w14:paraId="5E1CA722" w14:textId="6CC6C5A3" w:rsidR="00E973D6" w:rsidRPr="00DE1B61" w:rsidRDefault="00073B9E" w:rsidP="00FC7D3F">
      <w:pPr>
        <w:pStyle w:val="Prrafodelista"/>
        <w:keepNext/>
        <w:keepLines/>
        <w:numPr>
          <w:ilvl w:val="0"/>
          <w:numId w:val="8"/>
        </w:numPr>
        <w:spacing w:after="240" w:line="276" w:lineRule="auto"/>
        <w:contextualSpacing w:val="0"/>
        <w:outlineLvl w:val="1"/>
        <w:rPr>
          <w:rFonts w:ascii="Aptos" w:hAnsi="Aptos"/>
          <w:b/>
          <w:bCs/>
        </w:rPr>
      </w:pPr>
      <w:bookmarkStart w:id="20" w:name="_Toc242365886"/>
      <w:r w:rsidRPr="00DE1B61">
        <w:rPr>
          <w:rFonts w:ascii="Aptos" w:hAnsi="Aptos"/>
          <w:b/>
          <w:bCs/>
        </w:rPr>
        <w:t>REPORTING AND RESPONSIBILITIES</w:t>
      </w:r>
      <w:bookmarkEnd w:id="20"/>
      <w:r w:rsidR="0023538E" w:rsidRPr="00DE1B61">
        <w:rPr>
          <w:rFonts w:ascii="Aptos" w:hAnsi="Aptos"/>
          <w:b/>
          <w:bCs/>
        </w:rPr>
        <w:fldChar w:fldCharType="begin"/>
      </w:r>
      <w:r w:rsidR="0023538E" w:rsidRPr="00DE1B61">
        <w:rPr>
          <w:rFonts w:ascii="Aptos" w:hAnsi="Aptos"/>
          <w:b/>
          <w:bCs/>
        </w:rPr>
        <w:instrText xml:space="preserve"> XE "REPORTING AND RESPONSIBILITIES" \i </w:instrText>
      </w:r>
      <w:r w:rsidR="0023538E" w:rsidRPr="00DE1B61">
        <w:rPr>
          <w:rFonts w:ascii="Aptos" w:hAnsi="Aptos"/>
          <w:b/>
          <w:bCs/>
        </w:rPr>
        <w:fldChar w:fldCharType="end"/>
      </w:r>
    </w:p>
    <w:p w14:paraId="62754D59" w14:textId="1E21147F" w:rsidR="00243F0A" w:rsidRPr="00DE1B61" w:rsidRDefault="00243F0A" w:rsidP="00243F0A">
      <w:pPr>
        <w:pStyle w:val="Sinespaciado"/>
        <w:jc w:val="both"/>
        <w:rPr>
          <w:rFonts w:ascii="Aptos" w:eastAsia="Arial" w:hAnsi="Aptos" w:cs="Noto Sans"/>
          <w:sz w:val="20"/>
          <w:szCs w:val="20"/>
        </w:rPr>
      </w:pPr>
      <w:r w:rsidRPr="00DE1B61">
        <w:rPr>
          <w:rFonts w:ascii="Aptos" w:eastAsia="Arial" w:hAnsi="Aptos" w:cs="Noto Sans"/>
          <w:sz w:val="20"/>
          <w:szCs w:val="20"/>
        </w:rPr>
        <w:t>The roles and responsibilities of representatives from the selected vendor(s) and UNICEF are outlined below. Roles and responsibilities may be defined in more detail in purchase orders/contracts created for specific projects based on the resulting LTAS. However, at a minimum:</w:t>
      </w:r>
    </w:p>
    <w:p w14:paraId="3D1BF41F" w14:textId="3225FC16" w:rsidR="00243F0A" w:rsidRPr="00DE1B61" w:rsidRDefault="00243F0A" w:rsidP="00243F0A">
      <w:pPr>
        <w:pStyle w:val="Sinespaciado"/>
        <w:jc w:val="both"/>
        <w:rPr>
          <w:rFonts w:ascii="Aptos" w:eastAsia="Arial" w:hAnsi="Aptos" w:cs="Noto Sans"/>
          <w:sz w:val="20"/>
          <w:szCs w:val="20"/>
        </w:rPr>
      </w:pPr>
    </w:p>
    <w:p w14:paraId="421124F3" w14:textId="7A9DB5C6" w:rsidR="00243F0A" w:rsidRPr="00DE1B61" w:rsidRDefault="00243F0A" w:rsidP="00243F0A">
      <w:pPr>
        <w:pStyle w:val="Sinespaciado"/>
        <w:jc w:val="both"/>
        <w:rPr>
          <w:rFonts w:ascii="Aptos" w:eastAsia="Arial" w:hAnsi="Aptos" w:cs="Noto Sans"/>
          <w:sz w:val="20"/>
          <w:szCs w:val="20"/>
        </w:rPr>
      </w:pPr>
      <w:r w:rsidRPr="00DE1B61">
        <w:rPr>
          <w:rFonts w:ascii="Aptos" w:eastAsia="Arial" w:hAnsi="Aptos" w:cs="Noto Sans"/>
          <w:sz w:val="20"/>
          <w:szCs w:val="20"/>
        </w:rPr>
        <w:t xml:space="preserve">Vendor is responsible for: </w:t>
      </w:r>
    </w:p>
    <w:p w14:paraId="5FF2B435" w14:textId="26AE222B" w:rsidR="00A63F8F" w:rsidRPr="00DE1B61" w:rsidRDefault="00A63F8F" w:rsidP="00D77388">
      <w:pPr>
        <w:pStyle w:val="Sinespaciado"/>
        <w:numPr>
          <w:ilvl w:val="0"/>
          <w:numId w:val="19"/>
        </w:numPr>
        <w:suppressAutoHyphens/>
        <w:jc w:val="both"/>
        <w:rPr>
          <w:rFonts w:ascii="Aptos" w:hAnsi="Aptos" w:cs="Noto Sans"/>
          <w:sz w:val="20"/>
          <w:szCs w:val="20"/>
        </w:rPr>
      </w:pPr>
      <w:r w:rsidRPr="00DE1B61">
        <w:rPr>
          <w:rFonts w:ascii="Aptos" w:hAnsi="Aptos" w:cs="Noto Sans"/>
          <w:sz w:val="20"/>
          <w:szCs w:val="20"/>
        </w:rPr>
        <w:t>Providing a single point of contact for overall LTAS' management</w:t>
      </w:r>
    </w:p>
    <w:p w14:paraId="7CF83486" w14:textId="77777777" w:rsidR="00A63F8F" w:rsidRPr="00DE1B61" w:rsidRDefault="00A63F8F" w:rsidP="00D77388">
      <w:pPr>
        <w:pStyle w:val="Sinespaciado"/>
        <w:numPr>
          <w:ilvl w:val="0"/>
          <w:numId w:val="19"/>
        </w:numPr>
        <w:suppressAutoHyphens/>
        <w:jc w:val="both"/>
        <w:rPr>
          <w:rFonts w:ascii="Aptos" w:hAnsi="Aptos" w:cs="Noto Sans"/>
          <w:sz w:val="20"/>
          <w:szCs w:val="20"/>
        </w:rPr>
      </w:pPr>
      <w:r w:rsidRPr="00DE1B61">
        <w:rPr>
          <w:rFonts w:ascii="Aptos" w:hAnsi="Aptos" w:cs="Noto Sans"/>
          <w:sz w:val="20"/>
          <w:szCs w:val="20"/>
        </w:rPr>
        <w:t>Providing a single point of contact for each specific project (based on the type of services required);</w:t>
      </w:r>
    </w:p>
    <w:p w14:paraId="054DCBDC" w14:textId="0161A025" w:rsidR="00A63F8F" w:rsidRPr="00DE1B61" w:rsidRDefault="00A63F8F" w:rsidP="00D77388">
      <w:pPr>
        <w:pStyle w:val="Sinespaciado"/>
        <w:numPr>
          <w:ilvl w:val="0"/>
          <w:numId w:val="19"/>
        </w:numPr>
        <w:suppressAutoHyphens/>
        <w:jc w:val="both"/>
        <w:rPr>
          <w:rFonts w:ascii="Aptos" w:hAnsi="Aptos" w:cs="Noto Sans"/>
          <w:sz w:val="20"/>
          <w:szCs w:val="20"/>
        </w:rPr>
      </w:pPr>
      <w:r w:rsidRPr="00DE1B61">
        <w:rPr>
          <w:rFonts w:ascii="Aptos" w:hAnsi="Aptos" w:cs="Noto Sans"/>
          <w:sz w:val="20"/>
          <w:szCs w:val="20"/>
        </w:rPr>
        <w:t>Submitting the project plan and timeline for each project</w:t>
      </w:r>
    </w:p>
    <w:p w14:paraId="4FCC3F71" w14:textId="19495AB9" w:rsidR="00A63F8F" w:rsidRPr="00DE1B61" w:rsidRDefault="00A63F8F" w:rsidP="00D77388">
      <w:pPr>
        <w:pStyle w:val="Sinespaciado"/>
        <w:numPr>
          <w:ilvl w:val="0"/>
          <w:numId w:val="19"/>
        </w:numPr>
        <w:suppressAutoHyphens/>
        <w:jc w:val="both"/>
        <w:rPr>
          <w:rFonts w:ascii="Aptos" w:hAnsi="Aptos" w:cs="Noto Sans"/>
          <w:sz w:val="20"/>
          <w:szCs w:val="20"/>
        </w:rPr>
      </w:pPr>
      <w:r w:rsidRPr="00DE1B61">
        <w:rPr>
          <w:rFonts w:ascii="Aptos" w:hAnsi="Aptos" w:cs="Noto Sans"/>
          <w:sz w:val="20"/>
          <w:szCs w:val="20"/>
        </w:rPr>
        <w:t>Hosting</w:t>
      </w:r>
      <w:r w:rsidR="00D721AC" w:rsidRPr="00DE1B61">
        <w:rPr>
          <w:rFonts w:ascii="Aptos" w:hAnsi="Aptos" w:cs="Noto Sans"/>
          <w:sz w:val="20"/>
          <w:szCs w:val="20"/>
        </w:rPr>
        <w:t xml:space="preserve"> regular</w:t>
      </w:r>
      <w:r w:rsidRPr="00DE1B61">
        <w:rPr>
          <w:rFonts w:ascii="Aptos" w:hAnsi="Aptos" w:cs="Noto Sans"/>
          <w:sz w:val="20"/>
          <w:szCs w:val="20"/>
        </w:rPr>
        <w:t xml:space="preserve"> project meetings and sending regular written reports to UNICEF on the progress against the agreed objectives</w:t>
      </w:r>
    </w:p>
    <w:p w14:paraId="5C65AD95" w14:textId="2E2A364A" w:rsidR="00EC75B9" w:rsidRPr="00DE1B61" w:rsidRDefault="00EC75B9" w:rsidP="00D77388">
      <w:pPr>
        <w:pStyle w:val="Sinespaciado"/>
        <w:numPr>
          <w:ilvl w:val="0"/>
          <w:numId w:val="19"/>
        </w:numPr>
        <w:suppressAutoHyphens/>
        <w:jc w:val="both"/>
        <w:rPr>
          <w:rFonts w:ascii="Aptos" w:hAnsi="Aptos" w:cs="Noto Sans"/>
          <w:sz w:val="20"/>
          <w:szCs w:val="20"/>
        </w:rPr>
      </w:pPr>
      <w:r w:rsidRPr="00DE1B61">
        <w:rPr>
          <w:rFonts w:ascii="Aptos" w:hAnsi="Aptos" w:cs="Noto Sans"/>
          <w:sz w:val="20"/>
          <w:szCs w:val="20"/>
        </w:rPr>
        <w:t>Ensuring that each project remains within the agreed budget and alert UNICEF’s project team if there is a need for any scope adjustment</w:t>
      </w:r>
    </w:p>
    <w:p w14:paraId="69AAB541" w14:textId="24717403" w:rsidR="00A63F8F" w:rsidRPr="00DE1B61" w:rsidRDefault="008545EF" w:rsidP="00D77388">
      <w:pPr>
        <w:pStyle w:val="Sinespaciado"/>
        <w:numPr>
          <w:ilvl w:val="0"/>
          <w:numId w:val="19"/>
        </w:numPr>
        <w:suppressAutoHyphens/>
        <w:jc w:val="both"/>
        <w:rPr>
          <w:rFonts w:ascii="Aptos" w:hAnsi="Aptos" w:cs="Noto Sans"/>
          <w:sz w:val="20"/>
          <w:szCs w:val="20"/>
        </w:rPr>
      </w:pPr>
      <w:r w:rsidRPr="00DE1B61">
        <w:rPr>
          <w:rFonts w:ascii="Aptos" w:hAnsi="Aptos" w:cs="Noto Sans"/>
          <w:sz w:val="20"/>
          <w:szCs w:val="20"/>
        </w:rPr>
        <w:t>D</w:t>
      </w:r>
      <w:r w:rsidR="00A63F8F" w:rsidRPr="00DE1B61">
        <w:rPr>
          <w:rFonts w:ascii="Aptos" w:hAnsi="Aptos" w:cs="Noto Sans"/>
          <w:sz w:val="20"/>
          <w:szCs w:val="20"/>
        </w:rPr>
        <w:t>ocumenting and informing UNICEF on key decisions related to business and technical requirements</w:t>
      </w:r>
    </w:p>
    <w:p w14:paraId="54F86B55" w14:textId="4487D2F8" w:rsidR="00A63F8F" w:rsidRPr="00DE1B61" w:rsidRDefault="00A63F8F" w:rsidP="00D77388">
      <w:pPr>
        <w:pStyle w:val="Sinespaciado"/>
        <w:numPr>
          <w:ilvl w:val="0"/>
          <w:numId w:val="19"/>
        </w:numPr>
        <w:suppressAutoHyphens/>
        <w:jc w:val="both"/>
        <w:rPr>
          <w:rFonts w:ascii="Aptos" w:hAnsi="Aptos" w:cs="Noto Sans"/>
          <w:sz w:val="20"/>
          <w:szCs w:val="20"/>
        </w:rPr>
      </w:pPr>
      <w:r w:rsidRPr="00DE1B61">
        <w:rPr>
          <w:rFonts w:ascii="Aptos" w:hAnsi="Aptos" w:cs="Noto Sans"/>
          <w:sz w:val="20"/>
          <w:szCs w:val="20"/>
        </w:rPr>
        <w:t>Submitting outputs in the format specified for the relevant service and/or project</w:t>
      </w:r>
      <w:r w:rsidR="00EC75B9" w:rsidRPr="00DE1B61">
        <w:rPr>
          <w:rFonts w:ascii="Aptos" w:hAnsi="Aptos" w:cs="Noto Sans"/>
          <w:sz w:val="20"/>
          <w:szCs w:val="20"/>
        </w:rPr>
        <w:t>, including technical reports, training</w:t>
      </w:r>
      <w:r w:rsidR="00F22E24" w:rsidRPr="00DE1B61">
        <w:rPr>
          <w:rFonts w:ascii="Aptos" w:hAnsi="Aptos" w:cs="Noto Sans"/>
          <w:sz w:val="20"/>
          <w:szCs w:val="20"/>
        </w:rPr>
        <w:t xml:space="preserve"> materials</w:t>
      </w:r>
      <w:proofErr w:type="gramStart"/>
      <w:r w:rsidR="00F22E24" w:rsidRPr="00DE1B61">
        <w:rPr>
          <w:rFonts w:ascii="Aptos" w:hAnsi="Aptos" w:cs="Noto Sans"/>
          <w:sz w:val="20"/>
          <w:szCs w:val="20"/>
        </w:rPr>
        <w:t>, webinar</w:t>
      </w:r>
      <w:proofErr w:type="gramEnd"/>
      <w:r w:rsidR="00F22E24" w:rsidRPr="00DE1B61">
        <w:rPr>
          <w:rFonts w:ascii="Aptos" w:hAnsi="Aptos" w:cs="Noto Sans"/>
          <w:sz w:val="20"/>
          <w:szCs w:val="20"/>
        </w:rPr>
        <w:t xml:space="preserve"> facilitation. </w:t>
      </w:r>
    </w:p>
    <w:p w14:paraId="1DE17755" w14:textId="77777777" w:rsidR="00243F0A" w:rsidRPr="00DE1B61" w:rsidRDefault="00243F0A" w:rsidP="00243F0A">
      <w:pPr>
        <w:pStyle w:val="Sinespaciado"/>
        <w:jc w:val="both"/>
        <w:rPr>
          <w:rFonts w:ascii="Aptos" w:eastAsia="Arial" w:hAnsi="Aptos" w:cs="Noto Sans"/>
          <w:sz w:val="20"/>
          <w:szCs w:val="20"/>
        </w:rPr>
      </w:pPr>
    </w:p>
    <w:p w14:paraId="727CBE51" w14:textId="5DB1EE3F" w:rsidR="00243F0A" w:rsidRPr="00DE1B61" w:rsidRDefault="00243F0A" w:rsidP="00243F0A">
      <w:pPr>
        <w:pStyle w:val="Sinespaciado"/>
        <w:jc w:val="both"/>
        <w:rPr>
          <w:rFonts w:ascii="Aptos" w:eastAsia="Arial" w:hAnsi="Aptos" w:cs="Noto Sans"/>
          <w:sz w:val="20"/>
          <w:szCs w:val="20"/>
        </w:rPr>
      </w:pPr>
      <w:r w:rsidRPr="00DE1B61">
        <w:rPr>
          <w:rFonts w:ascii="Aptos" w:eastAsia="Arial" w:hAnsi="Aptos" w:cs="Noto Sans"/>
          <w:sz w:val="20"/>
          <w:szCs w:val="20"/>
        </w:rPr>
        <w:t xml:space="preserve">UNICEF is responsible for: </w:t>
      </w:r>
    </w:p>
    <w:p w14:paraId="5DFA3F94" w14:textId="37FFA1D0" w:rsidR="00243F0A" w:rsidRPr="00DE1B61" w:rsidRDefault="00243F0A" w:rsidP="00D77388">
      <w:pPr>
        <w:numPr>
          <w:ilvl w:val="0"/>
          <w:numId w:val="10"/>
        </w:numPr>
        <w:spacing w:line="276" w:lineRule="auto"/>
        <w:jc w:val="both"/>
        <w:rPr>
          <w:rFonts w:ascii="Aptos" w:hAnsi="Aptos" w:cs="Noto Sans"/>
          <w:sz w:val="20"/>
          <w:szCs w:val="20"/>
        </w:rPr>
      </w:pPr>
      <w:r w:rsidRPr="00DE1B61">
        <w:rPr>
          <w:rFonts w:ascii="Aptos" w:hAnsi="Aptos" w:cs="Noto Sans"/>
          <w:sz w:val="20"/>
          <w:szCs w:val="20"/>
        </w:rPr>
        <w:t>Providing a single point of contact for overall LTAS’ management</w:t>
      </w:r>
    </w:p>
    <w:p w14:paraId="4F70E8DF" w14:textId="2213DDB0" w:rsidR="00DE58A6" w:rsidRPr="00DE1B61" w:rsidRDefault="00DE58A6" w:rsidP="00D77388">
      <w:pPr>
        <w:numPr>
          <w:ilvl w:val="0"/>
          <w:numId w:val="10"/>
        </w:numPr>
        <w:spacing w:line="276" w:lineRule="auto"/>
        <w:jc w:val="both"/>
        <w:rPr>
          <w:rFonts w:ascii="Aptos" w:hAnsi="Aptos" w:cs="Noto Sans"/>
          <w:sz w:val="20"/>
          <w:szCs w:val="20"/>
        </w:rPr>
      </w:pPr>
      <w:r w:rsidRPr="00DE1B61">
        <w:rPr>
          <w:rFonts w:ascii="Aptos" w:hAnsi="Aptos" w:cs="Noto Sans"/>
          <w:sz w:val="20"/>
          <w:szCs w:val="20"/>
        </w:rPr>
        <w:t xml:space="preserve">Providing a focal point </w:t>
      </w:r>
      <w:r w:rsidR="006227A7" w:rsidRPr="00DE1B61">
        <w:rPr>
          <w:rFonts w:ascii="Aptos" w:hAnsi="Aptos" w:cs="Noto Sans"/>
          <w:sz w:val="20"/>
          <w:szCs w:val="20"/>
        </w:rPr>
        <w:t>to lead on each specific project</w:t>
      </w:r>
    </w:p>
    <w:p w14:paraId="42574F8E" w14:textId="43C0FEC2" w:rsidR="00E973D6" w:rsidRPr="00DE1B61" w:rsidRDefault="004F2630" w:rsidP="00D77388">
      <w:pPr>
        <w:numPr>
          <w:ilvl w:val="0"/>
          <w:numId w:val="10"/>
        </w:numPr>
        <w:spacing w:line="276" w:lineRule="auto"/>
        <w:jc w:val="both"/>
        <w:rPr>
          <w:rFonts w:ascii="Aptos" w:hAnsi="Aptos" w:cs="Noto Sans"/>
          <w:sz w:val="20"/>
          <w:szCs w:val="20"/>
        </w:rPr>
      </w:pPr>
      <w:r w:rsidRPr="00DE1B61">
        <w:rPr>
          <w:rFonts w:ascii="Aptos" w:hAnsi="Aptos" w:cs="Noto Sans"/>
          <w:sz w:val="20"/>
          <w:szCs w:val="20"/>
        </w:rPr>
        <w:t>Provid</w:t>
      </w:r>
      <w:r w:rsidR="00243F0A" w:rsidRPr="00DE1B61">
        <w:rPr>
          <w:rFonts w:ascii="Aptos" w:hAnsi="Aptos" w:cs="Noto Sans"/>
          <w:sz w:val="20"/>
          <w:szCs w:val="20"/>
        </w:rPr>
        <w:t>ing</w:t>
      </w:r>
      <w:r w:rsidRPr="00DE1B61">
        <w:rPr>
          <w:rFonts w:ascii="Aptos" w:hAnsi="Aptos" w:cs="Noto Sans"/>
          <w:sz w:val="20"/>
          <w:szCs w:val="20"/>
        </w:rPr>
        <w:t xml:space="preserve"> regular and timely guidance and feedback on the project and deliverables</w:t>
      </w:r>
    </w:p>
    <w:p w14:paraId="2A93D3D4" w14:textId="64AC5EE2" w:rsidR="00E973D6" w:rsidRPr="00DE1B61" w:rsidRDefault="004F2630" w:rsidP="00D77388">
      <w:pPr>
        <w:numPr>
          <w:ilvl w:val="0"/>
          <w:numId w:val="10"/>
        </w:numPr>
        <w:spacing w:after="240" w:line="276" w:lineRule="auto"/>
        <w:jc w:val="both"/>
        <w:rPr>
          <w:rFonts w:ascii="Aptos" w:hAnsi="Aptos" w:cs="Noto Sans"/>
          <w:sz w:val="20"/>
          <w:szCs w:val="20"/>
        </w:rPr>
      </w:pPr>
      <w:r w:rsidRPr="00DE1B61">
        <w:rPr>
          <w:rFonts w:ascii="Aptos" w:hAnsi="Aptos" w:cs="Noto Sans"/>
          <w:sz w:val="20"/>
          <w:szCs w:val="20"/>
        </w:rPr>
        <w:t>Provid</w:t>
      </w:r>
      <w:r w:rsidR="00243F0A" w:rsidRPr="00DE1B61">
        <w:rPr>
          <w:rFonts w:ascii="Aptos" w:hAnsi="Aptos" w:cs="Noto Sans"/>
          <w:sz w:val="20"/>
          <w:szCs w:val="20"/>
        </w:rPr>
        <w:t>ing</w:t>
      </w:r>
      <w:r w:rsidRPr="00DE1B61">
        <w:rPr>
          <w:rFonts w:ascii="Aptos" w:hAnsi="Aptos" w:cs="Noto Sans"/>
          <w:sz w:val="20"/>
          <w:szCs w:val="20"/>
        </w:rPr>
        <w:t xml:space="preserve"> all relevant documentation, contact details for partners, introductions to counterparts, etc. as needed to complete the work</w:t>
      </w:r>
    </w:p>
    <w:p w14:paraId="352DE315" w14:textId="0E8EAA8D" w:rsidR="001C0ABD" w:rsidRPr="00DE1B61" w:rsidRDefault="001C0ABD" w:rsidP="00FC7D3F">
      <w:pPr>
        <w:pStyle w:val="Prrafodelista"/>
        <w:keepNext/>
        <w:keepLines/>
        <w:numPr>
          <w:ilvl w:val="0"/>
          <w:numId w:val="8"/>
        </w:numPr>
        <w:pBdr>
          <w:top w:val="nil"/>
          <w:left w:val="nil"/>
          <w:bottom w:val="nil"/>
          <w:right w:val="nil"/>
          <w:between w:val="nil"/>
        </w:pBdr>
        <w:spacing w:after="240" w:line="276" w:lineRule="auto"/>
        <w:jc w:val="both"/>
        <w:outlineLvl w:val="1"/>
        <w:rPr>
          <w:rFonts w:ascii="Aptos" w:eastAsia="Arial" w:hAnsi="Aptos"/>
          <w:b/>
          <w:bCs/>
        </w:rPr>
      </w:pPr>
      <w:bookmarkStart w:id="21" w:name="_Toc242365887"/>
      <w:r w:rsidRPr="00DE1B61">
        <w:rPr>
          <w:rFonts w:ascii="Aptos" w:hAnsi="Aptos"/>
          <w:b/>
          <w:bCs/>
        </w:rPr>
        <w:lastRenderedPageBreak/>
        <w:t>SECURITY</w:t>
      </w:r>
      <w:r w:rsidR="0078079C">
        <w:rPr>
          <w:rFonts w:ascii="Aptos" w:hAnsi="Aptos"/>
          <w:b/>
          <w:bCs/>
        </w:rPr>
        <w:t xml:space="preserve"> AND DATA SHARING AGREEMENT</w:t>
      </w:r>
      <w:bookmarkEnd w:id="21"/>
      <w:r w:rsidR="0023538E" w:rsidRPr="00DE1B61">
        <w:rPr>
          <w:rFonts w:ascii="Aptos" w:hAnsi="Aptos"/>
          <w:b/>
          <w:bCs/>
        </w:rPr>
        <w:fldChar w:fldCharType="begin"/>
      </w:r>
      <w:r w:rsidR="0023538E" w:rsidRPr="00DE1B61">
        <w:rPr>
          <w:rFonts w:ascii="Aptos" w:hAnsi="Aptos"/>
          <w:b/>
          <w:bCs/>
        </w:rPr>
        <w:instrText xml:space="preserve"> XE "SECURITY" \i </w:instrText>
      </w:r>
      <w:r w:rsidR="0023538E" w:rsidRPr="00DE1B61">
        <w:rPr>
          <w:rFonts w:ascii="Aptos" w:hAnsi="Aptos"/>
          <w:b/>
          <w:bCs/>
        </w:rPr>
        <w:fldChar w:fldCharType="end"/>
      </w:r>
    </w:p>
    <w:p w14:paraId="5974713A" w14:textId="3F9FF37A" w:rsidR="001C0ABD" w:rsidRDefault="001C0ABD" w:rsidP="001C0ABD">
      <w:pPr>
        <w:spacing w:after="240" w:line="276" w:lineRule="auto"/>
        <w:jc w:val="both"/>
        <w:rPr>
          <w:rStyle w:val="Hipervnculo"/>
          <w:rFonts w:ascii="Aptos" w:eastAsiaTheme="minorEastAsia" w:hAnsi="Aptos" w:cs="Noto Sans"/>
          <w:color w:val="auto"/>
          <w:sz w:val="20"/>
          <w:szCs w:val="20"/>
        </w:rPr>
      </w:pPr>
      <w:r w:rsidRPr="00DE1B61">
        <w:rPr>
          <w:rFonts w:ascii="Aptos" w:eastAsia="Arial" w:hAnsi="Aptos" w:cs="Noto Sans"/>
          <w:sz w:val="20"/>
          <w:szCs w:val="20"/>
        </w:rPr>
        <w:t xml:space="preserve">The selected contractor should follow the UNICEF Security Requirements determined as Class II by the ICT security team based on UNICEF Security Classification Standards. Refer </w:t>
      </w:r>
      <w:hyperlink w:anchor="Appendix_B2_Security_Requirements" w:history="1">
        <w:r w:rsidR="00A51A3C" w:rsidRPr="00DE1B61">
          <w:rPr>
            <w:rStyle w:val="Hipervnculo"/>
            <w:rFonts w:ascii="Aptos" w:eastAsiaTheme="minorEastAsia" w:hAnsi="Aptos" w:cs="Noto Sans"/>
            <w:color w:val="auto"/>
            <w:sz w:val="20"/>
            <w:szCs w:val="20"/>
          </w:rPr>
          <w:t>Annex</w:t>
        </w:r>
        <w:r w:rsidRPr="00DE1B61">
          <w:rPr>
            <w:rStyle w:val="Hipervnculo"/>
            <w:rFonts w:ascii="Aptos" w:eastAsiaTheme="minorEastAsia" w:hAnsi="Aptos" w:cs="Noto Sans"/>
            <w:color w:val="auto"/>
            <w:sz w:val="20"/>
            <w:szCs w:val="20"/>
          </w:rPr>
          <w:t xml:space="preserve"> B</w:t>
        </w:r>
        <w:r w:rsidR="00A92DD2" w:rsidRPr="00DE1B61">
          <w:rPr>
            <w:rStyle w:val="Hipervnculo"/>
            <w:rFonts w:ascii="Aptos" w:eastAsiaTheme="minorEastAsia" w:hAnsi="Aptos" w:cs="Noto Sans"/>
            <w:color w:val="auto"/>
            <w:sz w:val="20"/>
            <w:szCs w:val="20"/>
          </w:rPr>
          <w:t>5</w:t>
        </w:r>
        <w:r w:rsidRPr="00DE1B61">
          <w:rPr>
            <w:rStyle w:val="Hipervnculo"/>
            <w:rFonts w:ascii="Aptos" w:eastAsiaTheme="minorEastAsia" w:hAnsi="Aptos" w:cs="Noto Sans"/>
            <w:color w:val="auto"/>
            <w:sz w:val="20"/>
            <w:szCs w:val="20"/>
          </w:rPr>
          <w:t xml:space="preserve"> – UNICEF Security Requirements for Class II Systems</w:t>
        </w:r>
      </w:hyperlink>
      <w:r w:rsidRPr="00DE1B61">
        <w:rPr>
          <w:rStyle w:val="Hipervnculo"/>
          <w:rFonts w:ascii="Aptos" w:eastAsiaTheme="minorEastAsia" w:hAnsi="Aptos" w:cs="Noto Sans"/>
          <w:color w:val="auto"/>
          <w:sz w:val="20"/>
          <w:szCs w:val="20"/>
        </w:rPr>
        <w:t>.</w:t>
      </w:r>
    </w:p>
    <w:p w14:paraId="607506EE" w14:textId="47976C2A" w:rsidR="00713CD0" w:rsidRPr="00713CD0" w:rsidRDefault="00713CD0" w:rsidP="001C0ABD">
      <w:pPr>
        <w:spacing w:after="240" w:line="276" w:lineRule="auto"/>
        <w:jc w:val="both"/>
        <w:rPr>
          <w:rStyle w:val="Hipervnculo"/>
          <w:rFonts w:ascii="Aptos" w:eastAsiaTheme="minorEastAsia" w:hAnsi="Aptos" w:cs="Noto Sans"/>
          <w:color w:val="000000" w:themeColor="text1"/>
          <w:sz w:val="20"/>
          <w:szCs w:val="20"/>
          <w:u w:val="none"/>
        </w:rPr>
      </w:pPr>
      <w:r w:rsidRPr="00713CD0">
        <w:rPr>
          <w:rStyle w:val="Hipervnculo"/>
          <w:rFonts w:ascii="Aptos" w:eastAsiaTheme="minorEastAsia" w:hAnsi="Aptos" w:cs="Noto Sans"/>
          <w:color w:val="000000" w:themeColor="text1"/>
          <w:sz w:val="20"/>
          <w:szCs w:val="20"/>
        </w:rPr>
        <w:t>UNICEF's Data Sharing Agreement (DSA</w:t>
      </w:r>
      <w:r w:rsidRPr="00713CD0">
        <w:rPr>
          <w:rStyle w:val="Hipervnculo"/>
          <w:rFonts w:ascii="Aptos" w:eastAsiaTheme="minorEastAsia" w:hAnsi="Aptos" w:cs="Noto Sans"/>
          <w:color w:val="000000" w:themeColor="text1"/>
          <w:sz w:val="20"/>
          <w:szCs w:val="20"/>
          <w:u w:val="none"/>
        </w:rPr>
        <w:t xml:space="preserve">), attached as Annex B9, is provided as a reference template only. Where applicable, the </w:t>
      </w:r>
      <w:r w:rsidR="00592E6B">
        <w:rPr>
          <w:rStyle w:val="Hipervnculo"/>
          <w:rFonts w:ascii="Aptos" w:eastAsiaTheme="minorEastAsia" w:hAnsi="Aptos" w:cs="Noto Sans"/>
          <w:color w:val="000000" w:themeColor="text1"/>
          <w:sz w:val="20"/>
          <w:szCs w:val="20"/>
          <w:u w:val="none"/>
        </w:rPr>
        <w:t>C</w:t>
      </w:r>
      <w:r w:rsidRPr="00713CD0">
        <w:rPr>
          <w:rStyle w:val="Hipervnculo"/>
          <w:rFonts w:ascii="Aptos" w:eastAsiaTheme="minorEastAsia" w:hAnsi="Aptos" w:cs="Noto Sans"/>
          <w:color w:val="000000" w:themeColor="text1"/>
          <w:sz w:val="20"/>
          <w:szCs w:val="20"/>
          <w:u w:val="none"/>
        </w:rPr>
        <w:t xml:space="preserve">ontractor may be required to enter into such agreement in relation to a specific engagement under the resulting </w:t>
      </w:r>
      <w:r w:rsidR="00592E6B">
        <w:rPr>
          <w:rStyle w:val="Hipervnculo"/>
          <w:rFonts w:ascii="Aptos" w:eastAsiaTheme="minorEastAsia" w:hAnsi="Aptos" w:cs="Noto Sans"/>
          <w:color w:val="000000" w:themeColor="text1"/>
          <w:sz w:val="20"/>
          <w:szCs w:val="20"/>
          <w:u w:val="none"/>
        </w:rPr>
        <w:t>C</w:t>
      </w:r>
      <w:r w:rsidRPr="00713CD0">
        <w:rPr>
          <w:rStyle w:val="Hipervnculo"/>
          <w:rFonts w:ascii="Aptos" w:eastAsiaTheme="minorEastAsia" w:hAnsi="Aptos" w:cs="Noto Sans"/>
          <w:color w:val="000000" w:themeColor="text1"/>
          <w:sz w:val="20"/>
          <w:szCs w:val="20"/>
          <w:u w:val="none"/>
        </w:rPr>
        <w:t>ontract where access to or sharing of personal data is necessary for the provision of services.</w:t>
      </w:r>
    </w:p>
    <w:p w14:paraId="241B92AA" w14:textId="61FFCC33" w:rsidR="00E973D6" w:rsidRPr="00DE1B61" w:rsidRDefault="009F2F62" w:rsidP="00FC7D3F">
      <w:pPr>
        <w:pStyle w:val="Prrafodelista"/>
        <w:keepNext/>
        <w:keepLines/>
        <w:numPr>
          <w:ilvl w:val="0"/>
          <w:numId w:val="8"/>
        </w:numPr>
        <w:spacing w:after="240" w:line="276" w:lineRule="auto"/>
        <w:contextualSpacing w:val="0"/>
        <w:outlineLvl w:val="1"/>
        <w:rPr>
          <w:rFonts w:ascii="Aptos" w:hAnsi="Aptos"/>
          <w:b/>
          <w:bCs/>
        </w:rPr>
      </w:pPr>
      <w:bookmarkStart w:id="22" w:name="_Toc33015271"/>
      <w:bookmarkStart w:id="23" w:name="_Toc242365888"/>
      <w:r w:rsidRPr="00DE1B61">
        <w:rPr>
          <w:rFonts w:ascii="Aptos" w:hAnsi="Aptos"/>
          <w:b/>
          <w:bCs/>
        </w:rPr>
        <w:t xml:space="preserve">PROJECT EXECUTION AND </w:t>
      </w:r>
      <w:r w:rsidR="00874E44">
        <w:rPr>
          <w:rFonts w:ascii="Aptos" w:hAnsi="Aptos"/>
          <w:b/>
          <w:bCs/>
        </w:rPr>
        <w:t xml:space="preserve">FUTURE </w:t>
      </w:r>
      <w:r w:rsidRPr="00DE1B61">
        <w:rPr>
          <w:rFonts w:ascii="Aptos" w:hAnsi="Aptos"/>
          <w:b/>
          <w:bCs/>
        </w:rPr>
        <w:t>CONTRACTS AWARDS</w:t>
      </w:r>
      <w:bookmarkEnd w:id="22"/>
      <w:bookmarkEnd w:id="23"/>
      <w:r w:rsidR="0023538E" w:rsidRPr="00DE1B61">
        <w:rPr>
          <w:rFonts w:ascii="Aptos" w:hAnsi="Aptos"/>
          <w:b/>
          <w:bCs/>
        </w:rPr>
        <w:fldChar w:fldCharType="begin"/>
      </w:r>
      <w:r w:rsidR="0023538E" w:rsidRPr="00DE1B61">
        <w:rPr>
          <w:rFonts w:ascii="Aptos" w:hAnsi="Aptos"/>
          <w:b/>
          <w:bCs/>
        </w:rPr>
        <w:instrText xml:space="preserve"> XE "PROJECT EXECUTION AND CONTRACTS AWARDS" \i </w:instrText>
      </w:r>
      <w:r w:rsidR="0023538E" w:rsidRPr="00DE1B61">
        <w:rPr>
          <w:rFonts w:ascii="Aptos" w:hAnsi="Aptos"/>
          <w:b/>
          <w:bCs/>
        </w:rPr>
        <w:fldChar w:fldCharType="end"/>
      </w:r>
      <w:r w:rsidRPr="00DE1B61">
        <w:rPr>
          <w:rFonts w:ascii="Aptos" w:hAnsi="Aptos"/>
          <w:b/>
          <w:bCs/>
        </w:rPr>
        <w:t xml:space="preserve"> </w:t>
      </w:r>
    </w:p>
    <w:p w14:paraId="50D655A7" w14:textId="1C9F5A4B" w:rsidR="00E973D6" w:rsidRPr="00DE1B61" w:rsidRDefault="4F7F446D" w:rsidP="006D1F9D">
      <w:pPr>
        <w:spacing w:after="240" w:line="276" w:lineRule="auto"/>
        <w:jc w:val="both"/>
        <w:rPr>
          <w:rFonts w:ascii="Aptos" w:eastAsia="Arial" w:hAnsi="Aptos" w:cs="Noto Sans"/>
          <w:sz w:val="20"/>
          <w:szCs w:val="20"/>
        </w:rPr>
      </w:pPr>
      <w:r w:rsidRPr="00DE1B61">
        <w:rPr>
          <w:rFonts w:ascii="Aptos" w:eastAsia="Arial" w:hAnsi="Aptos" w:cs="Noto Sans"/>
          <w:sz w:val="20"/>
          <w:szCs w:val="20"/>
        </w:rPr>
        <w:t xml:space="preserve">The </w:t>
      </w:r>
      <w:r w:rsidR="00484B47" w:rsidRPr="00DE1B61">
        <w:rPr>
          <w:rFonts w:ascii="Aptos" w:eastAsia="Arial" w:hAnsi="Aptos" w:cs="Noto Sans"/>
          <w:sz w:val="20"/>
          <w:szCs w:val="20"/>
        </w:rPr>
        <w:t>winning bidder(s)</w:t>
      </w:r>
      <w:r w:rsidRPr="00DE1B61">
        <w:rPr>
          <w:rFonts w:ascii="Aptos" w:eastAsia="Arial" w:hAnsi="Aptos" w:cs="Noto Sans"/>
          <w:sz w:val="20"/>
          <w:szCs w:val="20"/>
        </w:rPr>
        <w:t xml:space="preserve"> will work directly under the supervision of the Digital Communications </w:t>
      </w:r>
      <w:r w:rsidR="139CB1D2" w:rsidRPr="32A777E4">
        <w:rPr>
          <w:rFonts w:ascii="Aptos" w:eastAsia="Arial" w:hAnsi="Aptos" w:cs="Noto Sans"/>
          <w:sz w:val="20"/>
          <w:szCs w:val="20"/>
        </w:rPr>
        <w:t>officer</w:t>
      </w:r>
      <w:r w:rsidRPr="00DE1B61">
        <w:rPr>
          <w:rFonts w:ascii="Aptos" w:eastAsia="Arial" w:hAnsi="Aptos" w:cs="Noto Sans"/>
          <w:sz w:val="20"/>
          <w:szCs w:val="20"/>
        </w:rPr>
        <w:t xml:space="preserve"> or may be instructed to </w:t>
      </w:r>
      <w:r w:rsidR="000E7C7A" w:rsidRPr="00DE1B61">
        <w:rPr>
          <w:rFonts w:ascii="Aptos" w:eastAsia="Arial" w:hAnsi="Aptos" w:cs="Noto Sans"/>
          <w:sz w:val="20"/>
          <w:szCs w:val="20"/>
        </w:rPr>
        <w:t>interact</w:t>
      </w:r>
      <w:r w:rsidRPr="00DE1B61">
        <w:rPr>
          <w:rFonts w:ascii="Aptos" w:eastAsia="Arial" w:hAnsi="Aptos" w:cs="Noto Sans"/>
          <w:sz w:val="20"/>
          <w:szCs w:val="20"/>
        </w:rPr>
        <w:t xml:space="preserve"> directly with the markets under the supervision and in coordination with the project </w:t>
      </w:r>
      <w:r w:rsidR="613B2261" w:rsidRPr="4879EBDC">
        <w:rPr>
          <w:rFonts w:ascii="Aptos" w:eastAsia="Arial" w:hAnsi="Aptos" w:cs="Noto Sans"/>
          <w:sz w:val="20"/>
          <w:szCs w:val="20"/>
        </w:rPr>
        <w:t>lead</w:t>
      </w:r>
      <w:r w:rsidR="00EB7590">
        <w:rPr>
          <w:rFonts w:ascii="Aptos" w:eastAsia="Arial" w:hAnsi="Aptos" w:cs="Noto Sans"/>
          <w:sz w:val="20"/>
          <w:szCs w:val="20"/>
        </w:rPr>
        <w:t xml:space="preserve"> </w:t>
      </w:r>
      <w:r w:rsidRPr="4879EBDC">
        <w:rPr>
          <w:rFonts w:ascii="Aptos" w:eastAsia="Arial" w:hAnsi="Aptos" w:cs="Noto Sans"/>
          <w:sz w:val="20"/>
          <w:szCs w:val="20"/>
        </w:rPr>
        <w:t>once</w:t>
      </w:r>
      <w:r w:rsidRPr="00DE1B61">
        <w:rPr>
          <w:rFonts w:ascii="Aptos" w:eastAsia="Arial" w:hAnsi="Aptos" w:cs="Noto Sans"/>
          <w:sz w:val="20"/>
          <w:szCs w:val="20"/>
        </w:rPr>
        <w:t xml:space="preserve"> the contract is awarded or later in the process.</w:t>
      </w:r>
      <w:r w:rsidR="00E54CD6" w:rsidRPr="00DE1B61">
        <w:rPr>
          <w:rFonts w:ascii="Aptos" w:eastAsia="Arial" w:hAnsi="Aptos" w:cs="Noto Sans"/>
          <w:sz w:val="20"/>
          <w:szCs w:val="20"/>
        </w:rPr>
        <w:t xml:space="preserve"> </w:t>
      </w:r>
    </w:p>
    <w:p w14:paraId="1E8E9314" w14:textId="1E42F912" w:rsidR="00E973D6" w:rsidRPr="00DE1B61" w:rsidRDefault="00484B47" w:rsidP="006D1F9D">
      <w:pPr>
        <w:spacing w:after="240" w:line="276" w:lineRule="auto"/>
        <w:jc w:val="both"/>
        <w:rPr>
          <w:rFonts w:ascii="Aptos" w:eastAsia="Arial" w:hAnsi="Aptos" w:cs="Noto Sans"/>
          <w:sz w:val="20"/>
          <w:szCs w:val="20"/>
        </w:rPr>
      </w:pPr>
      <w:r w:rsidRPr="00DE1B61">
        <w:rPr>
          <w:rFonts w:ascii="Aptos" w:eastAsia="Arial" w:hAnsi="Aptos" w:cs="Noto Sans"/>
          <w:sz w:val="20"/>
          <w:szCs w:val="20"/>
        </w:rPr>
        <w:t>In contracting stage, t</w:t>
      </w:r>
      <w:r w:rsidR="006B5F5B" w:rsidRPr="00DE1B61">
        <w:rPr>
          <w:rFonts w:ascii="Aptos" w:eastAsia="Arial" w:hAnsi="Aptos" w:cs="Noto Sans"/>
          <w:sz w:val="20"/>
          <w:szCs w:val="20"/>
        </w:rPr>
        <w:t xml:space="preserve">he </w:t>
      </w:r>
      <w:r w:rsidR="00CD71EF" w:rsidRPr="00DE1B61">
        <w:rPr>
          <w:rFonts w:ascii="Aptos" w:eastAsia="Arial" w:hAnsi="Aptos" w:cs="Noto Sans"/>
          <w:sz w:val="20"/>
          <w:szCs w:val="20"/>
        </w:rPr>
        <w:t>TORs will be shared with LTAS holders</w:t>
      </w:r>
      <w:r w:rsidR="00533F9B" w:rsidRPr="00DE1B61">
        <w:rPr>
          <w:rFonts w:ascii="Aptos" w:eastAsia="Arial" w:hAnsi="Aptos" w:cs="Noto Sans"/>
          <w:sz w:val="20"/>
          <w:szCs w:val="20"/>
        </w:rPr>
        <w:t xml:space="preserve"> </w:t>
      </w:r>
      <w:proofErr w:type="gramStart"/>
      <w:r w:rsidR="00CA0727" w:rsidRPr="00DE1B61">
        <w:rPr>
          <w:rFonts w:ascii="Aptos" w:eastAsia="Arial" w:hAnsi="Aptos" w:cs="Noto Sans"/>
          <w:sz w:val="20"/>
          <w:szCs w:val="20"/>
        </w:rPr>
        <w:t>on the basis of</w:t>
      </w:r>
      <w:proofErr w:type="gramEnd"/>
      <w:r w:rsidR="00CA0727" w:rsidRPr="00DE1B61">
        <w:rPr>
          <w:rFonts w:ascii="Aptos" w:eastAsia="Arial" w:hAnsi="Aptos" w:cs="Noto Sans"/>
          <w:sz w:val="20"/>
          <w:szCs w:val="20"/>
        </w:rPr>
        <w:t xml:space="preserve"> specific needs of UNICEF. LTAS holders</w:t>
      </w:r>
      <w:r w:rsidR="00A556DA" w:rsidRPr="00DE1B61">
        <w:rPr>
          <w:rFonts w:ascii="Aptos" w:eastAsia="Arial" w:hAnsi="Aptos" w:cs="Noto Sans"/>
          <w:sz w:val="20"/>
          <w:szCs w:val="20"/>
        </w:rPr>
        <w:t xml:space="preserve"> </w:t>
      </w:r>
      <w:r w:rsidR="00CD71EF" w:rsidRPr="00DE1B61">
        <w:rPr>
          <w:rFonts w:ascii="Aptos" w:eastAsia="Arial" w:hAnsi="Aptos" w:cs="Noto Sans"/>
          <w:sz w:val="20"/>
          <w:szCs w:val="20"/>
        </w:rPr>
        <w:t>will be allowed and encouraged to respond with submission of proposal(s) outlining, best approach, proposed team and price. The selection of the recommended proposal for the TOR will be made based on a combination of factors (i.e. qualifications and abilities of the proposed team, practical hands-on experience with similar solutions; proposed timeframes, methodology and approach, past performance as well as price).</w:t>
      </w:r>
      <w:r w:rsidR="00F3761B" w:rsidRPr="00DE1B61">
        <w:rPr>
          <w:rFonts w:ascii="Aptos" w:eastAsia="Arial" w:hAnsi="Aptos" w:cs="Noto Sans"/>
          <w:sz w:val="20"/>
          <w:szCs w:val="20"/>
        </w:rPr>
        <w:t xml:space="preserve"> </w:t>
      </w:r>
      <w:r w:rsidR="004F2630" w:rsidRPr="00DE1B61">
        <w:rPr>
          <w:rFonts w:ascii="Aptos" w:eastAsia="Arial" w:hAnsi="Aptos" w:cs="Noto Sans"/>
          <w:sz w:val="20"/>
          <w:szCs w:val="20"/>
        </w:rPr>
        <w:t xml:space="preserve"> The evaluation of submitted response to a specific request will be subject to review by UNICEF, all terms and conditions including pricing will be based on the signed LTA</w:t>
      </w:r>
      <w:r w:rsidR="001F2762" w:rsidRPr="00DE1B61">
        <w:rPr>
          <w:rFonts w:ascii="Aptos" w:eastAsia="Arial" w:hAnsi="Aptos" w:cs="Noto Sans"/>
          <w:sz w:val="20"/>
          <w:szCs w:val="20"/>
        </w:rPr>
        <w:t>S</w:t>
      </w:r>
      <w:r w:rsidR="004F2630" w:rsidRPr="00DE1B61">
        <w:rPr>
          <w:rFonts w:ascii="Aptos" w:eastAsia="Arial" w:hAnsi="Aptos" w:cs="Noto Sans"/>
          <w:sz w:val="20"/>
          <w:szCs w:val="20"/>
        </w:rPr>
        <w:t>.</w:t>
      </w:r>
      <w:r w:rsidR="00C07906" w:rsidRPr="00DE1B61">
        <w:rPr>
          <w:rFonts w:ascii="Aptos" w:eastAsia="Arial" w:hAnsi="Aptos" w:cs="Noto Sans"/>
          <w:sz w:val="20"/>
          <w:szCs w:val="20"/>
        </w:rPr>
        <w:t xml:space="preserve"> </w:t>
      </w:r>
      <w:r w:rsidR="00CA0727" w:rsidRPr="00DE1B61">
        <w:rPr>
          <w:rFonts w:ascii="Aptos" w:eastAsia="Arial" w:hAnsi="Aptos" w:cs="Noto Sans"/>
          <w:sz w:val="20"/>
          <w:szCs w:val="20"/>
        </w:rPr>
        <w:t xml:space="preserve">UNICEF will not be committed to </w:t>
      </w:r>
      <w:proofErr w:type="gramStart"/>
      <w:r w:rsidR="00CA0727" w:rsidRPr="00DE1B61">
        <w:rPr>
          <w:rFonts w:ascii="Aptos" w:eastAsia="Arial" w:hAnsi="Aptos" w:cs="Noto Sans"/>
          <w:sz w:val="20"/>
          <w:szCs w:val="20"/>
        </w:rPr>
        <w:t>purchase</w:t>
      </w:r>
      <w:proofErr w:type="gramEnd"/>
      <w:r w:rsidR="00CA0727" w:rsidRPr="00DE1B61">
        <w:rPr>
          <w:rFonts w:ascii="Aptos" w:eastAsia="Arial" w:hAnsi="Aptos" w:cs="Noto Sans"/>
          <w:sz w:val="20"/>
          <w:szCs w:val="20"/>
        </w:rPr>
        <w:t xml:space="preserve"> any minimum quantity of services. UNICEF shall not be liable for any cost </w:t>
      </w:r>
      <w:proofErr w:type="gramStart"/>
      <w:r w:rsidR="00CA0727" w:rsidRPr="00DE1B61">
        <w:rPr>
          <w:rFonts w:ascii="Aptos" w:eastAsia="Arial" w:hAnsi="Aptos" w:cs="Noto Sans"/>
          <w:sz w:val="20"/>
          <w:szCs w:val="20"/>
        </w:rPr>
        <w:t>in the event that</w:t>
      </w:r>
      <w:proofErr w:type="gramEnd"/>
      <w:r w:rsidR="00CA0727" w:rsidRPr="00DE1B61">
        <w:rPr>
          <w:rFonts w:ascii="Aptos" w:eastAsia="Arial" w:hAnsi="Aptos" w:cs="Noto Sans"/>
          <w:sz w:val="20"/>
          <w:szCs w:val="20"/>
        </w:rPr>
        <w:t xml:space="preserve"> no purchases are made under any resulting LTAS.</w:t>
      </w:r>
    </w:p>
    <w:p w14:paraId="1BB33639" w14:textId="77777777" w:rsidR="00931F1D" w:rsidRPr="00DE1B61" w:rsidRDefault="00931F1D" w:rsidP="006D1F9D">
      <w:pPr>
        <w:spacing w:line="276" w:lineRule="auto"/>
        <w:ind w:left="720"/>
        <w:jc w:val="both"/>
        <w:rPr>
          <w:rFonts w:ascii="Aptos" w:hAnsi="Aptos" w:cs="Noto Sans"/>
          <w:sz w:val="20"/>
          <w:szCs w:val="20"/>
        </w:rPr>
      </w:pPr>
    </w:p>
    <w:p w14:paraId="45C3DFA1" w14:textId="77777777" w:rsidR="00DB337B" w:rsidRPr="00DE1B61" w:rsidRDefault="00DB337B" w:rsidP="006D1F9D">
      <w:pPr>
        <w:spacing w:after="240" w:line="276" w:lineRule="auto"/>
        <w:jc w:val="both"/>
        <w:rPr>
          <w:rStyle w:val="Hipervnculo"/>
          <w:rFonts w:ascii="Aptos" w:eastAsiaTheme="minorEastAsia" w:hAnsi="Aptos" w:cs="Noto Sans"/>
          <w:color w:val="auto"/>
          <w:sz w:val="20"/>
          <w:szCs w:val="20"/>
        </w:rPr>
      </w:pPr>
      <w:bookmarkStart w:id="24" w:name="_Hlk32222307"/>
    </w:p>
    <w:bookmarkEnd w:id="24"/>
    <w:p w14:paraId="5A1E0FF9" w14:textId="77777777" w:rsidR="00F77E70" w:rsidRPr="00DE1B61" w:rsidRDefault="00F77E70" w:rsidP="006D1F9D">
      <w:pPr>
        <w:spacing w:after="240" w:line="276" w:lineRule="auto"/>
        <w:rPr>
          <w:rFonts w:ascii="Aptos" w:hAnsi="Aptos" w:cs="Noto Sans"/>
          <w:sz w:val="20"/>
          <w:szCs w:val="20"/>
        </w:rPr>
      </w:pPr>
      <w:r w:rsidRPr="00DE1B61">
        <w:rPr>
          <w:rFonts w:ascii="Aptos" w:hAnsi="Aptos" w:cs="Noto Sans"/>
          <w:sz w:val="20"/>
          <w:szCs w:val="20"/>
        </w:rPr>
        <w:br w:type="page"/>
      </w:r>
    </w:p>
    <w:p w14:paraId="574D677B" w14:textId="77777777" w:rsidR="00C75A86" w:rsidRPr="00DE1B61" w:rsidRDefault="00C75A86" w:rsidP="006D1F9D">
      <w:pPr>
        <w:keepNext/>
        <w:keepLines/>
        <w:spacing w:after="240" w:line="276" w:lineRule="auto"/>
        <w:jc w:val="center"/>
        <w:outlineLvl w:val="1"/>
        <w:rPr>
          <w:rFonts w:ascii="Aptos" w:hAnsi="Aptos" w:cs="Noto Sans"/>
          <w:b/>
          <w:sz w:val="20"/>
          <w:szCs w:val="20"/>
        </w:rPr>
      </w:pPr>
      <w:bookmarkStart w:id="25" w:name="_Toc7536610"/>
      <w:bookmarkStart w:id="26" w:name="Appendix_B1_Vendor_Response_Guidelines"/>
      <w:bookmarkStart w:id="27" w:name="_Toc33015275"/>
    </w:p>
    <w:p w14:paraId="06A44C56" w14:textId="333C3C8D" w:rsidR="00A607B0" w:rsidRPr="00DE1B61" w:rsidRDefault="00A51A3C" w:rsidP="00D67520">
      <w:pPr>
        <w:pStyle w:val="Ttulo1"/>
        <w:rPr>
          <w:rFonts w:ascii="Aptos" w:hAnsi="Aptos"/>
        </w:rPr>
      </w:pPr>
      <w:bookmarkStart w:id="28" w:name="_Toc242365889"/>
      <w:r w:rsidRPr="00DE1B61">
        <w:rPr>
          <w:rFonts w:ascii="Aptos" w:hAnsi="Aptos"/>
        </w:rPr>
        <w:t>ANNEX</w:t>
      </w:r>
      <w:r w:rsidR="00A607B0" w:rsidRPr="00DE1B61">
        <w:rPr>
          <w:rFonts w:ascii="Aptos" w:hAnsi="Aptos"/>
        </w:rPr>
        <w:t xml:space="preserve"> B1</w:t>
      </w:r>
      <w:r w:rsidR="00A556DA" w:rsidRPr="00DE1B61">
        <w:rPr>
          <w:rFonts w:ascii="Aptos" w:hAnsi="Aptos"/>
        </w:rPr>
        <w:t xml:space="preserve"> </w:t>
      </w:r>
      <w:r w:rsidR="00A607B0" w:rsidRPr="00DE1B61">
        <w:rPr>
          <w:rFonts w:ascii="Aptos" w:hAnsi="Aptos"/>
        </w:rPr>
        <w:t>- VENDOR RESPONSE GUIDELINES</w:t>
      </w:r>
      <w:bookmarkEnd w:id="25"/>
      <w:bookmarkEnd w:id="26"/>
      <w:bookmarkEnd w:id="27"/>
      <w:bookmarkEnd w:id="28"/>
    </w:p>
    <w:p w14:paraId="4B7E6E10" w14:textId="77777777" w:rsidR="00473312" w:rsidRPr="00DE1B61" w:rsidRDefault="00473312" w:rsidP="00473312">
      <w:pPr>
        <w:rPr>
          <w:rFonts w:ascii="Aptos" w:hAnsi="Aptos"/>
        </w:rPr>
      </w:pPr>
    </w:p>
    <w:p w14:paraId="681122FB" w14:textId="77777777" w:rsidR="00A607B0" w:rsidRPr="00DE1B61" w:rsidRDefault="00A607B0" w:rsidP="006D1F9D">
      <w:pPr>
        <w:spacing w:after="240" w:line="276" w:lineRule="auto"/>
        <w:jc w:val="both"/>
        <w:rPr>
          <w:rFonts w:ascii="Aptos" w:hAnsi="Aptos" w:cs="Noto Sans"/>
          <w:sz w:val="20"/>
          <w:szCs w:val="20"/>
        </w:rPr>
      </w:pPr>
      <w:r w:rsidRPr="00DE1B61">
        <w:rPr>
          <w:rFonts w:ascii="Aptos" w:hAnsi="Aptos" w:cs="Noto Sans"/>
          <w:sz w:val="20"/>
          <w:szCs w:val="20"/>
        </w:rPr>
        <w:t>To both facilitate the vendor’s work when preparing an answer to this RFPS and to help UNICEF compare offers efficiently, all vendors are requested to use the following response templates.</w:t>
      </w:r>
    </w:p>
    <w:p w14:paraId="374C5A4E" w14:textId="77777777" w:rsidR="00A607B0" w:rsidRPr="00DE1B61" w:rsidRDefault="00A607B0" w:rsidP="006D1F9D">
      <w:pPr>
        <w:spacing w:after="240" w:line="276" w:lineRule="auto"/>
        <w:jc w:val="both"/>
        <w:rPr>
          <w:rFonts w:ascii="Aptos" w:hAnsi="Aptos" w:cs="Noto Sans"/>
          <w:sz w:val="20"/>
          <w:szCs w:val="20"/>
        </w:rPr>
      </w:pPr>
      <w:r w:rsidRPr="00DE1B61">
        <w:rPr>
          <w:rFonts w:ascii="Aptos" w:hAnsi="Aptos" w:cs="Noto Sans"/>
          <w:sz w:val="20"/>
          <w:szCs w:val="20"/>
        </w:rPr>
        <w:t>Vendors who do not use or respect the instructions indicated in this template will be disqualified from the procurement process.</w:t>
      </w:r>
    </w:p>
    <w:p w14:paraId="11FA90E4" w14:textId="26717664" w:rsidR="00A607B0" w:rsidRPr="00DE1B61" w:rsidRDefault="00A607B0" w:rsidP="006D1F9D">
      <w:pPr>
        <w:spacing w:after="240" w:line="276" w:lineRule="auto"/>
        <w:jc w:val="both"/>
        <w:rPr>
          <w:rFonts w:ascii="Aptos" w:hAnsi="Aptos" w:cs="Noto Sans"/>
          <w:b/>
          <w:sz w:val="20"/>
          <w:szCs w:val="20"/>
        </w:rPr>
      </w:pPr>
      <w:r w:rsidRPr="00DE1B61">
        <w:rPr>
          <w:rFonts w:ascii="Aptos" w:hAnsi="Aptos" w:cs="Noto Sans"/>
          <w:b/>
          <w:sz w:val="20"/>
          <w:szCs w:val="20"/>
        </w:rPr>
        <w:t>FOR ALL SERVICE CATEGORIES:</w:t>
      </w:r>
    </w:p>
    <w:tbl>
      <w:tblPr>
        <w:tblStyle w:val="Tablaconcuadrcula"/>
        <w:tblW w:w="0" w:type="auto"/>
        <w:jc w:val="center"/>
        <w:tblLook w:val="01E0" w:firstRow="1" w:lastRow="1" w:firstColumn="1" w:lastColumn="1" w:noHBand="0" w:noVBand="0"/>
      </w:tblPr>
      <w:tblGrid>
        <w:gridCol w:w="4957"/>
        <w:gridCol w:w="4415"/>
      </w:tblGrid>
      <w:tr w:rsidR="00643CEE" w:rsidRPr="00DE1B61" w14:paraId="28CDF525" w14:textId="77777777" w:rsidTr="00931F1D">
        <w:trPr>
          <w:jc w:val="center"/>
        </w:trPr>
        <w:tc>
          <w:tcPr>
            <w:tcW w:w="4957" w:type="dxa"/>
          </w:tcPr>
          <w:p w14:paraId="45CAF1DA" w14:textId="413E29DB" w:rsidR="0038755B" w:rsidRPr="00DE1B61" w:rsidRDefault="00054FBB" w:rsidP="006D1F9D">
            <w:pPr>
              <w:spacing w:after="240" w:line="276" w:lineRule="auto"/>
              <w:rPr>
                <w:rFonts w:ascii="Aptos" w:hAnsi="Aptos" w:cs="Noto Sans"/>
                <w:b/>
                <w:sz w:val="20"/>
                <w:szCs w:val="20"/>
              </w:rPr>
            </w:pPr>
            <w:bookmarkStart w:id="29" w:name="Company_Overview"/>
            <w:r w:rsidRPr="00DE1B61">
              <w:rPr>
                <w:rFonts w:ascii="Aptos" w:hAnsi="Aptos" w:cs="Noto Sans"/>
                <w:b/>
                <w:sz w:val="20"/>
                <w:szCs w:val="20"/>
              </w:rPr>
              <w:t>1.</w:t>
            </w:r>
            <w:r w:rsidR="0038755B" w:rsidRPr="00DE1B61">
              <w:rPr>
                <w:rFonts w:ascii="Aptos" w:hAnsi="Aptos" w:cs="Noto Sans"/>
                <w:b/>
                <w:sz w:val="20"/>
                <w:szCs w:val="20"/>
              </w:rPr>
              <w:t xml:space="preserve"> Company Overview</w:t>
            </w:r>
            <w:bookmarkEnd w:id="29"/>
          </w:p>
        </w:tc>
        <w:tc>
          <w:tcPr>
            <w:tcW w:w="4415" w:type="dxa"/>
          </w:tcPr>
          <w:p w14:paraId="15ACFF61" w14:textId="77777777" w:rsidR="0038755B" w:rsidRPr="00DE1B61" w:rsidRDefault="0038755B" w:rsidP="006D1F9D">
            <w:pPr>
              <w:spacing w:after="240" w:line="276" w:lineRule="auto"/>
              <w:rPr>
                <w:rFonts w:ascii="Aptos" w:hAnsi="Aptos" w:cs="Noto Sans"/>
                <w:b/>
                <w:sz w:val="20"/>
                <w:szCs w:val="20"/>
              </w:rPr>
            </w:pPr>
          </w:p>
        </w:tc>
      </w:tr>
      <w:tr w:rsidR="00643CEE" w:rsidRPr="00DE1B61" w14:paraId="270C29AF" w14:textId="77777777" w:rsidTr="00931F1D">
        <w:trPr>
          <w:jc w:val="center"/>
        </w:trPr>
        <w:tc>
          <w:tcPr>
            <w:tcW w:w="4957" w:type="dxa"/>
          </w:tcPr>
          <w:p w14:paraId="19D0AB82" w14:textId="53A82CF5" w:rsidR="00A607B0" w:rsidRPr="00DE1B61" w:rsidRDefault="00A607B0" w:rsidP="006D1F9D">
            <w:pPr>
              <w:spacing w:after="240" w:line="276" w:lineRule="auto"/>
              <w:rPr>
                <w:rFonts w:ascii="Aptos" w:hAnsi="Aptos" w:cs="Noto Sans"/>
                <w:b/>
                <w:sz w:val="20"/>
                <w:szCs w:val="20"/>
              </w:rPr>
            </w:pPr>
            <w:r w:rsidRPr="00DE1B61">
              <w:rPr>
                <w:rFonts w:ascii="Aptos" w:hAnsi="Aptos" w:cs="Noto Sans"/>
                <w:b/>
                <w:bCs/>
                <w:sz w:val="20"/>
                <w:szCs w:val="20"/>
              </w:rPr>
              <w:t>Full company name:</w:t>
            </w:r>
          </w:p>
        </w:tc>
        <w:tc>
          <w:tcPr>
            <w:tcW w:w="4415" w:type="dxa"/>
          </w:tcPr>
          <w:p w14:paraId="75505CFC" w14:textId="77777777" w:rsidR="00A607B0" w:rsidRPr="00DE1B61" w:rsidRDefault="00A607B0" w:rsidP="006D1F9D">
            <w:pPr>
              <w:spacing w:after="240" w:line="276" w:lineRule="auto"/>
              <w:rPr>
                <w:rFonts w:ascii="Aptos" w:hAnsi="Aptos" w:cs="Noto Sans"/>
                <w:sz w:val="20"/>
                <w:szCs w:val="20"/>
              </w:rPr>
            </w:pPr>
          </w:p>
        </w:tc>
      </w:tr>
      <w:tr w:rsidR="00643CEE" w:rsidRPr="00DE1B61" w14:paraId="2E32060B" w14:textId="77777777" w:rsidTr="00931F1D">
        <w:trPr>
          <w:jc w:val="center"/>
        </w:trPr>
        <w:tc>
          <w:tcPr>
            <w:tcW w:w="4957" w:type="dxa"/>
          </w:tcPr>
          <w:p w14:paraId="79A50938" w14:textId="75D1A079" w:rsidR="00A607B0" w:rsidRPr="00DE1B61" w:rsidRDefault="00A607B0" w:rsidP="006D1F9D">
            <w:pPr>
              <w:spacing w:after="240" w:line="276" w:lineRule="auto"/>
              <w:rPr>
                <w:rFonts w:ascii="Aptos" w:hAnsi="Aptos" w:cs="Noto Sans"/>
                <w:b/>
                <w:sz w:val="20"/>
                <w:szCs w:val="20"/>
              </w:rPr>
            </w:pPr>
            <w:r w:rsidRPr="00DE1B61">
              <w:rPr>
                <w:rFonts w:ascii="Aptos" w:hAnsi="Aptos" w:cs="Noto Sans"/>
                <w:b/>
                <w:bCs/>
                <w:sz w:val="20"/>
                <w:szCs w:val="20"/>
              </w:rPr>
              <w:t>Address:</w:t>
            </w:r>
          </w:p>
        </w:tc>
        <w:tc>
          <w:tcPr>
            <w:tcW w:w="4415" w:type="dxa"/>
          </w:tcPr>
          <w:p w14:paraId="4B5F9DB5" w14:textId="77777777" w:rsidR="00A607B0" w:rsidRPr="00DE1B61" w:rsidRDefault="00A607B0" w:rsidP="006D1F9D">
            <w:pPr>
              <w:spacing w:after="240" w:line="276" w:lineRule="auto"/>
              <w:rPr>
                <w:rFonts w:ascii="Aptos" w:hAnsi="Aptos" w:cs="Noto Sans"/>
                <w:sz w:val="20"/>
                <w:szCs w:val="20"/>
              </w:rPr>
            </w:pPr>
          </w:p>
        </w:tc>
      </w:tr>
      <w:tr w:rsidR="00643CEE" w:rsidRPr="00DE1B61" w14:paraId="061A47C5" w14:textId="77777777" w:rsidTr="00931F1D">
        <w:trPr>
          <w:jc w:val="center"/>
        </w:trPr>
        <w:tc>
          <w:tcPr>
            <w:tcW w:w="4957" w:type="dxa"/>
          </w:tcPr>
          <w:p w14:paraId="3F11D530" w14:textId="060635BA" w:rsidR="00A607B0" w:rsidRPr="00DE1B61" w:rsidRDefault="00A607B0" w:rsidP="006D1F9D">
            <w:pPr>
              <w:spacing w:after="240" w:line="276" w:lineRule="auto"/>
              <w:rPr>
                <w:rFonts w:ascii="Aptos" w:hAnsi="Aptos" w:cs="Noto Sans"/>
                <w:b/>
                <w:sz w:val="20"/>
                <w:szCs w:val="20"/>
              </w:rPr>
            </w:pPr>
            <w:r w:rsidRPr="00DE1B61">
              <w:rPr>
                <w:rFonts w:ascii="Aptos" w:hAnsi="Aptos" w:cs="Noto Sans"/>
                <w:b/>
                <w:bCs/>
                <w:sz w:val="20"/>
                <w:szCs w:val="20"/>
              </w:rPr>
              <w:t>Country:</w:t>
            </w:r>
          </w:p>
        </w:tc>
        <w:tc>
          <w:tcPr>
            <w:tcW w:w="4415" w:type="dxa"/>
          </w:tcPr>
          <w:p w14:paraId="2A2C71E6" w14:textId="77777777" w:rsidR="00A607B0" w:rsidRPr="00DE1B61" w:rsidRDefault="00A607B0" w:rsidP="006D1F9D">
            <w:pPr>
              <w:spacing w:after="240" w:line="276" w:lineRule="auto"/>
              <w:rPr>
                <w:rFonts w:ascii="Aptos" w:hAnsi="Aptos" w:cs="Noto Sans"/>
                <w:sz w:val="20"/>
                <w:szCs w:val="20"/>
              </w:rPr>
            </w:pPr>
          </w:p>
        </w:tc>
      </w:tr>
      <w:tr w:rsidR="00643CEE" w:rsidRPr="00DE1B61" w14:paraId="5D37F0B7" w14:textId="77777777" w:rsidTr="00931F1D">
        <w:trPr>
          <w:jc w:val="center"/>
        </w:trPr>
        <w:tc>
          <w:tcPr>
            <w:tcW w:w="4957" w:type="dxa"/>
          </w:tcPr>
          <w:p w14:paraId="67835031" w14:textId="3747C61C" w:rsidR="00A607B0" w:rsidRPr="00DE1B61" w:rsidRDefault="00A607B0" w:rsidP="006D1F9D">
            <w:pPr>
              <w:spacing w:after="240" w:line="276" w:lineRule="auto"/>
              <w:rPr>
                <w:rFonts w:ascii="Aptos" w:hAnsi="Aptos" w:cs="Noto Sans"/>
                <w:b/>
                <w:sz w:val="20"/>
                <w:szCs w:val="20"/>
              </w:rPr>
            </w:pPr>
            <w:r w:rsidRPr="00DE1B61">
              <w:rPr>
                <w:rFonts w:ascii="Aptos" w:hAnsi="Aptos" w:cs="Noto Sans"/>
                <w:b/>
                <w:bCs/>
                <w:sz w:val="20"/>
                <w:szCs w:val="20"/>
              </w:rPr>
              <w:t>RFP</w:t>
            </w:r>
            <w:r w:rsidR="00173C2F" w:rsidRPr="00DE1B61">
              <w:rPr>
                <w:rFonts w:ascii="Aptos" w:hAnsi="Aptos" w:cs="Noto Sans"/>
                <w:b/>
                <w:bCs/>
                <w:sz w:val="20"/>
                <w:szCs w:val="20"/>
              </w:rPr>
              <w:t>S</w:t>
            </w:r>
            <w:r w:rsidRPr="00DE1B61">
              <w:rPr>
                <w:rFonts w:ascii="Aptos" w:hAnsi="Aptos" w:cs="Noto Sans"/>
                <w:b/>
                <w:bCs/>
                <w:sz w:val="20"/>
                <w:szCs w:val="20"/>
              </w:rPr>
              <w:t xml:space="preserve"> Contact Person and Title:</w:t>
            </w:r>
          </w:p>
        </w:tc>
        <w:tc>
          <w:tcPr>
            <w:tcW w:w="4415" w:type="dxa"/>
          </w:tcPr>
          <w:p w14:paraId="33A85E57" w14:textId="77777777" w:rsidR="00A607B0" w:rsidRPr="00DE1B61" w:rsidRDefault="00A607B0" w:rsidP="006D1F9D">
            <w:pPr>
              <w:spacing w:after="240" w:line="276" w:lineRule="auto"/>
              <w:rPr>
                <w:rFonts w:ascii="Aptos" w:hAnsi="Aptos" w:cs="Noto Sans"/>
                <w:sz w:val="20"/>
                <w:szCs w:val="20"/>
              </w:rPr>
            </w:pPr>
          </w:p>
        </w:tc>
      </w:tr>
      <w:tr w:rsidR="00643CEE" w:rsidRPr="00DE1B61" w14:paraId="52CB4300" w14:textId="77777777" w:rsidTr="00931F1D">
        <w:trPr>
          <w:jc w:val="center"/>
        </w:trPr>
        <w:tc>
          <w:tcPr>
            <w:tcW w:w="4957" w:type="dxa"/>
          </w:tcPr>
          <w:p w14:paraId="0516A177" w14:textId="5787FA16" w:rsidR="00A607B0" w:rsidRPr="00DE1B61" w:rsidRDefault="00A607B0" w:rsidP="006D1F9D">
            <w:pPr>
              <w:spacing w:after="240" w:line="276" w:lineRule="auto"/>
              <w:rPr>
                <w:rFonts w:ascii="Aptos" w:hAnsi="Aptos" w:cs="Noto Sans"/>
                <w:b/>
                <w:sz w:val="20"/>
                <w:szCs w:val="20"/>
              </w:rPr>
            </w:pPr>
            <w:r w:rsidRPr="00DE1B61">
              <w:rPr>
                <w:rFonts w:ascii="Aptos" w:hAnsi="Aptos" w:cs="Noto Sans"/>
                <w:b/>
                <w:bCs/>
                <w:sz w:val="20"/>
                <w:szCs w:val="20"/>
              </w:rPr>
              <w:t>Legal Status (e.g. Partnership, Private Limited Company, Government Institution)</w:t>
            </w:r>
          </w:p>
        </w:tc>
        <w:tc>
          <w:tcPr>
            <w:tcW w:w="4415" w:type="dxa"/>
          </w:tcPr>
          <w:p w14:paraId="503D17EA" w14:textId="77777777" w:rsidR="00A607B0" w:rsidRPr="00DE1B61" w:rsidRDefault="00A607B0" w:rsidP="006D1F9D">
            <w:pPr>
              <w:spacing w:after="240" w:line="276" w:lineRule="auto"/>
              <w:rPr>
                <w:rFonts w:ascii="Aptos" w:hAnsi="Aptos" w:cs="Noto Sans"/>
                <w:sz w:val="20"/>
                <w:szCs w:val="20"/>
              </w:rPr>
            </w:pPr>
          </w:p>
        </w:tc>
      </w:tr>
      <w:tr w:rsidR="00643CEE" w:rsidRPr="00DE1B61" w14:paraId="0522ABD7" w14:textId="77777777" w:rsidTr="00931F1D">
        <w:trPr>
          <w:jc w:val="center"/>
        </w:trPr>
        <w:tc>
          <w:tcPr>
            <w:tcW w:w="4957" w:type="dxa"/>
          </w:tcPr>
          <w:p w14:paraId="6572E168" w14:textId="1691F6A3" w:rsidR="00A607B0" w:rsidRPr="00DE1B61" w:rsidRDefault="00A607B0" w:rsidP="006D1F9D">
            <w:pPr>
              <w:spacing w:after="240" w:line="276" w:lineRule="auto"/>
              <w:rPr>
                <w:rFonts w:ascii="Aptos" w:hAnsi="Aptos" w:cs="Noto Sans"/>
                <w:b/>
                <w:sz w:val="20"/>
                <w:szCs w:val="20"/>
              </w:rPr>
            </w:pPr>
            <w:r w:rsidRPr="00DE1B61">
              <w:rPr>
                <w:rFonts w:ascii="Aptos" w:hAnsi="Aptos" w:cs="Noto Sans"/>
                <w:b/>
                <w:bCs/>
                <w:sz w:val="20"/>
                <w:szCs w:val="20"/>
              </w:rPr>
              <w:t>Year Established</w:t>
            </w:r>
          </w:p>
        </w:tc>
        <w:tc>
          <w:tcPr>
            <w:tcW w:w="4415" w:type="dxa"/>
          </w:tcPr>
          <w:p w14:paraId="033E3923" w14:textId="77777777" w:rsidR="00A607B0" w:rsidRPr="00DE1B61" w:rsidRDefault="00A607B0" w:rsidP="006D1F9D">
            <w:pPr>
              <w:spacing w:after="240" w:line="276" w:lineRule="auto"/>
              <w:rPr>
                <w:rFonts w:ascii="Aptos" w:hAnsi="Aptos" w:cs="Noto Sans"/>
                <w:sz w:val="20"/>
                <w:szCs w:val="20"/>
              </w:rPr>
            </w:pPr>
          </w:p>
        </w:tc>
      </w:tr>
      <w:tr w:rsidR="00643CEE" w:rsidRPr="00DE1B61" w14:paraId="252038BA" w14:textId="77777777" w:rsidTr="00931F1D">
        <w:trPr>
          <w:jc w:val="center"/>
        </w:trPr>
        <w:tc>
          <w:tcPr>
            <w:tcW w:w="4957" w:type="dxa"/>
          </w:tcPr>
          <w:p w14:paraId="5B15BB8F" w14:textId="78AF7A1E" w:rsidR="00A607B0" w:rsidRPr="00DE1B61" w:rsidRDefault="00A607B0" w:rsidP="006D1F9D">
            <w:pPr>
              <w:spacing w:after="240" w:line="276" w:lineRule="auto"/>
              <w:rPr>
                <w:rFonts w:ascii="Aptos" w:hAnsi="Aptos" w:cs="Noto Sans"/>
                <w:b/>
                <w:sz w:val="20"/>
                <w:szCs w:val="20"/>
              </w:rPr>
            </w:pPr>
            <w:r w:rsidRPr="00DE1B61">
              <w:rPr>
                <w:rFonts w:ascii="Aptos" w:hAnsi="Aptos" w:cs="Noto Sans"/>
                <w:b/>
                <w:bCs/>
                <w:sz w:val="20"/>
                <w:szCs w:val="20"/>
              </w:rPr>
              <w:t>Number of Employees</w:t>
            </w:r>
          </w:p>
        </w:tc>
        <w:tc>
          <w:tcPr>
            <w:tcW w:w="4415" w:type="dxa"/>
          </w:tcPr>
          <w:p w14:paraId="6BC95073" w14:textId="77777777" w:rsidR="00A607B0" w:rsidRPr="00DE1B61" w:rsidRDefault="00A607B0" w:rsidP="006D1F9D">
            <w:pPr>
              <w:spacing w:after="240" w:line="276" w:lineRule="auto"/>
              <w:rPr>
                <w:rFonts w:ascii="Aptos" w:hAnsi="Aptos" w:cs="Noto Sans"/>
                <w:sz w:val="20"/>
                <w:szCs w:val="20"/>
              </w:rPr>
            </w:pPr>
          </w:p>
        </w:tc>
      </w:tr>
      <w:tr w:rsidR="00643CEE" w:rsidRPr="00DE1B61" w14:paraId="5244BE30" w14:textId="77777777" w:rsidTr="00931F1D">
        <w:trPr>
          <w:jc w:val="center"/>
        </w:trPr>
        <w:tc>
          <w:tcPr>
            <w:tcW w:w="4957" w:type="dxa"/>
          </w:tcPr>
          <w:p w14:paraId="36E2F5CA" w14:textId="7EECC5DC" w:rsidR="00A607B0" w:rsidRPr="00DE1B61" w:rsidRDefault="00A607B0" w:rsidP="006D1F9D">
            <w:pPr>
              <w:spacing w:after="240" w:line="276" w:lineRule="auto"/>
              <w:rPr>
                <w:rFonts w:ascii="Aptos" w:hAnsi="Aptos" w:cs="Noto Sans"/>
                <w:b/>
                <w:sz w:val="20"/>
                <w:szCs w:val="20"/>
              </w:rPr>
            </w:pPr>
            <w:r w:rsidRPr="00DE1B61">
              <w:rPr>
                <w:rFonts w:ascii="Aptos" w:hAnsi="Aptos" w:cs="Noto Sans"/>
                <w:b/>
                <w:bCs/>
                <w:sz w:val="20"/>
                <w:szCs w:val="20"/>
              </w:rPr>
              <w:t>E-mail address:</w:t>
            </w:r>
          </w:p>
        </w:tc>
        <w:tc>
          <w:tcPr>
            <w:tcW w:w="4415" w:type="dxa"/>
          </w:tcPr>
          <w:p w14:paraId="3BFC1F2C" w14:textId="77777777" w:rsidR="00A607B0" w:rsidRPr="00DE1B61" w:rsidRDefault="00A607B0" w:rsidP="006D1F9D">
            <w:pPr>
              <w:spacing w:after="240" w:line="276" w:lineRule="auto"/>
              <w:rPr>
                <w:rFonts w:ascii="Aptos" w:hAnsi="Aptos" w:cs="Noto Sans"/>
                <w:sz w:val="20"/>
                <w:szCs w:val="20"/>
              </w:rPr>
            </w:pPr>
          </w:p>
        </w:tc>
      </w:tr>
      <w:tr w:rsidR="00643CEE" w:rsidRPr="00DE1B61" w14:paraId="7795FD15" w14:textId="77777777" w:rsidTr="00931F1D">
        <w:trPr>
          <w:trHeight w:val="478"/>
          <w:jc w:val="center"/>
        </w:trPr>
        <w:tc>
          <w:tcPr>
            <w:tcW w:w="4957" w:type="dxa"/>
          </w:tcPr>
          <w:p w14:paraId="081501E1" w14:textId="5C6F7797" w:rsidR="00A607B0" w:rsidRPr="00DE1B61" w:rsidRDefault="00A607B0" w:rsidP="006D1F9D">
            <w:pPr>
              <w:spacing w:after="240" w:line="276" w:lineRule="auto"/>
              <w:rPr>
                <w:rFonts w:ascii="Aptos" w:hAnsi="Aptos" w:cs="Noto Sans"/>
                <w:b/>
                <w:sz w:val="20"/>
                <w:szCs w:val="20"/>
              </w:rPr>
            </w:pPr>
            <w:r w:rsidRPr="00DE1B61">
              <w:rPr>
                <w:rFonts w:ascii="Aptos" w:hAnsi="Aptos" w:cs="Noto Sans"/>
                <w:b/>
                <w:bCs/>
                <w:sz w:val="20"/>
                <w:szCs w:val="20"/>
              </w:rPr>
              <w:t>Tel:</w:t>
            </w:r>
          </w:p>
        </w:tc>
        <w:tc>
          <w:tcPr>
            <w:tcW w:w="4415" w:type="dxa"/>
          </w:tcPr>
          <w:p w14:paraId="28F5C512" w14:textId="77777777" w:rsidR="00A607B0" w:rsidRPr="00DE1B61" w:rsidRDefault="00A607B0" w:rsidP="006D1F9D">
            <w:pPr>
              <w:spacing w:after="240" w:line="276" w:lineRule="auto"/>
              <w:rPr>
                <w:rFonts w:ascii="Aptos" w:hAnsi="Aptos" w:cs="Noto Sans"/>
                <w:sz w:val="20"/>
                <w:szCs w:val="20"/>
              </w:rPr>
            </w:pPr>
          </w:p>
        </w:tc>
      </w:tr>
      <w:tr w:rsidR="00643CEE" w:rsidRPr="00DE1B61" w14:paraId="61D023BE" w14:textId="77777777" w:rsidTr="00931F1D">
        <w:trPr>
          <w:jc w:val="center"/>
        </w:trPr>
        <w:tc>
          <w:tcPr>
            <w:tcW w:w="4957" w:type="dxa"/>
          </w:tcPr>
          <w:p w14:paraId="3634F43C" w14:textId="3B4BC0A2" w:rsidR="00A607B0" w:rsidRPr="00DE1B61" w:rsidRDefault="00A607B0" w:rsidP="006D1F9D">
            <w:pPr>
              <w:spacing w:after="240" w:line="276" w:lineRule="auto"/>
              <w:rPr>
                <w:rFonts w:ascii="Aptos" w:hAnsi="Aptos" w:cs="Noto Sans"/>
                <w:b/>
                <w:sz w:val="20"/>
                <w:szCs w:val="20"/>
              </w:rPr>
            </w:pPr>
            <w:r w:rsidRPr="00DE1B61">
              <w:rPr>
                <w:rFonts w:ascii="Aptos" w:hAnsi="Aptos" w:cs="Noto Sans"/>
                <w:b/>
                <w:bCs/>
                <w:sz w:val="20"/>
                <w:szCs w:val="20"/>
              </w:rPr>
              <w:t>Web Site:</w:t>
            </w:r>
          </w:p>
        </w:tc>
        <w:tc>
          <w:tcPr>
            <w:tcW w:w="4415" w:type="dxa"/>
          </w:tcPr>
          <w:p w14:paraId="288A6EFA" w14:textId="77777777" w:rsidR="00A607B0" w:rsidRPr="00DE1B61" w:rsidRDefault="00A607B0" w:rsidP="006D1F9D">
            <w:pPr>
              <w:spacing w:after="240" w:line="276" w:lineRule="auto"/>
              <w:rPr>
                <w:rFonts w:ascii="Aptos" w:hAnsi="Aptos" w:cs="Noto Sans"/>
                <w:sz w:val="20"/>
                <w:szCs w:val="20"/>
              </w:rPr>
            </w:pPr>
          </w:p>
        </w:tc>
      </w:tr>
      <w:tr w:rsidR="00643CEE" w:rsidRPr="00DE1B61" w14:paraId="04C9B110" w14:textId="77777777" w:rsidTr="00931F1D">
        <w:trPr>
          <w:jc w:val="center"/>
        </w:trPr>
        <w:tc>
          <w:tcPr>
            <w:tcW w:w="4957" w:type="dxa"/>
          </w:tcPr>
          <w:p w14:paraId="5E3F76E1" w14:textId="77777777" w:rsidR="00931F1D" w:rsidRPr="00DE1B61" w:rsidRDefault="00A607B0" w:rsidP="006D1F9D">
            <w:pPr>
              <w:spacing w:after="240" w:line="276" w:lineRule="auto"/>
              <w:rPr>
                <w:rFonts w:ascii="Aptos" w:hAnsi="Aptos" w:cs="Noto Sans"/>
                <w:b/>
                <w:bCs/>
                <w:sz w:val="20"/>
                <w:szCs w:val="20"/>
              </w:rPr>
            </w:pPr>
            <w:r w:rsidRPr="00DE1B61">
              <w:rPr>
                <w:rFonts w:ascii="Aptos" w:hAnsi="Aptos" w:cs="Noto Sans"/>
                <w:b/>
                <w:bCs/>
                <w:sz w:val="20"/>
                <w:szCs w:val="20"/>
              </w:rPr>
              <w:t xml:space="preserve">Previous Supply Contracts with United Nations Organizations (over the last 3 </w:t>
            </w:r>
            <w:r w:rsidR="00054FBB" w:rsidRPr="00DE1B61">
              <w:rPr>
                <w:rFonts w:ascii="Aptos" w:hAnsi="Aptos" w:cs="Noto Sans"/>
                <w:b/>
                <w:bCs/>
                <w:sz w:val="20"/>
                <w:szCs w:val="20"/>
              </w:rPr>
              <w:t xml:space="preserve">years) </w:t>
            </w:r>
          </w:p>
          <w:p w14:paraId="1ED3A66A" w14:textId="353F7385" w:rsidR="00A607B0" w:rsidRPr="00DE1B61" w:rsidRDefault="00054FBB" w:rsidP="006D1F9D">
            <w:pPr>
              <w:spacing w:after="240" w:line="276" w:lineRule="auto"/>
              <w:rPr>
                <w:rFonts w:ascii="Aptos" w:hAnsi="Aptos" w:cs="Noto Sans"/>
                <w:b/>
                <w:i/>
                <w:sz w:val="20"/>
                <w:szCs w:val="20"/>
              </w:rPr>
            </w:pPr>
            <w:r w:rsidRPr="00DE1B61">
              <w:rPr>
                <w:rFonts w:ascii="Aptos" w:hAnsi="Aptos" w:cs="Noto Sans"/>
                <w:b/>
                <w:bCs/>
                <w:sz w:val="20"/>
                <w:szCs w:val="20"/>
              </w:rPr>
              <w:t>*</w:t>
            </w:r>
            <w:r w:rsidR="00A607B0" w:rsidRPr="00DE1B61">
              <w:rPr>
                <w:rFonts w:ascii="Aptos" w:hAnsi="Aptos" w:cs="Noto Sans"/>
                <w:b/>
                <w:bCs/>
                <w:i/>
                <w:iCs/>
                <w:sz w:val="20"/>
                <w:szCs w:val="20"/>
              </w:rPr>
              <w:t>Please provide supplementary documentation such as reference contact points.</w:t>
            </w:r>
          </w:p>
        </w:tc>
        <w:tc>
          <w:tcPr>
            <w:tcW w:w="4415" w:type="dxa"/>
          </w:tcPr>
          <w:p w14:paraId="38A3F3B8" w14:textId="77777777" w:rsidR="00A607B0" w:rsidRPr="00DE1B61" w:rsidRDefault="00A607B0" w:rsidP="006D1F9D">
            <w:pPr>
              <w:spacing w:after="240" w:line="276" w:lineRule="auto"/>
              <w:rPr>
                <w:rFonts w:ascii="Aptos" w:hAnsi="Aptos" w:cs="Noto Sans"/>
                <w:sz w:val="20"/>
                <w:szCs w:val="20"/>
              </w:rPr>
            </w:pPr>
          </w:p>
        </w:tc>
      </w:tr>
      <w:tr w:rsidR="00643CEE" w:rsidRPr="00DE1B61" w14:paraId="7DADF7A7" w14:textId="77777777" w:rsidTr="00931F1D">
        <w:trPr>
          <w:jc w:val="center"/>
        </w:trPr>
        <w:tc>
          <w:tcPr>
            <w:tcW w:w="4957" w:type="dxa"/>
          </w:tcPr>
          <w:p w14:paraId="68CB5A1A" w14:textId="3E28A1C8" w:rsidR="00A607B0" w:rsidRPr="00DE1B61" w:rsidRDefault="00A607B0" w:rsidP="006D1F9D">
            <w:pPr>
              <w:spacing w:after="240" w:line="276" w:lineRule="auto"/>
              <w:rPr>
                <w:rFonts w:ascii="Aptos" w:hAnsi="Aptos" w:cs="Noto Sans"/>
                <w:b/>
                <w:sz w:val="20"/>
                <w:szCs w:val="20"/>
              </w:rPr>
            </w:pPr>
            <w:r w:rsidRPr="00DE1B61">
              <w:rPr>
                <w:rFonts w:ascii="Aptos" w:hAnsi="Aptos" w:cs="Noto Sans"/>
                <w:b/>
                <w:bCs/>
                <w:sz w:val="20"/>
                <w:szCs w:val="20"/>
              </w:rPr>
              <w:t>Summary of any changes in your company’s ownership during the last 5 years</w:t>
            </w:r>
          </w:p>
        </w:tc>
        <w:tc>
          <w:tcPr>
            <w:tcW w:w="4415" w:type="dxa"/>
          </w:tcPr>
          <w:p w14:paraId="5C4C7EEB" w14:textId="77777777" w:rsidR="00A607B0" w:rsidRPr="00DE1B61" w:rsidRDefault="00A607B0" w:rsidP="006D1F9D">
            <w:pPr>
              <w:spacing w:after="240" w:line="276" w:lineRule="auto"/>
              <w:rPr>
                <w:rFonts w:ascii="Aptos" w:hAnsi="Aptos" w:cs="Noto Sans"/>
                <w:sz w:val="20"/>
                <w:szCs w:val="20"/>
              </w:rPr>
            </w:pPr>
          </w:p>
        </w:tc>
      </w:tr>
      <w:tr w:rsidR="00643CEE" w:rsidRPr="00DE1B61" w14:paraId="62EA6C99" w14:textId="77777777" w:rsidTr="00931F1D">
        <w:trPr>
          <w:jc w:val="center"/>
        </w:trPr>
        <w:tc>
          <w:tcPr>
            <w:tcW w:w="4957" w:type="dxa"/>
          </w:tcPr>
          <w:p w14:paraId="7F987F00" w14:textId="37D347DA" w:rsidR="00A607B0" w:rsidRPr="00DE1B61" w:rsidRDefault="00A607B0" w:rsidP="006D1F9D">
            <w:pPr>
              <w:spacing w:after="240" w:line="276" w:lineRule="auto"/>
              <w:rPr>
                <w:rFonts w:ascii="Aptos" w:hAnsi="Aptos" w:cs="Noto Sans"/>
                <w:b/>
                <w:sz w:val="20"/>
                <w:szCs w:val="20"/>
              </w:rPr>
            </w:pPr>
            <w:r w:rsidRPr="00DE1B61">
              <w:rPr>
                <w:rFonts w:ascii="Aptos" w:hAnsi="Aptos" w:cs="Noto Sans"/>
                <w:b/>
                <w:bCs/>
                <w:sz w:val="20"/>
                <w:szCs w:val="20"/>
              </w:rPr>
              <w:t>Pending lawsuits, if any;</w:t>
            </w:r>
          </w:p>
        </w:tc>
        <w:tc>
          <w:tcPr>
            <w:tcW w:w="4415" w:type="dxa"/>
          </w:tcPr>
          <w:p w14:paraId="184D2753" w14:textId="77777777" w:rsidR="00A607B0" w:rsidRPr="00DE1B61" w:rsidRDefault="00A607B0" w:rsidP="006D1F9D">
            <w:pPr>
              <w:spacing w:after="240" w:line="276" w:lineRule="auto"/>
              <w:rPr>
                <w:rFonts w:ascii="Aptos" w:hAnsi="Aptos" w:cs="Noto Sans"/>
                <w:sz w:val="20"/>
                <w:szCs w:val="20"/>
              </w:rPr>
            </w:pPr>
          </w:p>
        </w:tc>
      </w:tr>
      <w:tr w:rsidR="00643CEE" w:rsidRPr="00DE1B61" w14:paraId="3F31CABD" w14:textId="77777777" w:rsidTr="00931F1D">
        <w:trPr>
          <w:jc w:val="center"/>
        </w:trPr>
        <w:tc>
          <w:tcPr>
            <w:tcW w:w="4957" w:type="dxa"/>
          </w:tcPr>
          <w:p w14:paraId="18FD9A8D" w14:textId="3F785A00" w:rsidR="00A607B0" w:rsidRPr="00DE1B61" w:rsidRDefault="00A607B0" w:rsidP="006D1F9D">
            <w:pPr>
              <w:spacing w:after="240" w:line="276" w:lineRule="auto"/>
              <w:rPr>
                <w:rFonts w:ascii="Aptos" w:hAnsi="Aptos" w:cs="Noto Sans"/>
                <w:b/>
                <w:sz w:val="20"/>
                <w:szCs w:val="20"/>
              </w:rPr>
            </w:pPr>
            <w:r w:rsidRPr="00DE1B61">
              <w:rPr>
                <w:rFonts w:ascii="Aptos" w:hAnsi="Aptos" w:cs="Noto Sans"/>
                <w:b/>
                <w:bCs/>
                <w:sz w:val="20"/>
                <w:szCs w:val="20"/>
              </w:rPr>
              <w:t>The most recent and last 3 (three) years Audited Financial Statements</w:t>
            </w:r>
            <w:r w:rsidR="00614DB5" w:rsidRPr="00DE1B61">
              <w:rPr>
                <w:rFonts w:ascii="Aptos" w:hAnsi="Aptos" w:cs="Noto Sans"/>
                <w:b/>
                <w:bCs/>
                <w:sz w:val="20"/>
                <w:szCs w:val="20"/>
              </w:rPr>
              <w:t>**</w:t>
            </w:r>
            <w:r w:rsidRPr="00DE1B61">
              <w:rPr>
                <w:rFonts w:ascii="Aptos" w:hAnsi="Aptos" w:cs="Noto Sans"/>
                <w:b/>
                <w:bCs/>
                <w:sz w:val="20"/>
                <w:szCs w:val="20"/>
              </w:rPr>
              <w:t>.</w:t>
            </w:r>
          </w:p>
        </w:tc>
        <w:tc>
          <w:tcPr>
            <w:tcW w:w="4415" w:type="dxa"/>
          </w:tcPr>
          <w:p w14:paraId="541EDDDA" w14:textId="77777777" w:rsidR="00A607B0" w:rsidRPr="00DE1B61" w:rsidRDefault="00A607B0" w:rsidP="006D1F9D">
            <w:pPr>
              <w:spacing w:after="240" w:line="276" w:lineRule="auto"/>
              <w:rPr>
                <w:rFonts w:ascii="Aptos" w:hAnsi="Aptos" w:cs="Noto Sans"/>
                <w:sz w:val="20"/>
                <w:szCs w:val="20"/>
              </w:rPr>
            </w:pPr>
          </w:p>
        </w:tc>
      </w:tr>
    </w:tbl>
    <w:p w14:paraId="2AA8C3C1" w14:textId="56ADFB20" w:rsidR="00A607B0" w:rsidRPr="00DE1B61" w:rsidRDefault="00A607B0" w:rsidP="006D1F9D">
      <w:pPr>
        <w:spacing w:after="240" w:line="276" w:lineRule="auto"/>
        <w:rPr>
          <w:rFonts w:ascii="Aptos" w:hAnsi="Aptos" w:cs="Noto Sans"/>
          <w:sz w:val="20"/>
          <w:szCs w:val="20"/>
        </w:rPr>
      </w:pPr>
      <w:r w:rsidRPr="00DE1B61">
        <w:rPr>
          <w:rFonts w:ascii="Aptos" w:hAnsi="Aptos" w:cs="Noto Sans"/>
          <w:sz w:val="20"/>
          <w:szCs w:val="20"/>
        </w:rPr>
        <w:t xml:space="preserve">Note: You can add up to two pages </w:t>
      </w:r>
      <w:proofErr w:type="gramStart"/>
      <w:r w:rsidRPr="00DE1B61">
        <w:rPr>
          <w:rFonts w:ascii="Aptos" w:hAnsi="Aptos" w:cs="Noto Sans"/>
          <w:sz w:val="20"/>
          <w:szCs w:val="20"/>
        </w:rPr>
        <w:t>max. of</w:t>
      </w:r>
      <w:proofErr w:type="gramEnd"/>
      <w:r w:rsidRPr="00DE1B61">
        <w:rPr>
          <w:rFonts w:ascii="Aptos" w:hAnsi="Aptos" w:cs="Noto Sans"/>
          <w:sz w:val="20"/>
          <w:szCs w:val="20"/>
        </w:rPr>
        <w:t xml:space="preserve"> information about your company.</w:t>
      </w:r>
    </w:p>
    <w:p w14:paraId="4396414C" w14:textId="0BB3F533" w:rsidR="00614DB5" w:rsidRPr="00DE1B61" w:rsidRDefault="00614DB5" w:rsidP="006D1F9D">
      <w:pPr>
        <w:pStyle w:val="Style1"/>
        <w:keepNext/>
        <w:numPr>
          <w:ilvl w:val="0"/>
          <w:numId w:val="0"/>
        </w:numPr>
        <w:spacing w:after="240" w:line="276" w:lineRule="auto"/>
        <w:rPr>
          <w:rFonts w:ascii="Aptos" w:eastAsia="Times New Roman" w:hAnsi="Aptos" w:cs="Noto Sans"/>
          <w:b w:val="0"/>
          <w:bCs w:val="0"/>
          <w:smallCaps w:val="0"/>
          <w:color w:val="auto"/>
          <w:sz w:val="20"/>
          <w:szCs w:val="20"/>
        </w:rPr>
      </w:pPr>
      <w:r w:rsidRPr="00DE1B61">
        <w:rPr>
          <w:rFonts w:ascii="Aptos" w:hAnsi="Aptos" w:cs="Noto Sans"/>
          <w:b w:val="0"/>
          <w:bCs w:val="0"/>
          <w:smallCaps w:val="0"/>
          <w:color w:val="auto"/>
          <w:sz w:val="20"/>
          <w:szCs w:val="20"/>
        </w:rPr>
        <w:t xml:space="preserve">**Note: Lack of </w:t>
      </w:r>
      <w:r w:rsidR="00F96CC5" w:rsidRPr="00DE1B61">
        <w:rPr>
          <w:rFonts w:ascii="Aptos" w:hAnsi="Aptos" w:cs="Noto Sans"/>
          <w:b w:val="0"/>
          <w:bCs w:val="0"/>
          <w:smallCaps w:val="0"/>
          <w:color w:val="auto"/>
          <w:sz w:val="20"/>
          <w:szCs w:val="20"/>
        </w:rPr>
        <w:t>submission</w:t>
      </w:r>
      <w:r w:rsidRPr="00DE1B61">
        <w:rPr>
          <w:rFonts w:ascii="Aptos" w:hAnsi="Aptos" w:cs="Noto Sans"/>
          <w:b w:val="0"/>
          <w:bCs w:val="0"/>
          <w:smallCaps w:val="0"/>
          <w:color w:val="auto"/>
          <w:sz w:val="20"/>
          <w:szCs w:val="20"/>
        </w:rPr>
        <w:t xml:space="preserve"> of </w:t>
      </w:r>
      <w:r w:rsidR="00251121" w:rsidRPr="00DE1B61">
        <w:rPr>
          <w:rFonts w:ascii="Aptos" w:hAnsi="Aptos" w:cs="Noto Sans"/>
          <w:b w:val="0"/>
          <w:bCs w:val="0"/>
          <w:smallCaps w:val="0"/>
          <w:color w:val="auto"/>
          <w:sz w:val="20"/>
          <w:szCs w:val="20"/>
        </w:rPr>
        <w:t xml:space="preserve">three </w:t>
      </w:r>
      <w:r w:rsidRPr="00DE1B61">
        <w:rPr>
          <w:rFonts w:ascii="Aptos" w:hAnsi="Aptos" w:cs="Noto Sans"/>
          <w:b w:val="0"/>
          <w:bCs w:val="0"/>
          <w:smallCaps w:val="0"/>
          <w:color w:val="auto"/>
          <w:sz w:val="20"/>
          <w:szCs w:val="20"/>
        </w:rPr>
        <w:t xml:space="preserve">most recent last years Audited Financial Statements in the initial proposal would not </w:t>
      </w:r>
      <w:r w:rsidR="00F96CC5" w:rsidRPr="00DE1B61">
        <w:rPr>
          <w:rFonts w:ascii="Aptos" w:hAnsi="Aptos" w:cs="Noto Sans"/>
          <w:b w:val="0"/>
          <w:bCs w:val="0"/>
          <w:smallCaps w:val="0"/>
          <w:color w:val="auto"/>
          <w:sz w:val="20"/>
          <w:szCs w:val="20"/>
        </w:rPr>
        <w:t>lead to the</w:t>
      </w:r>
      <w:r w:rsidRPr="00DE1B61">
        <w:rPr>
          <w:rFonts w:ascii="Aptos" w:hAnsi="Aptos" w:cs="Noto Sans"/>
          <w:b w:val="0"/>
          <w:bCs w:val="0"/>
          <w:smallCaps w:val="0"/>
          <w:color w:val="auto"/>
          <w:sz w:val="20"/>
          <w:szCs w:val="20"/>
        </w:rPr>
        <w:t xml:space="preserve"> disqualification of the company. However, Audited Financial Statements will be requested before awarding the final LTAS to ensure the vendor(s)’s financial stability as part of UNICEF due diligence process.</w:t>
      </w:r>
    </w:p>
    <w:p w14:paraId="617FC088" w14:textId="04A46461" w:rsidR="00A607B0" w:rsidRPr="00DE1B61" w:rsidRDefault="00251121" w:rsidP="006D1F9D">
      <w:pPr>
        <w:spacing w:after="240" w:line="276" w:lineRule="auto"/>
        <w:rPr>
          <w:rFonts w:ascii="Aptos" w:hAnsi="Aptos" w:cs="Noto Sans"/>
          <w:sz w:val="20"/>
          <w:szCs w:val="20"/>
        </w:rPr>
      </w:pPr>
      <w:r w:rsidRPr="00DE1B61">
        <w:rPr>
          <w:rFonts w:ascii="Aptos" w:hAnsi="Aptos" w:cs="Noto Sans"/>
          <w:sz w:val="20"/>
          <w:szCs w:val="20"/>
        </w:rPr>
        <w:br w:type="page"/>
      </w:r>
      <w:bookmarkStart w:id="30" w:name="_Toc395608130"/>
      <w:bookmarkStart w:id="31" w:name="_Toc494205150"/>
      <w:bookmarkStart w:id="32" w:name="_Toc7536612"/>
      <w:r w:rsidR="00A607B0" w:rsidRPr="00DE1B61">
        <w:rPr>
          <w:rFonts w:ascii="Aptos" w:eastAsiaTheme="minorEastAsia" w:hAnsi="Aptos" w:cs="Noto Sans"/>
          <w:b/>
          <w:sz w:val="20"/>
          <w:szCs w:val="20"/>
        </w:rPr>
        <w:lastRenderedPageBreak/>
        <w:t>2</w:t>
      </w:r>
      <w:bookmarkStart w:id="33" w:name="Tech_proposal_response_form"/>
      <w:r w:rsidR="00A607B0" w:rsidRPr="00DE1B61">
        <w:rPr>
          <w:rFonts w:ascii="Aptos" w:eastAsiaTheme="minorEastAsia" w:hAnsi="Aptos" w:cs="Noto Sans"/>
          <w:b/>
          <w:sz w:val="20"/>
          <w:szCs w:val="20"/>
        </w:rPr>
        <w:t>. Technical proposal response form and applicable technical evaluation criteria</w:t>
      </w:r>
      <w:bookmarkEnd w:id="30"/>
      <w:bookmarkEnd w:id="31"/>
      <w:bookmarkEnd w:id="32"/>
      <w:bookmarkEnd w:id="33"/>
    </w:p>
    <w:p w14:paraId="02C4B3E4" w14:textId="55DD61E2" w:rsidR="00A607B0" w:rsidRPr="00DE1B61" w:rsidRDefault="00A607B0" w:rsidP="006D1F9D">
      <w:pPr>
        <w:spacing w:after="240" w:line="276" w:lineRule="auto"/>
        <w:ind w:left="-90"/>
        <w:jc w:val="both"/>
        <w:rPr>
          <w:rFonts w:ascii="Aptos" w:hAnsi="Aptos" w:cs="Noto Sans"/>
          <w:sz w:val="20"/>
          <w:szCs w:val="20"/>
        </w:rPr>
      </w:pPr>
      <w:r w:rsidRPr="00DE1B61">
        <w:rPr>
          <w:rFonts w:ascii="Aptos" w:hAnsi="Aptos" w:cs="Noto Sans"/>
          <w:sz w:val="20"/>
          <w:szCs w:val="20"/>
        </w:rPr>
        <w:t>The following tables will provide UNICEF with the information necessary to perform the technical assessment component of this procurement process.</w:t>
      </w:r>
    </w:p>
    <w:tbl>
      <w:tblPr>
        <w:tblStyle w:val="Tablaconcuadrcula"/>
        <w:tblW w:w="9918" w:type="dxa"/>
        <w:jc w:val="center"/>
        <w:tblLayout w:type="fixed"/>
        <w:tblLook w:val="01E0" w:firstRow="1" w:lastRow="1" w:firstColumn="1" w:lastColumn="1" w:noHBand="0" w:noVBand="0"/>
      </w:tblPr>
      <w:tblGrid>
        <w:gridCol w:w="7758"/>
        <w:gridCol w:w="67"/>
        <w:gridCol w:w="2093"/>
      </w:tblGrid>
      <w:tr w:rsidR="00643CEE" w:rsidRPr="00DE1B61" w14:paraId="2DE651FC" w14:textId="77777777" w:rsidTr="41A9BF0B">
        <w:trPr>
          <w:jc w:val="center"/>
        </w:trPr>
        <w:tc>
          <w:tcPr>
            <w:tcW w:w="7758" w:type="dxa"/>
            <w:shd w:val="clear" w:color="auto" w:fill="4F81BD" w:themeFill="accent1"/>
          </w:tcPr>
          <w:p w14:paraId="33900CF8" w14:textId="08DFB022" w:rsidR="00A607B0" w:rsidRPr="00DE1B61" w:rsidRDefault="008576F4" w:rsidP="006D1F9D">
            <w:pPr>
              <w:spacing w:line="276" w:lineRule="auto"/>
              <w:rPr>
                <w:rFonts w:ascii="Aptos" w:hAnsi="Aptos" w:cs="Noto Sans"/>
                <w:b/>
                <w:bCs/>
                <w:strike/>
                <w:sz w:val="20"/>
                <w:szCs w:val="20"/>
              </w:rPr>
            </w:pPr>
            <w:r w:rsidRPr="00DE1B61">
              <w:rPr>
                <w:rFonts w:ascii="Aptos" w:hAnsi="Aptos" w:cs="Noto Sans"/>
                <w:b/>
                <w:color w:val="FFFFFF" w:themeColor="background1"/>
                <w:sz w:val="20"/>
                <w:szCs w:val="20"/>
              </w:rPr>
              <w:t>TECHNICAL ASSESSMENT OF MANDATORY REQUIREMENTS</w:t>
            </w:r>
            <w:r w:rsidRPr="00DE1B61" w:rsidDel="008576F4">
              <w:rPr>
                <w:rFonts w:ascii="Aptos" w:hAnsi="Aptos" w:cs="Noto Sans"/>
                <w:b/>
                <w:bCs/>
                <w:color w:val="FFFFFF" w:themeColor="background1"/>
                <w:sz w:val="20"/>
                <w:szCs w:val="20"/>
              </w:rPr>
              <w:t xml:space="preserve"> </w:t>
            </w:r>
          </w:p>
        </w:tc>
        <w:tc>
          <w:tcPr>
            <w:tcW w:w="2160" w:type="dxa"/>
            <w:gridSpan w:val="2"/>
            <w:shd w:val="clear" w:color="auto" w:fill="4F81BD" w:themeFill="accent1"/>
          </w:tcPr>
          <w:p w14:paraId="384E4629" w14:textId="77777777" w:rsidR="00A607B0" w:rsidRPr="00DE1B61" w:rsidRDefault="00A607B0" w:rsidP="006D1F9D">
            <w:pPr>
              <w:spacing w:line="276" w:lineRule="auto"/>
              <w:ind w:left="-134"/>
              <w:jc w:val="center"/>
              <w:rPr>
                <w:rFonts w:ascii="Aptos" w:hAnsi="Aptos" w:cs="Noto Sans"/>
                <w:b/>
                <w:sz w:val="20"/>
                <w:szCs w:val="20"/>
              </w:rPr>
            </w:pPr>
          </w:p>
        </w:tc>
      </w:tr>
      <w:tr w:rsidR="00643CEE" w:rsidRPr="00DE1B61" w14:paraId="70AD87C0" w14:textId="77777777" w:rsidTr="41A9BF0B">
        <w:trPr>
          <w:trHeight w:val="907"/>
          <w:jc w:val="center"/>
        </w:trPr>
        <w:tc>
          <w:tcPr>
            <w:tcW w:w="7758" w:type="dxa"/>
          </w:tcPr>
          <w:p w14:paraId="44F9F3B7" w14:textId="6480A396" w:rsidR="00D6457B" w:rsidRPr="00DE1B61" w:rsidRDefault="00F947DF" w:rsidP="00D77388">
            <w:pPr>
              <w:numPr>
                <w:ilvl w:val="1"/>
                <w:numId w:val="5"/>
              </w:numPr>
              <w:pBdr>
                <w:top w:val="nil"/>
                <w:left w:val="nil"/>
                <w:bottom w:val="nil"/>
                <w:right w:val="nil"/>
                <w:between w:val="nil"/>
              </w:pBdr>
              <w:spacing w:line="276" w:lineRule="auto"/>
              <w:jc w:val="both"/>
              <w:rPr>
                <w:rFonts w:ascii="Aptos" w:hAnsi="Aptos" w:cs="Noto Sans"/>
                <w:sz w:val="20"/>
                <w:szCs w:val="20"/>
                <w:lang w:val="en-GB"/>
              </w:rPr>
            </w:pPr>
            <w:r w:rsidRPr="00DE1B61">
              <w:rPr>
                <w:rFonts w:ascii="Aptos" w:hAnsi="Aptos" w:cs="Noto Sans"/>
                <w:sz w:val="20"/>
                <w:szCs w:val="20"/>
                <w:lang w:val="en-GB"/>
              </w:rPr>
              <w:t>At least four (</w:t>
            </w:r>
            <w:r w:rsidR="00BB6462" w:rsidRPr="00DE1B61">
              <w:rPr>
                <w:rFonts w:ascii="Aptos" w:hAnsi="Aptos" w:cs="Noto Sans"/>
                <w:sz w:val="20"/>
                <w:szCs w:val="20"/>
                <w:lang w:val="en-GB"/>
              </w:rPr>
              <w:t>4</w:t>
            </w:r>
            <w:r w:rsidR="00A607B0" w:rsidRPr="00DE1B61">
              <w:rPr>
                <w:rFonts w:ascii="Aptos" w:hAnsi="Aptos" w:cs="Noto Sans"/>
                <w:sz w:val="20"/>
                <w:szCs w:val="20"/>
                <w:lang w:val="en-GB"/>
              </w:rPr>
              <w:t xml:space="preserve">) years of experience in </w:t>
            </w:r>
            <w:r w:rsidR="00BB6462" w:rsidRPr="00DE1B61">
              <w:rPr>
                <w:rFonts w:ascii="Aptos" w:hAnsi="Aptos" w:cs="Noto Sans"/>
                <w:sz w:val="20"/>
                <w:szCs w:val="20"/>
                <w:lang w:val="en-GB"/>
              </w:rPr>
              <w:t>the</w:t>
            </w:r>
            <w:r w:rsidR="00212B37" w:rsidRPr="00DE1B61">
              <w:rPr>
                <w:rFonts w:ascii="Aptos" w:hAnsi="Aptos" w:cs="Noto Sans"/>
                <w:sz w:val="20"/>
                <w:szCs w:val="20"/>
                <w:lang w:val="en-GB"/>
              </w:rPr>
              <w:t xml:space="preserve"> services described in this TOR.</w:t>
            </w:r>
            <w:r w:rsidR="00BB6462" w:rsidRPr="00DE1B61">
              <w:rPr>
                <w:rFonts w:ascii="Aptos" w:hAnsi="Aptos" w:cs="Noto Sans"/>
                <w:sz w:val="20"/>
                <w:szCs w:val="20"/>
                <w:lang w:val="en-GB"/>
              </w:rPr>
              <w:t xml:space="preserve"> </w:t>
            </w:r>
          </w:p>
        </w:tc>
        <w:tc>
          <w:tcPr>
            <w:tcW w:w="2160" w:type="dxa"/>
            <w:gridSpan w:val="2"/>
          </w:tcPr>
          <w:p w14:paraId="6EA32D08" w14:textId="77777777" w:rsidR="00A607B0" w:rsidRPr="00DE1B61" w:rsidRDefault="00EA1B64" w:rsidP="006D1F9D">
            <w:pPr>
              <w:spacing w:line="276" w:lineRule="auto"/>
              <w:ind w:left="-134"/>
              <w:jc w:val="center"/>
              <w:rPr>
                <w:rFonts w:ascii="Aptos" w:hAnsi="Aptos" w:cs="Noto Sans"/>
                <w:bCs/>
                <w:sz w:val="20"/>
                <w:szCs w:val="20"/>
                <w:lang w:val="es-ES"/>
              </w:rPr>
            </w:pPr>
            <w:sdt>
              <w:sdtPr>
                <w:rPr>
                  <w:rFonts w:ascii="Aptos" w:eastAsia="MS Gothic" w:hAnsi="Aptos" w:cs="Noto Sans"/>
                  <w:sz w:val="20"/>
                  <w:szCs w:val="20"/>
                  <w:lang w:val="es-ES"/>
                </w:rPr>
                <w:id w:val="1975949245"/>
                <w14:checkbox>
                  <w14:checked w14:val="0"/>
                  <w14:checkedState w14:val="2612" w14:font="MS Gothic"/>
                  <w14:uncheckedState w14:val="2610" w14:font="MS Gothic"/>
                </w14:checkbox>
              </w:sdtPr>
              <w:sdtEndPr/>
              <w:sdtContent>
                <w:r w:rsidR="00A607B0" w:rsidRPr="00DE1B61">
                  <w:rPr>
                    <w:rFonts w:ascii="Aptos" w:eastAsia="MS Gothic" w:hAnsi="Aptos" w:cs="Segoe UI Symbol"/>
                    <w:sz w:val="20"/>
                    <w:szCs w:val="20"/>
                    <w:lang w:val="es-ES"/>
                  </w:rPr>
                  <w:t>☐</w:t>
                </w:r>
              </w:sdtContent>
            </w:sdt>
            <w:r w:rsidR="00A607B0" w:rsidRPr="00DE1B61">
              <w:rPr>
                <w:rFonts w:ascii="Aptos" w:hAnsi="Aptos" w:cs="Noto Sans"/>
                <w:bCs/>
                <w:sz w:val="20"/>
                <w:szCs w:val="20"/>
                <w:lang w:val="es-ES"/>
              </w:rPr>
              <w:t xml:space="preserve"> Yes</w:t>
            </w:r>
          </w:p>
          <w:p w14:paraId="05037509" w14:textId="18D34F4B" w:rsidR="003773E6" w:rsidRPr="00DE1B61" w:rsidRDefault="00EA1B64" w:rsidP="006D1F9D">
            <w:pPr>
              <w:spacing w:line="276" w:lineRule="auto"/>
              <w:ind w:left="-134"/>
              <w:jc w:val="center"/>
              <w:rPr>
                <w:rFonts w:ascii="Aptos" w:hAnsi="Aptos" w:cs="Noto Sans"/>
                <w:b/>
                <w:bCs/>
                <w:sz w:val="20"/>
                <w:szCs w:val="20"/>
                <w:lang w:val="es-ES"/>
              </w:rPr>
            </w:pPr>
            <w:sdt>
              <w:sdtPr>
                <w:rPr>
                  <w:rFonts w:ascii="Aptos" w:hAnsi="Aptos" w:cs="Noto Sans"/>
                  <w:sz w:val="20"/>
                  <w:szCs w:val="20"/>
                  <w:lang w:val="es-ES"/>
                </w:rPr>
                <w:id w:val="-1693527234"/>
                <w14:checkbox>
                  <w14:checked w14:val="0"/>
                  <w14:checkedState w14:val="2612" w14:font="MS Gothic"/>
                  <w14:uncheckedState w14:val="2610" w14:font="MS Gothic"/>
                </w14:checkbox>
              </w:sdtPr>
              <w:sdtEndPr/>
              <w:sdtContent>
                <w:r w:rsidR="00212B37" w:rsidRPr="00DE1B61">
                  <w:rPr>
                    <w:rFonts w:ascii="Aptos" w:eastAsia="MS Gothic" w:hAnsi="Aptos" w:cs="Segoe UI Symbol"/>
                    <w:sz w:val="20"/>
                    <w:szCs w:val="20"/>
                    <w:lang w:val="es-ES"/>
                  </w:rPr>
                  <w:t>☐</w:t>
                </w:r>
              </w:sdtContent>
            </w:sdt>
            <w:r w:rsidR="00E54CD6" w:rsidRPr="00DE1B61">
              <w:rPr>
                <w:rFonts w:ascii="Aptos" w:hAnsi="Aptos" w:cs="Noto Sans"/>
                <w:bCs/>
                <w:sz w:val="20"/>
                <w:szCs w:val="20"/>
                <w:lang w:val="es-ES"/>
              </w:rPr>
              <w:t xml:space="preserve"> </w:t>
            </w:r>
            <w:r w:rsidR="00A607B0" w:rsidRPr="00DE1B61">
              <w:rPr>
                <w:rFonts w:ascii="Aptos" w:hAnsi="Aptos" w:cs="Noto Sans"/>
                <w:bCs/>
                <w:sz w:val="20"/>
                <w:szCs w:val="20"/>
                <w:lang w:val="es-ES"/>
              </w:rPr>
              <w:t>N</w:t>
            </w:r>
            <w:r w:rsidR="00212B37" w:rsidRPr="00DE1B61">
              <w:rPr>
                <w:rFonts w:ascii="Aptos" w:eastAsia="MS Gothic" w:hAnsi="Aptos" w:cs="Noto Sans"/>
                <w:sz w:val="20"/>
                <w:szCs w:val="20"/>
                <w:lang w:val="es-ES"/>
              </w:rPr>
              <w:t>o</w:t>
            </w:r>
          </w:p>
        </w:tc>
      </w:tr>
      <w:tr w:rsidR="00643CEE" w:rsidRPr="00DE1B61" w14:paraId="62BBD95A" w14:textId="77777777" w:rsidTr="41A9BF0B">
        <w:trPr>
          <w:trHeight w:val="793"/>
          <w:jc w:val="center"/>
        </w:trPr>
        <w:tc>
          <w:tcPr>
            <w:tcW w:w="7758" w:type="dxa"/>
          </w:tcPr>
          <w:p w14:paraId="5D37227C" w14:textId="3DA8410D" w:rsidR="004D4A49" w:rsidRPr="00DE1B61" w:rsidRDefault="004D4A49" w:rsidP="00D77388">
            <w:pPr>
              <w:numPr>
                <w:ilvl w:val="1"/>
                <w:numId w:val="5"/>
              </w:numPr>
              <w:pBdr>
                <w:top w:val="nil"/>
                <w:left w:val="nil"/>
                <w:bottom w:val="nil"/>
                <w:right w:val="nil"/>
                <w:between w:val="nil"/>
              </w:pBdr>
              <w:spacing w:line="276" w:lineRule="auto"/>
              <w:jc w:val="both"/>
              <w:rPr>
                <w:rFonts w:ascii="Aptos" w:hAnsi="Aptos" w:cs="Noto Sans"/>
                <w:sz w:val="20"/>
                <w:szCs w:val="20"/>
                <w:lang w:val="en-GB"/>
              </w:rPr>
            </w:pPr>
            <w:r w:rsidRPr="00DE1B61">
              <w:rPr>
                <w:rFonts w:ascii="Aptos" w:hAnsi="Aptos" w:cs="Noto Sans"/>
                <w:sz w:val="20"/>
                <w:szCs w:val="20"/>
                <w:lang w:val="en-GB"/>
              </w:rPr>
              <w:t>Specialized project manager dedicated to UNICEF’s objectives</w:t>
            </w:r>
          </w:p>
        </w:tc>
        <w:tc>
          <w:tcPr>
            <w:tcW w:w="2160" w:type="dxa"/>
            <w:gridSpan w:val="2"/>
          </w:tcPr>
          <w:p w14:paraId="0D4E28B2" w14:textId="77777777" w:rsidR="004D4A49" w:rsidRPr="00DE1B61" w:rsidRDefault="00EA1B64" w:rsidP="006D1F9D">
            <w:pPr>
              <w:spacing w:line="276" w:lineRule="auto"/>
              <w:ind w:left="-134"/>
              <w:jc w:val="center"/>
              <w:rPr>
                <w:rFonts w:ascii="Aptos" w:hAnsi="Aptos" w:cs="Noto Sans"/>
                <w:bCs/>
                <w:sz w:val="20"/>
                <w:szCs w:val="20"/>
                <w:lang w:val="es-ES"/>
              </w:rPr>
            </w:pPr>
            <w:sdt>
              <w:sdtPr>
                <w:rPr>
                  <w:rFonts w:ascii="Aptos" w:eastAsia="MS Gothic" w:hAnsi="Aptos" w:cs="Noto Sans"/>
                  <w:sz w:val="20"/>
                  <w:szCs w:val="20"/>
                  <w:lang w:val="es-ES"/>
                </w:rPr>
                <w:id w:val="-1525941372"/>
                <w14:checkbox>
                  <w14:checked w14:val="0"/>
                  <w14:checkedState w14:val="2612" w14:font="MS Gothic"/>
                  <w14:uncheckedState w14:val="2610" w14:font="MS Gothic"/>
                </w14:checkbox>
              </w:sdtPr>
              <w:sdtEndPr/>
              <w:sdtContent>
                <w:r w:rsidR="004D4A49" w:rsidRPr="00DE1B61">
                  <w:rPr>
                    <w:rFonts w:ascii="Aptos" w:eastAsia="MS Gothic" w:hAnsi="Aptos" w:cs="Segoe UI Symbol"/>
                    <w:sz w:val="20"/>
                    <w:szCs w:val="20"/>
                    <w:lang w:val="es-ES"/>
                  </w:rPr>
                  <w:t>☐</w:t>
                </w:r>
              </w:sdtContent>
            </w:sdt>
            <w:r w:rsidR="004D4A49" w:rsidRPr="00DE1B61">
              <w:rPr>
                <w:rFonts w:ascii="Aptos" w:hAnsi="Aptos" w:cs="Noto Sans"/>
                <w:bCs/>
                <w:sz w:val="20"/>
                <w:szCs w:val="20"/>
                <w:lang w:val="es-ES"/>
              </w:rPr>
              <w:t xml:space="preserve"> Yes</w:t>
            </w:r>
          </w:p>
          <w:p w14:paraId="2732CBA9" w14:textId="176C8278" w:rsidR="004D4A49" w:rsidRPr="00DE1B61" w:rsidRDefault="00EA1B64" w:rsidP="006D1F9D">
            <w:pPr>
              <w:spacing w:line="276" w:lineRule="auto"/>
              <w:ind w:left="-134"/>
              <w:jc w:val="center"/>
              <w:rPr>
                <w:rFonts w:ascii="Aptos" w:eastAsia="MS Gothic" w:hAnsi="Aptos" w:cs="Noto Sans"/>
                <w:sz w:val="20"/>
                <w:szCs w:val="20"/>
              </w:rPr>
            </w:pPr>
            <w:sdt>
              <w:sdtPr>
                <w:rPr>
                  <w:rFonts w:ascii="Aptos" w:hAnsi="Aptos" w:cs="Noto Sans"/>
                  <w:sz w:val="20"/>
                  <w:szCs w:val="20"/>
                  <w:lang w:val="es-ES"/>
                </w:rPr>
                <w:id w:val="1597058158"/>
                <w14:checkbox>
                  <w14:checked w14:val="0"/>
                  <w14:checkedState w14:val="2612" w14:font="MS Gothic"/>
                  <w14:uncheckedState w14:val="2610" w14:font="MS Gothic"/>
                </w14:checkbox>
              </w:sdtPr>
              <w:sdtEndPr/>
              <w:sdtContent>
                <w:r w:rsidR="004D4A49" w:rsidRPr="00DE1B61">
                  <w:rPr>
                    <w:rFonts w:ascii="Aptos" w:eastAsia="MS Gothic" w:hAnsi="Aptos" w:cs="Segoe UI Symbol"/>
                    <w:sz w:val="20"/>
                    <w:szCs w:val="20"/>
                    <w:lang w:val="es-ES"/>
                  </w:rPr>
                  <w:t>☐</w:t>
                </w:r>
              </w:sdtContent>
            </w:sdt>
            <w:r w:rsidR="004D4A49" w:rsidRPr="00DE1B61">
              <w:rPr>
                <w:rFonts w:ascii="Aptos" w:hAnsi="Aptos" w:cs="Noto Sans"/>
                <w:bCs/>
                <w:sz w:val="20"/>
                <w:szCs w:val="20"/>
                <w:lang w:val="es-ES"/>
              </w:rPr>
              <w:t xml:space="preserve"> No</w:t>
            </w:r>
          </w:p>
        </w:tc>
      </w:tr>
      <w:tr w:rsidR="00643CEE" w:rsidRPr="00DE1B61" w14:paraId="4EEFDC21" w14:textId="77777777" w:rsidTr="41A9BF0B">
        <w:trPr>
          <w:trHeight w:val="1207"/>
          <w:jc w:val="center"/>
        </w:trPr>
        <w:tc>
          <w:tcPr>
            <w:tcW w:w="7758" w:type="dxa"/>
          </w:tcPr>
          <w:p w14:paraId="37D75356" w14:textId="77777777" w:rsidR="004D4A49" w:rsidRPr="00DE1B61" w:rsidRDefault="004D4A49" w:rsidP="00D77388">
            <w:pPr>
              <w:numPr>
                <w:ilvl w:val="1"/>
                <w:numId w:val="5"/>
              </w:numPr>
              <w:spacing w:line="276" w:lineRule="auto"/>
              <w:jc w:val="both"/>
              <w:rPr>
                <w:rFonts w:ascii="Aptos" w:hAnsi="Aptos" w:cs="Noto Sans"/>
                <w:sz w:val="20"/>
                <w:szCs w:val="20"/>
                <w:lang w:val="en-GB"/>
              </w:rPr>
            </w:pPr>
            <w:r w:rsidRPr="00DE1B61">
              <w:rPr>
                <w:rFonts w:ascii="Aptos" w:hAnsi="Aptos" w:cs="Noto Sans"/>
                <w:sz w:val="20"/>
                <w:szCs w:val="20"/>
                <w:lang w:val="en-GB"/>
              </w:rPr>
              <w:t>Compliance with UNICEF SECURITY Requirement for CLASS II</w:t>
            </w:r>
          </w:p>
          <w:p w14:paraId="5ABCC5AC" w14:textId="4EAE99F8" w:rsidR="004D4A49" w:rsidRPr="00DE1B61" w:rsidRDefault="004D4A49" w:rsidP="006D1F9D">
            <w:pPr>
              <w:spacing w:line="276" w:lineRule="auto"/>
              <w:jc w:val="both"/>
              <w:rPr>
                <w:rFonts w:ascii="Aptos" w:hAnsi="Aptos" w:cs="Noto Sans"/>
                <w:sz w:val="20"/>
                <w:szCs w:val="20"/>
                <w:lang w:val="en-GB"/>
              </w:rPr>
            </w:pPr>
          </w:p>
        </w:tc>
        <w:tc>
          <w:tcPr>
            <w:tcW w:w="2160" w:type="dxa"/>
            <w:gridSpan w:val="2"/>
          </w:tcPr>
          <w:p w14:paraId="1CC7D3A5" w14:textId="77777777" w:rsidR="004D4A49" w:rsidRPr="00DE1B61" w:rsidRDefault="00EA1B64" w:rsidP="006D1F9D">
            <w:pPr>
              <w:spacing w:line="276" w:lineRule="auto"/>
              <w:ind w:left="-134"/>
              <w:jc w:val="center"/>
              <w:rPr>
                <w:rFonts w:ascii="Aptos" w:hAnsi="Aptos" w:cs="Noto Sans"/>
                <w:bCs/>
                <w:sz w:val="20"/>
                <w:szCs w:val="20"/>
                <w:lang w:val="es-ES"/>
              </w:rPr>
            </w:pPr>
            <w:sdt>
              <w:sdtPr>
                <w:rPr>
                  <w:rFonts w:ascii="Aptos" w:eastAsia="MS Gothic" w:hAnsi="Aptos" w:cs="Noto Sans"/>
                  <w:sz w:val="20"/>
                  <w:szCs w:val="20"/>
                  <w:lang w:val="es-ES"/>
                </w:rPr>
                <w:id w:val="1005477830"/>
                <w14:checkbox>
                  <w14:checked w14:val="0"/>
                  <w14:checkedState w14:val="2612" w14:font="MS Gothic"/>
                  <w14:uncheckedState w14:val="2610" w14:font="MS Gothic"/>
                </w14:checkbox>
              </w:sdtPr>
              <w:sdtEndPr/>
              <w:sdtContent>
                <w:r w:rsidR="004D4A49" w:rsidRPr="00DE1B61">
                  <w:rPr>
                    <w:rFonts w:ascii="Aptos" w:eastAsia="MS Gothic" w:hAnsi="Aptos" w:cs="Segoe UI Symbol"/>
                    <w:sz w:val="20"/>
                    <w:szCs w:val="20"/>
                    <w:lang w:val="es-ES"/>
                  </w:rPr>
                  <w:t>☐</w:t>
                </w:r>
              </w:sdtContent>
            </w:sdt>
            <w:r w:rsidR="004D4A49" w:rsidRPr="00DE1B61">
              <w:rPr>
                <w:rFonts w:ascii="Aptos" w:hAnsi="Aptos" w:cs="Noto Sans"/>
                <w:bCs/>
                <w:sz w:val="20"/>
                <w:szCs w:val="20"/>
                <w:lang w:val="es-ES"/>
              </w:rPr>
              <w:t xml:space="preserve"> Yes</w:t>
            </w:r>
          </w:p>
          <w:p w14:paraId="16F84EB3" w14:textId="390F2A12" w:rsidR="004D4A49" w:rsidRPr="00DE1B61" w:rsidRDefault="00EA1B64" w:rsidP="006D1F9D">
            <w:pPr>
              <w:spacing w:line="276" w:lineRule="auto"/>
              <w:ind w:left="-134"/>
              <w:jc w:val="center"/>
              <w:rPr>
                <w:rFonts w:ascii="Aptos" w:eastAsia="MS Gothic" w:hAnsi="Aptos" w:cs="Noto Sans"/>
                <w:sz w:val="20"/>
                <w:szCs w:val="20"/>
              </w:rPr>
            </w:pPr>
            <w:sdt>
              <w:sdtPr>
                <w:rPr>
                  <w:rFonts w:ascii="Aptos" w:hAnsi="Aptos" w:cs="Noto Sans"/>
                  <w:sz w:val="20"/>
                  <w:szCs w:val="20"/>
                  <w:lang w:val="es-ES"/>
                </w:rPr>
                <w:id w:val="-1977596095"/>
                <w14:checkbox>
                  <w14:checked w14:val="0"/>
                  <w14:checkedState w14:val="2612" w14:font="MS Gothic"/>
                  <w14:uncheckedState w14:val="2610" w14:font="MS Gothic"/>
                </w14:checkbox>
              </w:sdtPr>
              <w:sdtEndPr/>
              <w:sdtContent>
                <w:r w:rsidR="004D4A49" w:rsidRPr="00DE1B61">
                  <w:rPr>
                    <w:rFonts w:ascii="Aptos" w:eastAsia="MS Gothic" w:hAnsi="Aptos" w:cs="Segoe UI Symbol"/>
                    <w:sz w:val="20"/>
                    <w:szCs w:val="20"/>
                    <w:lang w:val="es-ES"/>
                  </w:rPr>
                  <w:t>☐</w:t>
                </w:r>
              </w:sdtContent>
            </w:sdt>
            <w:r w:rsidR="004D4A49" w:rsidRPr="00DE1B61">
              <w:rPr>
                <w:rFonts w:ascii="Aptos" w:hAnsi="Aptos" w:cs="Noto Sans"/>
                <w:bCs/>
                <w:sz w:val="20"/>
                <w:szCs w:val="20"/>
                <w:lang w:val="es-ES"/>
              </w:rPr>
              <w:t xml:space="preserve"> No</w:t>
            </w:r>
          </w:p>
        </w:tc>
      </w:tr>
      <w:tr w:rsidR="00643CEE" w:rsidRPr="00DE1B61" w14:paraId="15064438" w14:textId="77777777" w:rsidTr="41A9BF0B">
        <w:trPr>
          <w:trHeight w:val="1207"/>
          <w:jc w:val="center"/>
        </w:trPr>
        <w:tc>
          <w:tcPr>
            <w:tcW w:w="9918" w:type="dxa"/>
            <w:gridSpan w:val="3"/>
          </w:tcPr>
          <w:p w14:paraId="3D3221FF" w14:textId="474F15DE" w:rsidR="004D4A49" w:rsidRPr="00DE1B61" w:rsidRDefault="004D4A49" w:rsidP="006D1F9D">
            <w:pPr>
              <w:spacing w:line="276" w:lineRule="auto"/>
              <w:rPr>
                <w:rFonts w:ascii="Aptos" w:hAnsi="Aptos" w:cs="Noto Sans"/>
                <w:b/>
                <w:sz w:val="20"/>
                <w:szCs w:val="20"/>
              </w:rPr>
            </w:pPr>
            <w:r w:rsidRPr="00DE1B61">
              <w:rPr>
                <w:rFonts w:ascii="Aptos" w:hAnsi="Aptos" w:cs="Noto Sans"/>
                <w:sz w:val="20"/>
                <w:szCs w:val="20"/>
                <w:lang w:val="en-GB"/>
              </w:rPr>
              <w:t>Please provide supporting documentation to validate your statement/response.</w:t>
            </w:r>
          </w:p>
          <w:p w14:paraId="695818EB" w14:textId="1B559497" w:rsidR="00F80EB5" w:rsidRPr="00DE1B61" w:rsidRDefault="00F80EB5" w:rsidP="006D1F9D">
            <w:pPr>
              <w:spacing w:line="276" w:lineRule="auto"/>
              <w:rPr>
                <w:rFonts w:ascii="Aptos" w:hAnsi="Aptos" w:cs="Noto Sans"/>
                <w:sz w:val="20"/>
                <w:szCs w:val="20"/>
              </w:rPr>
            </w:pPr>
            <w:r w:rsidRPr="00DE1B61">
              <w:rPr>
                <w:rFonts w:ascii="Aptos" w:hAnsi="Aptos" w:cs="Noto Sans"/>
                <w:b/>
                <w:sz w:val="20"/>
                <w:szCs w:val="20"/>
              </w:rPr>
              <w:t>COMMENTS.</w:t>
            </w:r>
            <w:r w:rsidRPr="00DE1B61">
              <w:rPr>
                <w:rFonts w:ascii="Aptos" w:hAnsi="Aptos" w:cs="Noto Sans"/>
                <w:sz w:val="20"/>
                <w:szCs w:val="20"/>
              </w:rPr>
              <w:t xml:space="preserve"> Please provide any suitable comments, </w:t>
            </w:r>
            <w:proofErr w:type="gramStart"/>
            <w:r w:rsidRPr="00DE1B61">
              <w:rPr>
                <w:rFonts w:ascii="Aptos" w:hAnsi="Aptos" w:cs="Noto Sans"/>
                <w:sz w:val="20"/>
                <w:szCs w:val="20"/>
              </w:rPr>
              <w:t>in particular if</w:t>
            </w:r>
            <w:proofErr w:type="gramEnd"/>
            <w:r w:rsidRPr="00DE1B61">
              <w:rPr>
                <w:rFonts w:ascii="Aptos" w:hAnsi="Aptos" w:cs="Noto Sans"/>
                <w:sz w:val="20"/>
                <w:szCs w:val="20"/>
              </w:rPr>
              <w:t xml:space="preserve"> you clicked "</w:t>
            </w:r>
            <w:r w:rsidRPr="00DE1B61">
              <w:rPr>
                <w:rFonts w:ascii="Aptos" w:hAnsi="Aptos" w:cs="Noto Sans"/>
                <w:b/>
                <w:sz w:val="20"/>
                <w:szCs w:val="20"/>
              </w:rPr>
              <w:t>No</w:t>
            </w:r>
            <w:r w:rsidRPr="00DE1B61">
              <w:rPr>
                <w:rFonts w:ascii="Aptos" w:hAnsi="Aptos" w:cs="Noto Sans"/>
                <w:sz w:val="20"/>
                <w:szCs w:val="20"/>
              </w:rPr>
              <w:t>".</w:t>
            </w:r>
          </w:p>
          <w:p w14:paraId="0B88AA9F" w14:textId="08D493D1" w:rsidR="00F80EB5" w:rsidRPr="00DE1B61" w:rsidRDefault="00F80EB5" w:rsidP="00DE1B61">
            <w:pPr>
              <w:spacing w:line="276" w:lineRule="auto"/>
              <w:ind w:left="-134"/>
              <w:rPr>
                <w:rFonts w:ascii="Aptos" w:eastAsia="MS Gothic" w:hAnsi="Aptos" w:cs="Noto Sans"/>
                <w:b/>
                <w:sz w:val="20"/>
                <w:szCs w:val="20"/>
              </w:rPr>
            </w:pPr>
          </w:p>
        </w:tc>
      </w:tr>
      <w:tr w:rsidR="00643CEE" w:rsidRPr="00DE1B61" w14:paraId="7B7E860F" w14:textId="77777777" w:rsidTr="41A9BF0B">
        <w:trPr>
          <w:trHeight w:val="413"/>
          <w:jc w:val="center"/>
        </w:trPr>
        <w:tc>
          <w:tcPr>
            <w:tcW w:w="7825" w:type="dxa"/>
            <w:gridSpan w:val="2"/>
            <w:shd w:val="clear" w:color="auto" w:fill="4F81BD" w:themeFill="accent1"/>
          </w:tcPr>
          <w:p w14:paraId="3BB6670B" w14:textId="001232F1" w:rsidR="00A607B0" w:rsidRPr="00DE1B61" w:rsidRDefault="008576F4" w:rsidP="006D1F9D">
            <w:pPr>
              <w:spacing w:after="240" w:line="276" w:lineRule="auto"/>
              <w:rPr>
                <w:rFonts w:ascii="Aptos" w:eastAsia="Calibri" w:hAnsi="Aptos" w:cs="Noto Sans"/>
                <w:b/>
                <w:bCs/>
                <w:sz w:val="20"/>
                <w:szCs w:val="20"/>
              </w:rPr>
            </w:pPr>
            <w:r w:rsidRPr="00DE1B61">
              <w:rPr>
                <w:rFonts w:ascii="Aptos" w:hAnsi="Aptos" w:cs="Noto Sans"/>
                <w:b/>
                <w:bCs/>
                <w:color w:val="FFFFFF" w:themeColor="background1"/>
                <w:sz w:val="20"/>
                <w:szCs w:val="20"/>
              </w:rPr>
              <w:t>TECHNICAL ASSESSMENT OF SCORED CRITERIA</w:t>
            </w:r>
          </w:p>
        </w:tc>
        <w:tc>
          <w:tcPr>
            <w:tcW w:w="2093" w:type="dxa"/>
            <w:shd w:val="clear" w:color="auto" w:fill="4F81BD" w:themeFill="accent1"/>
          </w:tcPr>
          <w:p w14:paraId="5F9BEA75" w14:textId="3ADEBC86" w:rsidR="00A607B0" w:rsidRPr="00DE1B61" w:rsidRDefault="00F80EB5" w:rsidP="006D1F9D">
            <w:pPr>
              <w:spacing w:after="240" w:line="276" w:lineRule="auto"/>
              <w:ind w:left="-104"/>
              <w:jc w:val="center"/>
              <w:rPr>
                <w:rFonts w:ascii="Aptos" w:eastAsia="Calibri,Arial" w:hAnsi="Aptos" w:cs="Noto Sans"/>
                <w:b/>
                <w:bCs/>
                <w:sz w:val="20"/>
                <w:szCs w:val="20"/>
              </w:rPr>
            </w:pPr>
            <w:r w:rsidRPr="00DE1B61">
              <w:rPr>
                <w:rFonts w:ascii="Aptos" w:eastAsia="Calibri,Arial" w:hAnsi="Aptos" w:cs="Noto Sans"/>
                <w:b/>
                <w:bCs/>
                <w:color w:val="FFFFFF" w:themeColor="background1"/>
                <w:sz w:val="20"/>
                <w:szCs w:val="20"/>
              </w:rPr>
              <w:t xml:space="preserve">TOTAL </w:t>
            </w:r>
            <w:r w:rsidR="00AD701A" w:rsidRPr="00DE1B61">
              <w:rPr>
                <w:rFonts w:ascii="Aptos" w:eastAsia="Calibri,Arial" w:hAnsi="Aptos" w:cs="Noto Sans"/>
                <w:b/>
                <w:bCs/>
                <w:color w:val="FFFFFF" w:themeColor="background1"/>
                <w:sz w:val="20"/>
                <w:szCs w:val="20"/>
              </w:rPr>
              <w:t>10</w:t>
            </w:r>
            <w:r w:rsidRPr="00DE1B61">
              <w:rPr>
                <w:rFonts w:ascii="Aptos" w:eastAsia="Calibri,Arial" w:hAnsi="Aptos" w:cs="Noto Sans"/>
                <w:b/>
                <w:bCs/>
                <w:color w:val="FFFFFF" w:themeColor="background1"/>
                <w:sz w:val="20"/>
                <w:szCs w:val="20"/>
              </w:rPr>
              <w:t>0 POINTS</w:t>
            </w:r>
          </w:p>
        </w:tc>
      </w:tr>
      <w:tr w:rsidR="00643CEE" w:rsidRPr="00DE1B61" w14:paraId="08E41A59" w14:textId="77777777" w:rsidTr="41A9BF0B">
        <w:trPr>
          <w:trHeight w:val="332"/>
          <w:jc w:val="center"/>
        </w:trPr>
        <w:tc>
          <w:tcPr>
            <w:tcW w:w="7825" w:type="dxa"/>
            <w:gridSpan w:val="2"/>
          </w:tcPr>
          <w:p w14:paraId="6A9E3696" w14:textId="25E28F0F" w:rsidR="003962D7" w:rsidRPr="00DE1B61" w:rsidDel="00BC0129" w:rsidRDefault="00160A2F" w:rsidP="006D1F9D">
            <w:pPr>
              <w:spacing w:after="240" w:line="276" w:lineRule="auto"/>
              <w:jc w:val="both"/>
              <w:rPr>
                <w:rFonts w:ascii="Aptos" w:eastAsia="Times New Roman" w:hAnsi="Aptos" w:cs="Noto Sans"/>
                <w:snapToGrid w:val="0"/>
                <w:sz w:val="20"/>
                <w:szCs w:val="20"/>
              </w:rPr>
            </w:pPr>
            <w:r w:rsidRPr="00DE1B61">
              <w:rPr>
                <w:rFonts w:ascii="Aptos" w:eastAsia="Times New Roman" w:hAnsi="Aptos" w:cs="Noto Sans"/>
                <w:snapToGrid w:val="0"/>
                <w:sz w:val="20"/>
                <w:szCs w:val="20"/>
                <w:u w:val="single"/>
              </w:rPr>
              <w:t>Criterium No. 1</w:t>
            </w:r>
            <w:r w:rsidRPr="00DE1B61">
              <w:rPr>
                <w:rFonts w:ascii="Aptos" w:eastAsia="Times New Roman" w:hAnsi="Aptos" w:cs="Noto Sans"/>
                <w:snapToGrid w:val="0"/>
                <w:sz w:val="20"/>
                <w:szCs w:val="20"/>
              </w:rPr>
              <w:t xml:space="preserve">. </w:t>
            </w:r>
            <w:r w:rsidR="00DA2C9E" w:rsidRPr="00DE1B61">
              <w:rPr>
                <w:rFonts w:ascii="Aptos" w:eastAsia="Times New Roman" w:hAnsi="Aptos" w:cs="Noto Sans"/>
                <w:snapToGrid w:val="0"/>
                <w:sz w:val="20"/>
                <w:szCs w:val="20"/>
              </w:rPr>
              <w:t xml:space="preserve">Company profile with </w:t>
            </w:r>
            <w:r w:rsidR="003C1CCD" w:rsidRPr="00DE1B61">
              <w:rPr>
                <w:rFonts w:ascii="Aptos" w:eastAsia="Times New Roman" w:hAnsi="Aptos" w:cs="Noto Sans"/>
                <w:snapToGrid w:val="0"/>
                <w:sz w:val="20"/>
                <w:szCs w:val="20"/>
              </w:rPr>
              <w:t>3</w:t>
            </w:r>
            <w:r w:rsidR="00F4120E" w:rsidRPr="00DE1B61">
              <w:rPr>
                <w:rFonts w:ascii="Aptos" w:eastAsia="Times New Roman" w:hAnsi="Aptos" w:cs="Noto Sans"/>
                <w:snapToGrid w:val="0"/>
                <w:sz w:val="20"/>
                <w:szCs w:val="20"/>
              </w:rPr>
              <w:t xml:space="preserve"> case stud</w:t>
            </w:r>
            <w:r w:rsidR="00E13A04" w:rsidRPr="00DE1B61">
              <w:rPr>
                <w:rFonts w:ascii="Aptos" w:eastAsia="Times New Roman" w:hAnsi="Aptos" w:cs="Noto Sans"/>
                <w:snapToGrid w:val="0"/>
                <w:sz w:val="20"/>
                <w:szCs w:val="20"/>
              </w:rPr>
              <w:t>ies</w:t>
            </w:r>
            <w:r w:rsidR="00F4120E" w:rsidRPr="00DE1B61">
              <w:rPr>
                <w:rFonts w:ascii="Aptos" w:eastAsia="Times New Roman" w:hAnsi="Aptos" w:cs="Noto Sans"/>
                <w:snapToGrid w:val="0"/>
                <w:sz w:val="20"/>
                <w:szCs w:val="20"/>
              </w:rPr>
              <w:t xml:space="preserve"> demonstrating results on similar projects</w:t>
            </w:r>
            <w:r w:rsidR="001D068F" w:rsidRPr="00DE1B61">
              <w:rPr>
                <w:rFonts w:ascii="Aptos" w:eastAsia="Times New Roman" w:hAnsi="Aptos" w:cs="Noto Sans"/>
                <w:snapToGrid w:val="0"/>
                <w:sz w:val="20"/>
                <w:szCs w:val="20"/>
              </w:rPr>
              <w:t xml:space="preserve">. </w:t>
            </w:r>
            <w:proofErr w:type="gramStart"/>
            <w:r w:rsidR="00212B37" w:rsidRPr="00DE1B61">
              <w:rPr>
                <w:rFonts w:ascii="Aptos" w:eastAsia="Arial" w:hAnsi="Aptos" w:cs="Noto Sans"/>
                <w:sz w:val="20"/>
                <w:szCs w:val="20"/>
              </w:rPr>
              <w:t>In order to</w:t>
            </w:r>
            <w:proofErr w:type="gramEnd"/>
            <w:r w:rsidR="00212B37" w:rsidRPr="00DE1B61">
              <w:rPr>
                <w:rFonts w:ascii="Aptos" w:eastAsia="Arial" w:hAnsi="Aptos" w:cs="Noto Sans"/>
                <w:sz w:val="20"/>
                <w:szCs w:val="20"/>
              </w:rPr>
              <w:t xml:space="preserve"> gauge the depth and ability of vendors to work with multiple clients in different types of projects, UNICEF highly recommends all three (3) case studies submitted to be from </w:t>
            </w:r>
            <w:r w:rsidR="00212B37" w:rsidRPr="00DE1B61">
              <w:rPr>
                <w:rFonts w:ascii="Aptos" w:eastAsia="Arial" w:hAnsi="Aptos" w:cs="Noto Sans"/>
                <w:b/>
                <w:bCs/>
                <w:sz w:val="20"/>
                <w:szCs w:val="20"/>
                <w:u w:val="single"/>
              </w:rPr>
              <w:t>different</w:t>
            </w:r>
            <w:r w:rsidR="00212B37" w:rsidRPr="00DE1B61">
              <w:rPr>
                <w:rFonts w:ascii="Aptos" w:eastAsia="Arial" w:hAnsi="Aptos" w:cs="Noto Sans"/>
                <w:sz w:val="20"/>
                <w:szCs w:val="20"/>
              </w:rPr>
              <w:t xml:space="preserve"> clients the vendor has worked with.</w:t>
            </w:r>
          </w:p>
        </w:tc>
        <w:tc>
          <w:tcPr>
            <w:tcW w:w="2093" w:type="dxa"/>
          </w:tcPr>
          <w:p w14:paraId="52A1165F" w14:textId="48D65DF1" w:rsidR="00A607B0" w:rsidRPr="00DE1B61" w:rsidRDefault="00A607B0" w:rsidP="006D1F9D">
            <w:pPr>
              <w:spacing w:after="240" w:line="276" w:lineRule="auto"/>
              <w:jc w:val="center"/>
              <w:rPr>
                <w:rFonts w:ascii="Aptos" w:hAnsi="Aptos" w:cs="Noto Sans"/>
                <w:snapToGrid w:val="0"/>
                <w:sz w:val="20"/>
                <w:szCs w:val="20"/>
              </w:rPr>
            </w:pPr>
            <w:r w:rsidRPr="00DE1B61">
              <w:rPr>
                <w:rFonts w:ascii="Aptos" w:eastAsia="Times New Roman" w:hAnsi="Aptos" w:cs="Noto Sans"/>
                <w:snapToGrid w:val="0"/>
                <w:sz w:val="20"/>
                <w:szCs w:val="20"/>
              </w:rPr>
              <w:t xml:space="preserve">/ </w:t>
            </w:r>
            <w:r w:rsidR="006E5FE3" w:rsidRPr="00DE1B61">
              <w:rPr>
                <w:rFonts w:ascii="Aptos" w:eastAsia="Times New Roman" w:hAnsi="Aptos" w:cs="Noto Sans"/>
                <w:snapToGrid w:val="0"/>
                <w:sz w:val="20"/>
                <w:szCs w:val="20"/>
              </w:rPr>
              <w:t>2</w:t>
            </w:r>
            <w:r w:rsidR="00AD701A" w:rsidRPr="00DE1B61">
              <w:rPr>
                <w:rFonts w:ascii="Aptos" w:eastAsia="Times New Roman" w:hAnsi="Aptos" w:cs="Noto Sans"/>
                <w:snapToGrid w:val="0"/>
                <w:sz w:val="20"/>
                <w:szCs w:val="20"/>
              </w:rPr>
              <w:t>8</w:t>
            </w:r>
            <w:r w:rsidR="006E5FE3" w:rsidRPr="00DE1B61">
              <w:rPr>
                <w:rFonts w:ascii="Aptos" w:eastAsia="Times New Roman" w:hAnsi="Aptos" w:cs="Noto Sans"/>
                <w:snapToGrid w:val="0"/>
                <w:sz w:val="20"/>
                <w:szCs w:val="20"/>
              </w:rPr>
              <w:t xml:space="preserve"> </w:t>
            </w:r>
            <w:r w:rsidRPr="00DE1B61">
              <w:rPr>
                <w:rFonts w:ascii="Aptos" w:eastAsia="Times New Roman" w:hAnsi="Aptos" w:cs="Noto Sans"/>
                <w:snapToGrid w:val="0"/>
                <w:sz w:val="20"/>
                <w:szCs w:val="20"/>
              </w:rPr>
              <w:t>points</w:t>
            </w:r>
          </w:p>
        </w:tc>
      </w:tr>
      <w:tr w:rsidR="00643CEE" w:rsidRPr="00DE1B61" w14:paraId="0412EF64" w14:textId="77777777" w:rsidTr="41A9BF0B">
        <w:trPr>
          <w:trHeight w:val="332"/>
          <w:jc w:val="center"/>
        </w:trPr>
        <w:tc>
          <w:tcPr>
            <w:tcW w:w="7825" w:type="dxa"/>
            <w:gridSpan w:val="2"/>
          </w:tcPr>
          <w:p w14:paraId="1B1610CB" w14:textId="6FC9392E" w:rsidR="00F4120E" w:rsidRPr="00DE1B61" w:rsidRDefault="00160A2F" w:rsidP="006D1F9D">
            <w:pPr>
              <w:spacing w:after="240" w:line="276" w:lineRule="auto"/>
              <w:jc w:val="both"/>
              <w:rPr>
                <w:rFonts w:ascii="Aptos" w:hAnsi="Aptos" w:cs="Noto Sans"/>
                <w:snapToGrid w:val="0"/>
                <w:sz w:val="20"/>
                <w:szCs w:val="20"/>
              </w:rPr>
            </w:pPr>
            <w:r w:rsidRPr="00DE1B61">
              <w:rPr>
                <w:rFonts w:ascii="Aptos" w:eastAsia="Times New Roman" w:hAnsi="Aptos" w:cs="Noto Sans"/>
                <w:snapToGrid w:val="0"/>
                <w:sz w:val="20"/>
                <w:szCs w:val="20"/>
                <w:u w:val="single"/>
              </w:rPr>
              <w:t>Criterium No. 2.</w:t>
            </w:r>
            <w:r w:rsidRPr="00DE1B61">
              <w:rPr>
                <w:rFonts w:ascii="Aptos" w:eastAsia="Times New Roman" w:hAnsi="Aptos" w:cs="Noto Sans"/>
                <w:snapToGrid w:val="0"/>
                <w:sz w:val="20"/>
                <w:szCs w:val="20"/>
              </w:rPr>
              <w:t xml:space="preserve"> </w:t>
            </w:r>
            <w:bookmarkStart w:id="34" w:name="_Hlk33017790"/>
            <w:r w:rsidR="00F4120E" w:rsidRPr="00DE1B61">
              <w:rPr>
                <w:rFonts w:ascii="Aptos" w:eastAsia="Times New Roman" w:hAnsi="Aptos" w:cs="Noto Sans"/>
                <w:snapToGrid w:val="0"/>
                <w:sz w:val="20"/>
                <w:szCs w:val="20"/>
              </w:rPr>
              <w:t xml:space="preserve">Technical Approaches and Methodology </w:t>
            </w:r>
            <w:bookmarkEnd w:id="34"/>
            <w:r w:rsidR="00F4120E" w:rsidRPr="00DE1B61">
              <w:rPr>
                <w:rFonts w:ascii="Aptos" w:eastAsia="Times New Roman" w:hAnsi="Aptos" w:cs="Noto Sans"/>
                <w:snapToGrid w:val="0"/>
                <w:sz w:val="20"/>
                <w:szCs w:val="20"/>
              </w:rPr>
              <w:t>for this project</w:t>
            </w:r>
          </w:p>
          <w:p w14:paraId="613C6FB1" w14:textId="4638EF97" w:rsidR="00F739A2" w:rsidRPr="00DE1B61" w:rsidRDefault="00F739A2" w:rsidP="00D77388">
            <w:pPr>
              <w:pStyle w:val="Prrafodelista"/>
              <w:numPr>
                <w:ilvl w:val="0"/>
                <w:numId w:val="6"/>
              </w:numPr>
              <w:spacing w:after="240" w:line="276" w:lineRule="auto"/>
              <w:contextualSpacing w:val="0"/>
              <w:jc w:val="both"/>
              <w:rPr>
                <w:rFonts w:ascii="Aptos" w:hAnsi="Aptos" w:cs="Noto Sans"/>
                <w:snapToGrid w:val="0"/>
                <w:sz w:val="20"/>
                <w:szCs w:val="20"/>
              </w:rPr>
            </w:pPr>
            <w:r w:rsidRPr="00DE1B61">
              <w:rPr>
                <w:rFonts w:ascii="Aptos" w:hAnsi="Aptos" w:cs="Noto Sans"/>
                <w:snapToGrid w:val="0"/>
                <w:sz w:val="20"/>
                <w:szCs w:val="20"/>
              </w:rPr>
              <w:t xml:space="preserve">Described expected outcomes within the proposal and how they are realistic, achievable and contribute to desired objectives- </w:t>
            </w:r>
            <w:r w:rsidR="00921B8D" w:rsidRPr="00DE1B61">
              <w:rPr>
                <w:rFonts w:ascii="Aptos" w:hAnsi="Aptos" w:cs="Noto Sans"/>
                <w:snapToGrid w:val="0"/>
                <w:sz w:val="20"/>
                <w:szCs w:val="20"/>
              </w:rPr>
              <w:t>6</w:t>
            </w:r>
            <w:r w:rsidR="000C6957" w:rsidRPr="00DE1B61">
              <w:rPr>
                <w:rFonts w:ascii="Aptos" w:hAnsi="Aptos" w:cs="Noto Sans"/>
                <w:snapToGrid w:val="0"/>
                <w:sz w:val="20"/>
                <w:szCs w:val="20"/>
              </w:rPr>
              <w:t xml:space="preserve"> </w:t>
            </w:r>
            <w:r w:rsidRPr="00DE1B61">
              <w:rPr>
                <w:rFonts w:ascii="Aptos" w:hAnsi="Aptos" w:cs="Noto Sans"/>
                <w:snapToGrid w:val="0"/>
                <w:sz w:val="20"/>
                <w:szCs w:val="20"/>
              </w:rPr>
              <w:t>Points</w:t>
            </w:r>
          </w:p>
          <w:p w14:paraId="1BE03165" w14:textId="3B792F50" w:rsidR="00F739A2" w:rsidRPr="00DE1B61" w:rsidRDefault="00F739A2" w:rsidP="00D77388">
            <w:pPr>
              <w:pStyle w:val="Prrafodelista"/>
              <w:numPr>
                <w:ilvl w:val="0"/>
                <w:numId w:val="6"/>
              </w:numPr>
              <w:spacing w:after="240" w:line="276" w:lineRule="auto"/>
              <w:contextualSpacing w:val="0"/>
              <w:jc w:val="both"/>
              <w:rPr>
                <w:rFonts w:ascii="Aptos" w:hAnsi="Aptos" w:cs="Noto Sans"/>
                <w:snapToGrid w:val="0"/>
                <w:sz w:val="20"/>
                <w:szCs w:val="20"/>
              </w:rPr>
            </w:pPr>
            <w:r w:rsidRPr="00DE1B61">
              <w:rPr>
                <w:rFonts w:ascii="Aptos" w:hAnsi="Aptos" w:cs="Noto Sans"/>
                <w:snapToGrid w:val="0"/>
                <w:sz w:val="20"/>
                <w:szCs w:val="20"/>
              </w:rPr>
              <w:t xml:space="preserve">Described proposed methodology/approach and explain how it is appropriate, realistic, feasible, and effective and promise efficient implementation of the activities for meeting or exceeding the requirements of the Terms of Reference – </w:t>
            </w:r>
            <w:r w:rsidR="000C6957" w:rsidRPr="00DE1B61">
              <w:rPr>
                <w:rFonts w:ascii="Aptos" w:hAnsi="Aptos" w:cs="Noto Sans"/>
                <w:snapToGrid w:val="0"/>
                <w:sz w:val="20"/>
                <w:szCs w:val="20"/>
              </w:rPr>
              <w:t>1</w:t>
            </w:r>
            <w:r w:rsidR="00921B8D" w:rsidRPr="00DE1B61">
              <w:rPr>
                <w:rFonts w:ascii="Aptos" w:hAnsi="Aptos" w:cs="Noto Sans"/>
                <w:snapToGrid w:val="0"/>
                <w:sz w:val="20"/>
                <w:szCs w:val="20"/>
              </w:rPr>
              <w:t>2</w:t>
            </w:r>
            <w:r w:rsidR="000C6957" w:rsidRPr="00DE1B61">
              <w:rPr>
                <w:rFonts w:ascii="Aptos" w:hAnsi="Aptos" w:cs="Noto Sans"/>
                <w:snapToGrid w:val="0"/>
                <w:sz w:val="20"/>
                <w:szCs w:val="20"/>
              </w:rPr>
              <w:t xml:space="preserve"> </w:t>
            </w:r>
            <w:r w:rsidRPr="00DE1B61">
              <w:rPr>
                <w:rFonts w:ascii="Aptos" w:hAnsi="Aptos" w:cs="Noto Sans"/>
                <w:snapToGrid w:val="0"/>
                <w:sz w:val="20"/>
                <w:szCs w:val="20"/>
              </w:rPr>
              <w:t>Points</w:t>
            </w:r>
          </w:p>
          <w:p w14:paraId="0CF950DB" w14:textId="36A3DEF8" w:rsidR="00F739A2" w:rsidRPr="00DE1B61" w:rsidRDefault="00F739A2" w:rsidP="00D77388">
            <w:pPr>
              <w:pStyle w:val="Prrafodelista"/>
              <w:numPr>
                <w:ilvl w:val="0"/>
                <w:numId w:val="6"/>
              </w:numPr>
              <w:spacing w:after="240" w:line="276" w:lineRule="auto"/>
              <w:contextualSpacing w:val="0"/>
              <w:jc w:val="both"/>
              <w:rPr>
                <w:rFonts w:ascii="Aptos" w:hAnsi="Aptos" w:cs="Noto Sans"/>
                <w:snapToGrid w:val="0"/>
                <w:sz w:val="20"/>
                <w:szCs w:val="20"/>
              </w:rPr>
            </w:pPr>
            <w:r w:rsidRPr="00DE1B61">
              <w:rPr>
                <w:rFonts w:ascii="Aptos" w:hAnsi="Aptos" w:cs="Noto Sans"/>
                <w:snapToGrid w:val="0"/>
                <w:sz w:val="20"/>
                <w:szCs w:val="20"/>
              </w:rPr>
              <w:t xml:space="preserve">Provided time schedule and manpower estimates in realistic, appropriate, clear and understandable manner – </w:t>
            </w:r>
            <w:r w:rsidR="00921B8D" w:rsidRPr="00DE1B61">
              <w:rPr>
                <w:rFonts w:ascii="Aptos" w:hAnsi="Aptos" w:cs="Noto Sans"/>
                <w:snapToGrid w:val="0"/>
                <w:sz w:val="20"/>
                <w:szCs w:val="20"/>
              </w:rPr>
              <w:t>6</w:t>
            </w:r>
            <w:r w:rsidRPr="00DE1B61">
              <w:rPr>
                <w:rFonts w:ascii="Aptos" w:hAnsi="Aptos" w:cs="Noto Sans"/>
                <w:snapToGrid w:val="0"/>
                <w:sz w:val="20"/>
                <w:szCs w:val="20"/>
              </w:rPr>
              <w:t xml:space="preserve"> Points</w:t>
            </w:r>
          </w:p>
          <w:p w14:paraId="7FF25805" w14:textId="687D541D" w:rsidR="002E7277" w:rsidRPr="00DE1B61" w:rsidDel="00BC0129" w:rsidRDefault="00F739A2" w:rsidP="00D77388">
            <w:pPr>
              <w:pStyle w:val="Prrafodelista"/>
              <w:numPr>
                <w:ilvl w:val="0"/>
                <w:numId w:val="6"/>
              </w:numPr>
              <w:spacing w:after="240" w:line="276" w:lineRule="auto"/>
              <w:contextualSpacing w:val="0"/>
              <w:jc w:val="both"/>
              <w:rPr>
                <w:rFonts w:ascii="Aptos" w:hAnsi="Aptos" w:cs="Noto Sans"/>
                <w:snapToGrid w:val="0"/>
                <w:sz w:val="20"/>
                <w:szCs w:val="20"/>
              </w:rPr>
            </w:pPr>
            <w:r w:rsidRPr="00DE1B61">
              <w:rPr>
                <w:rFonts w:ascii="Aptos" w:hAnsi="Aptos" w:cs="Noto Sans"/>
                <w:snapToGrid w:val="0"/>
                <w:sz w:val="20"/>
                <w:szCs w:val="20"/>
              </w:rPr>
              <w:t xml:space="preserve">Provide details on Work Plan and explain how sequence of suggested activities is logical and realistic and contribute to efficient implementation of the project – </w:t>
            </w:r>
            <w:r w:rsidR="00921B8D" w:rsidRPr="00DE1B61">
              <w:rPr>
                <w:rFonts w:ascii="Aptos" w:hAnsi="Aptos" w:cs="Noto Sans"/>
                <w:snapToGrid w:val="0"/>
                <w:sz w:val="20"/>
                <w:szCs w:val="20"/>
              </w:rPr>
              <w:t>6</w:t>
            </w:r>
            <w:r w:rsidRPr="00DE1B61">
              <w:rPr>
                <w:rFonts w:ascii="Aptos" w:hAnsi="Aptos" w:cs="Noto Sans"/>
                <w:snapToGrid w:val="0"/>
                <w:sz w:val="20"/>
                <w:szCs w:val="20"/>
              </w:rPr>
              <w:t xml:space="preserve"> Points</w:t>
            </w:r>
          </w:p>
        </w:tc>
        <w:tc>
          <w:tcPr>
            <w:tcW w:w="2093" w:type="dxa"/>
          </w:tcPr>
          <w:p w14:paraId="0F27C73C" w14:textId="5F8FA08B" w:rsidR="00A607B0" w:rsidRPr="00DE1B61" w:rsidRDefault="00A607B0" w:rsidP="006D1F9D">
            <w:pPr>
              <w:spacing w:after="240" w:line="276" w:lineRule="auto"/>
              <w:jc w:val="center"/>
              <w:rPr>
                <w:rFonts w:ascii="Aptos" w:hAnsi="Aptos" w:cs="Noto Sans"/>
                <w:snapToGrid w:val="0"/>
                <w:sz w:val="20"/>
                <w:szCs w:val="20"/>
              </w:rPr>
            </w:pPr>
            <w:r w:rsidRPr="00DE1B61">
              <w:rPr>
                <w:rFonts w:ascii="Aptos" w:eastAsia="Times New Roman" w:hAnsi="Aptos" w:cs="Noto Sans"/>
                <w:snapToGrid w:val="0"/>
                <w:sz w:val="20"/>
                <w:szCs w:val="20"/>
              </w:rPr>
              <w:t xml:space="preserve">/ </w:t>
            </w:r>
            <w:r w:rsidR="00AD701A" w:rsidRPr="00DE1B61">
              <w:rPr>
                <w:rFonts w:ascii="Aptos" w:eastAsia="Times New Roman" w:hAnsi="Aptos" w:cs="Noto Sans"/>
                <w:snapToGrid w:val="0"/>
                <w:sz w:val="20"/>
                <w:szCs w:val="20"/>
              </w:rPr>
              <w:t>3</w:t>
            </w:r>
            <w:r w:rsidR="00921B8D" w:rsidRPr="00DE1B61">
              <w:rPr>
                <w:rFonts w:ascii="Aptos" w:eastAsia="Times New Roman" w:hAnsi="Aptos" w:cs="Noto Sans"/>
                <w:snapToGrid w:val="0"/>
                <w:sz w:val="20"/>
                <w:szCs w:val="20"/>
              </w:rPr>
              <w:t>2</w:t>
            </w:r>
            <w:r w:rsidR="006E5FE3" w:rsidRPr="00DE1B61">
              <w:rPr>
                <w:rFonts w:ascii="Aptos" w:eastAsia="Times New Roman" w:hAnsi="Aptos" w:cs="Noto Sans"/>
                <w:snapToGrid w:val="0"/>
                <w:sz w:val="20"/>
                <w:szCs w:val="20"/>
              </w:rPr>
              <w:t xml:space="preserve"> </w:t>
            </w:r>
            <w:r w:rsidRPr="00DE1B61">
              <w:rPr>
                <w:rFonts w:ascii="Aptos" w:eastAsia="Times New Roman" w:hAnsi="Aptos" w:cs="Noto Sans"/>
                <w:snapToGrid w:val="0"/>
                <w:sz w:val="20"/>
                <w:szCs w:val="20"/>
              </w:rPr>
              <w:t>points</w:t>
            </w:r>
          </w:p>
        </w:tc>
      </w:tr>
      <w:tr w:rsidR="00643CEE" w:rsidRPr="00DE1B61" w14:paraId="5F03BA61" w14:textId="77777777" w:rsidTr="41A9BF0B">
        <w:trPr>
          <w:trHeight w:val="332"/>
          <w:jc w:val="center"/>
        </w:trPr>
        <w:tc>
          <w:tcPr>
            <w:tcW w:w="7825" w:type="dxa"/>
            <w:gridSpan w:val="2"/>
          </w:tcPr>
          <w:p w14:paraId="0BE728A5" w14:textId="5280B1CE" w:rsidR="003962D7" w:rsidRPr="00DE1B61" w:rsidDel="00BC0129" w:rsidRDefault="00160A2F" w:rsidP="00AC789D">
            <w:pPr>
              <w:spacing w:after="240" w:line="276" w:lineRule="auto"/>
              <w:jc w:val="both"/>
              <w:rPr>
                <w:rFonts w:ascii="Aptos" w:eastAsia="Calibri" w:hAnsi="Aptos" w:cs="Noto Sans"/>
                <w:sz w:val="20"/>
                <w:szCs w:val="20"/>
              </w:rPr>
            </w:pPr>
            <w:r w:rsidRPr="00DE1B61">
              <w:rPr>
                <w:rFonts w:ascii="Aptos" w:eastAsia="Times New Roman" w:hAnsi="Aptos" w:cs="Noto Sans"/>
                <w:snapToGrid w:val="0"/>
                <w:sz w:val="20"/>
                <w:szCs w:val="20"/>
                <w:u w:val="single"/>
              </w:rPr>
              <w:t>Criterium No. 3.</w:t>
            </w:r>
            <w:r w:rsidRPr="00DE1B61">
              <w:rPr>
                <w:rFonts w:ascii="Aptos" w:eastAsia="Times New Roman" w:hAnsi="Aptos" w:cs="Noto Sans"/>
                <w:snapToGrid w:val="0"/>
                <w:sz w:val="20"/>
                <w:szCs w:val="20"/>
              </w:rPr>
              <w:t xml:space="preserve"> </w:t>
            </w:r>
            <w:r w:rsidR="00B853A3" w:rsidRPr="00DE1B61">
              <w:rPr>
                <w:rFonts w:ascii="Aptos" w:eastAsia="Times New Roman" w:hAnsi="Aptos" w:cs="Noto Sans"/>
                <w:snapToGrid w:val="0"/>
                <w:sz w:val="20"/>
                <w:szCs w:val="20"/>
              </w:rPr>
              <w:t>Prove</w:t>
            </w:r>
            <w:r w:rsidR="00B853A3" w:rsidRPr="00DE1B61">
              <w:rPr>
                <w:rFonts w:ascii="Aptos" w:eastAsia="Calibri" w:hAnsi="Aptos" w:cs="Noto Sans"/>
                <w:sz w:val="20"/>
                <w:szCs w:val="20"/>
              </w:rPr>
              <w:t xml:space="preserve">n </w:t>
            </w:r>
            <w:r w:rsidR="00DA2C9E" w:rsidRPr="00DE1B61">
              <w:rPr>
                <w:rFonts w:ascii="Aptos" w:eastAsia="Calibri" w:hAnsi="Aptos" w:cs="Noto Sans"/>
                <w:sz w:val="20"/>
                <w:szCs w:val="20"/>
              </w:rPr>
              <w:t>experience working for United Nations, International Organizations and multi-nationals comparable to UNICEF</w:t>
            </w:r>
            <w:r w:rsidR="00AC789D" w:rsidRPr="00DE1B61">
              <w:rPr>
                <w:rFonts w:ascii="Aptos" w:eastAsia="Calibri" w:hAnsi="Aptos" w:cs="Noto Sans"/>
                <w:sz w:val="20"/>
                <w:szCs w:val="20"/>
              </w:rPr>
              <w:t xml:space="preserve">. </w:t>
            </w:r>
            <w:r w:rsidR="00ED0386" w:rsidRPr="00DE1B61">
              <w:rPr>
                <w:rFonts w:ascii="Aptos" w:eastAsia="Calibri" w:hAnsi="Aptos" w:cs="Noto Sans"/>
                <w:sz w:val="20"/>
                <w:szCs w:val="20"/>
              </w:rPr>
              <w:t xml:space="preserve">Name of the organization and project </w:t>
            </w:r>
            <w:r w:rsidR="00E43BCD" w:rsidRPr="00DE1B61">
              <w:rPr>
                <w:rFonts w:ascii="Aptos" w:eastAsia="Calibri" w:hAnsi="Aptos" w:cs="Noto Sans"/>
                <w:sz w:val="20"/>
                <w:szCs w:val="20"/>
              </w:rPr>
              <w:t>description and duration</w:t>
            </w:r>
          </w:p>
        </w:tc>
        <w:tc>
          <w:tcPr>
            <w:tcW w:w="2093" w:type="dxa"/>
          </w:tcPr>
          <w:p w14:paraId="3E0EF618" w14:textId="34708F33" w:rsidR="00B837D2" w:rsidRPr="00DE1B61" w:rsidRDefault="00B837D2" w:rsidP="006D1F9D">
            <w:pPr>
              <w:spacing w:after="240" w:line="276" w:lineRule="auto"/>
              <w:jc w:val="center"/>
              <w:rPr>
                <w:rFonts w:ascii="Aptos" w:eastAsia="Calibri,Arial" w:hAnsi="Aptos" w:cs="Noto Sans"/>
                <w:bCs/>
                <w:sz w:val="20"/>
                <w:szCs w:val="20"/>
              </w:rPr>
            </w:pPr>
            <w:r w:rsidRPr="00DE1B61">
              <w:rPr>
                <w:rFonts w:ascii="Aptos" w:eastAsia="Calibri,Arial" w:hAnsi="Aptos" w:cs="Noto Sans"/>
                <w:bCs/>
                <w:sz w:val="20"/>
                <w:szCs w:val="20"/>
              </w:rPr>
              <w:t xml:space="preserve">/ </w:t>
            </w:r>
            <w:r w:rsidR="00AD701A" w:rsidRPr="00DE1B61">
              <w:rPr>
                <w:rFonts w:ascii="Aptos" w:eastAsia="Calibri,Arial" w:hAnsi="Aptos" w:cs="Noto Sans"/>
                <w:bCs/>
                <w:sz w:val="20"/>
                <w:szCs w:val="20"/>
              </w:rPr>
              <w:t>7</w:t>
            </w:r>
            <w:r w:rsidRPr="00DE1B61">
              <w:rPr>
                <w:rFonts w:ascii="Aptos" w:eastAsia="Calibri,Arial" w:hAnsi="Aptos" w:cs="Noto Sans"/>
                <w:bCs/>
                <w:sz w:val="20"/>
                <w:szCs w:val="20"/>
              </w:rPr>
              <w:t xml:space="preserve"> </w:t>
            </w:r>
            <w:r w:rsidRPr="00DE1B61">
              <w:rPr>
                <w:rFonts w:ascii="Aptos" w:eastAsia="Calibri" w:hAnsi="Aptos" w:cs="Noto Sans"/>
                <w:bCs/>
                <w:sz w:val="20"/>
                <w:szCs w:val="20"/>
              </w:rPr>
              <w:t>points</w:t>
            </w:r>
          </w:p>
        </w:tc>
      </w:tr>
      <w:tr w:rsidR="00643CEE" w:rsidRPr="00DE1B61" w14:paraId="0D555DFD" w14:textId="77777777" w:rsidTr="41A9BF0B">
        <w:trPr>
          <w:trHeight w:val="332"/>
          <w:jc w:val="center"/>
        </w:trPr>
        <w:tc>
          <w:tcPr>
            <w:tcW w:w="7825" w:type="dxa"/>
            <w:gridSpan w:val="2"/>
          </w:tcPr>
          <w:p w14:paraId="01E4D7F0" w14:textId="0D015E2E" w:rsidR="002E7277" w:rsidRPr="00DE1B61" w:rsidRDefault="00160A2F" w:rsidP="006D1F9D">
            <w:pPr>
              <w:spacing w:after="240" w:line="276" w:lineRule="auto"/>
              <w:jc w:val="both"/>
              <w:rPr>
                <w:rFonts w:ascii="Aptos" w:eastAsia="Calibri" w:hAnsi="Aptos" w:cs="Noto Sans"/>
                <w:sz w:val="20"/>
                <w:szCs w:val="20"/>
              </w:rPr>
            </w:pPr>
            <w:r w:rsidRPr="00DE1B61">
              <w:rPr>
                <w:rFonts w:ascii="Aptos" w:eastAsia="Calibri" w:hAnsi="Aptos" w:cs="Noto Sans"/>
                <w:sz w:val="20"/>
                <w:szCs w:val="20"/>
                <w:u w:val="single"/>
              </w:rPr>
              <w:t>Criterium No. 4.</w:t>
            </w:r>
            <w:r w:rsidRPr="00DE1B61">
              <w:rPr>
                <w:rFonts w:ascii="Aptos" w:eastAsia="Calibri" w:hAnsi="Aptos" w:cs="Noto Sans"/>
                <w:sz w:val="20"/>
                <w:szCs w:val="20"/>
              </w:rPr>
              <w:t xml:space="preserve"> </w:t>
            </w:r>
            <w:r w:rsidR="002E7277" w:rsidRPr="00DE1B61">
              <w:rPr>
                <w:rFonts w:ascii="Aptos" w:eastAsia="Calibri" w:hAnsi="Aptos" w:cs="Noto Sans"/>
                <w:sz w:val="20"/>
                <w:szCs w:val="20"/>
              </w:rPr>
              <w:t>Acceptance of UNICEF’s General Terms and Conditions for Corporate Contracts</w:t>
            </w:r>
            <w:r w:rsidR="003E2E91">
              <w:rPr>
                <w:rFonts w:ascii="Aptos" w:eastAsia="Calibri" w:hAnsi="Aptos" w:cs="Noto Sans"/>
                <w:sz w:val="20"/>
                <w:szCs w:val="20"/>
              </w:rPr>
              <w:t xml:space="preserve"> (Annex A to this RFPS)</w:t>
            </w:r>
            <w:r w:rsidR="002E7277" w:rsidRPr="00DE1B61">
              <w:rPr>
                <w:rFonts w:ascii="Aptos" w:eastAsia="Calibri" w:hAnsi="Aptos" w:cs="Noto Sans"/>
                <w:sz w:val="20"/>
                <w:szCs w:val="20"/>
              </w:rPr>
              <w:t xml:space="preserve"> without modifications</w:t>
            </w:r>
          </w:p>
        </w:tc>
        <w:tc>
          <w:tcPr>
            <w:tcW w:w="2093" w:type="dxa"/>
          </w:tcPr>
          <w:p w14:paraId="433CC4C4" w14:textId="742569F4" w:rsidR="002E7277" w:rsidRPr="00DE1B61" w:rsidRDefault="002E7277" w:rsidP="006D1F9D">
            <w:pPr>
              <w:spacing w:after="240" w:line="276" w:lineRule="auto"/>
              <w:jc w:val="center"/>
              <w:rPr>
                <w:rFonts w:ascii="Aptos" w:eastAsia="Calibri,Arial" w:hAnsi="Aptos" w:cs="Noto Sans"/>
                <w:bCs/>
                <w:sz w:val="20"/>
                <w:szCs w:val="20"/>
              </w:rPr>
            </w:pPr>
            <w:r w:rsidRPr="00DE1B61">
              <w:rPr>
                <w:rFonts w:ascii="Aptos" w:eastAsia="Calibri,Arial" w:hAnsi="Aptos" w:cs="Noto Sans"/>
                <w:bCs/>
                <w:sz w:val="20"/>
                <w:szCs w:val="20"/>
              </w:rPr>
              <w:t xml:space="preserve">/ </w:t>
            </w:r>
            <w:r w:rsidR="00AD701A" w:rsidRPr="00DE1B61">
              <w:rPr>
                <w:rFonts w:ascii="Aptos" w:eastAsia="Calibri,Arial" w:hAnsi="Aptos" w:cs="Noto Sans"/>
                <w:bCs/>
                <w:sz w:val="20"/>
                <w:szCs w:val="20"/>
              </w:rPr>
              <w:t>7</w:t>
            </w:r>
            <w:r w:rsidRPr="00DE1B61">
              <w:rPr>
                <w:rFonts w:ascii="Aptos" w:eastAsia="Calibri,Arial" w:hAnsi="Aptos" w:cs="Noto Sans"/>
                <w:bCs/>
                <w:sz w:val="20"/>
                <w:szCs w:val="20"/>
              </w:rPr>
              <w:t xml:space="preserve"> points</w:t>
            </w:r>
          </w:p>
        </w:tc>
      </w:tr>
      <w:tr w:rsidR="00643CEE" w:rsidRPr="00DE1B61" w14:paraId="7B01B128" w14:textId="77777777" w:rsidTr="41A9BF0B">
        <w:trPr>
          <w:trHeight w:val="826"/>
          <w:jc w:val="center"/>
        </w:trPr>
        <w:tc>
          <w:tcPr>
            <w:tcW w:w="7825" w:type="dxa"/>
            <w:gridSpan w:val="2"/>
          </w:tcPr>
          <w:p w14:paraId="75D04A5F" w14:textId="42E65CA9" w:rsidR="004E3F2B" w:rsidRPr="00DE1B61" w:rsidRDefault="51967E07" w:rsidP="004E3F2B">
            <w:pPr>
              <w:spacing w:after="240" w:line="276" w:lineRule="auto"/>
              <w:jc w:val="both"/>
              <w:rPr>
                <w:rFonts w:ascii="Aptos" w:eastAsia="Arial" w:hAnsi="Aptos" w:cs="Noto Sans"/>
                <w:sz w:val="20"/>
                <w:szCs w:val="20"/>
                <w:highlight w:val="yellow"/>
              </w:rPr>
            </w:pPr>
            <w:bookmarkStart w:id="35" w:name="_Hlk526933202"/>
            <w:r w:rsidRPr="52B3D412">
              <w:rPr>
                <w:rFonts w:ascii="Aptos" w:hAnsi="Aptos" w:cs="Noto Sans"/>
                <w:sz w:val="20"/>
                <w:szCs w:val="20"/>
                <w:u w:val="single"/>
              </w:rPr>
              <w:t>Criterium No. 5.</w:t>
            </w:r>
            <w:r w:rsidRPr="52B3D412">
              <w:rPr>
                <w:rFonts w:ascii="Aptos" w:hAnsi="Aptos" w:cs="Noto Sans"/>
                <w:sz w:val="20"/>
                <w:szCs w:val="20"/>
              </w:rPr>
              <w:t xml:space="preserve"> </w:t>
            </w:r>
            <w:r w:rsidR="12F10523" w:rsidRPr="52B3D412">
              <w:rPr>
                <w:rFonts w:ascii="Aptos" w:hAnsi="Aptos" w:cs="Noto Sans"/>
                <w:sz w:val="20"/>
                <w:szCs w:val="20"/>
              </w:rPr>
              <w:t>UNICEF works in over 190 countries worldwide and</w:t>
            </w:r>
            <w:r w:rsidR="7139D5B2" w:rsidRPr="52B3D412">
              <w:rPr>
                <w:rFonts w:ascii="Aptos" w:hAnsi="Aptos" w:cs="Noto Sans"/>
                <w:sz w:val="20"/>
                <w:szCs w:val="20"/>
              </w:rPr>
              <w:t xml:space="preserve"> there are</w:t>
            </w:r>
            <w:r w:rsidR="12F10523" w:rsidRPr="52B3D412">
              <w:rPr>
                <w:rFonts w:ascii="Aptos" w:hAnsi="Aptos" w:cs="Noto Sans"/>
                <w:sz w:val="20"/>
                <w:szCs w:val="20"/>
              </w:rPr>
              <w:t xml:space="preserve"> </w:t>
            </w:r>
            <w:r w:rsidR="7139D5B2" w:rsidRPr="00DE1B61">
              <w:rPr>
                <w:rFonts w:ascii="Aptos" w:eastAsia="Arial" w:hAnsi="Aptos" w:cs="Noto Sans"/>
                <w:sz w:val="20"/>
                <w:szCs w:val="20"/>
              </w:rPr>
              <w:t>1</w:t>
            </w:r>
            <w:r w:rsidR="00060E5B" w:rsidRPr="00DE1B61">
              <w:rPr>
                <w:rFonts w:ascii="Aptos" w:eastAsia="Arial" w:hAnsi="Aptos" w:cs="Noto Sans"/>
                <w:sz w:val="20"/>
                <w:szCs w:val="20"/>
              </w:rPr>
              <w:t>76</w:t>
            </w:r>
            <w:r w:rsidR="7139D5B2" w:rsidRPr="00DE1B61">
              <w:rPr>
                <w:rFonts w:ascii="Aptos" w:eastAsia="Arial" w:hAnsi="Aptos" w:cs="Noto Sans"/>
                <w:sz w:val="20"/>
                <w:szCs w:val="20"/>
              </w:rPr>
              <w:t xml:space="preserve"> public Drupal sites operated by UNICEF offices around the world. </w:t>
            </w:r>
            <w:r w:rsidR="6478A74B" w:rsidRPr="00DE1B61">
              <w:rPr>
                <w:rFonts w:ascii="Aptos" w:eastAsia="Arial" w:hAnsi="Aptos" w:cs="Noto Sans"/>
                <w:sz w:val="20"/>
                <w:szCs w:val="20"/>
              </w:rPr>
              <w:t xml:space="preserve">Provide a detailed implementation plan (maximum 2 pages) for how you would optimize and govern </w:t>
            </w:r>
            <w:r w:rsidR="6478A74B" w:rsidRPr="00DE1B61">
              <w:rPr>
                <w:rFonts w:ascii="Aptos" w:eastAsia="Arial" w:hAnsi="Aptos" w:cs="Noto Sans"/>
                <w:sz w:val="20"/>
                <w:szCs w:val="20"/>
              </w:rPr>
              <w:lastRenderedPageBreak/>
              <w:t xml:space="preserve">UNICEF's existing digital intelligence infrastructure across </w:t>
            </w:r>
            <w:r w:rsidR="45AB7FD9" w:rsidRPr="52B3D412">
              <w:rPr>
                <w:rFonts w:ascii="Aptos" w:eastAsia="Arial" w:hAnsi="Aptos" w:cs="Noto Sans"/>
                <w:sz w:val="20"/>
                <w:szCs w:val="20"/>
              </w:rPr>
              <w:t>1</w:t>
            </w:r>
            <w:r w:rsidR="60356A1E" w:rsidRPr="52B3D412">
              <w:rPr>
                <w:rFonts w:ascii="Aptos" w:eastAsia="Arial" w:hAnsi="Aptos" w:cs="Noto Sans"/>
                <w:sz w:val="20"/>
                <w:szCs w:val="20"/>
              </w:rPr>
              <w:t>8</w:t>
            </w:r>
            <w:r w:rsidR="45AB7FD9" w:rsidRPr="52B3D412">
              <w:rPr>
                <w:rFonts w:ascii="Aptos" w:eastAsia="Arial" w:hAnsi="Aptos" w:cs="Noto Sans"/>
                <w:sz w:val="20"/>
                <w:szCs w:val="20"/>
              </w:rPr>
              <w:t>0</w:t>
            </w:r>
            <w:r w:rsidR="6478A74B" w:rsidRPr="00DE1B61">
              <w:rPr>
                <w:rFonts w:ascii="Aptos" w:eastAsia="Arial" w:hAnsi="Aptos" w:cs="Noto Sans"/>
                <w:sz w:val="20"/>
                <w:szCs w:val="20"/>
              </w:rPr>
              <w:t xml:space="preserve">+ web properties. The plan should address: (a) your approach to auditing and optimizing the existing GA4 property portfolio, including data quality monitoring and </w:t>
            </w:r>
            <w:proofErr w:type="spellStart"/>
            <w:r w:rsidR="6478A74B" w:rsidRPr="00DE1B61">
              <w:rPr>
                <w:rFonts w:ascii="Aptos" w:eastAsia="Arial" w:hAnsi="Aptos" w:cs="Noto Sans"/>
                <w:sz w:val="20"/>
                <w:szCs w:val="20"/>
              </w:rPr>
              <w:t>BigQuery</w:t>
            </w:r>
            <w:proofErr w:type="spellEnd"/>
            <w:r w:rsidR="6478A74B" w:rsidRPr="00DE1B61">
              <w:rPr>
                <w:rFonts w:ascii="Aptos" w:eastAsia="Arial" w:hAnsi="Aptos" w:cs="Noto Sans"/>
                <w:sz w:val="20"/>
                <w:szCs w:val="20"/>
              </w:rPr>
              <w:t xml:space="preserve"> integration; (b) your methodology for </w:t>
            </w:r>
            <w:r w:rsidR="552B5E61" w:rsidRPr="00DE1B61">
              <w:rPr>
                <w:rFonts w:ascii="Aptos" w:eastAsia="Arial" w:hAnsi="Aptos" w:cs="Noto Sans"/>
                <w:sz w:val="20"/>
                <w:szCs w:val="20"/>
              </w:rPr>
              <w:t>optimizing</w:t>
            </w:r>
            <w:r w:rsidR="6478A74B" w:rsidRPr="00DE1B61">
              <w:rPr>
                <w:rFonts w:ascii="Aptos" w:eastAsia="Arial" w:hAnsi="Aptos" w:cs="Noto Sans"/>
                <w:sz w:val="20"/>
                <w:szCs w:val="20"/>
              </w:rPr>
              <w:t xml:space="preserve"> GTM container management, tag governance, and consent mode compliance across all sites; (c) </w:t>
            </w:r>
            <w:r w:rsidR="005345F5" w:rsidRPr="00DE1B61">
              <w:rPr>
                <w:rFonts w:ascii="Aptos" w:eastAsia="Arial" w:hAnsi="Aptos" w:cs="Noto Sans"/>
                <w:sz w:val="20"/>
                <w:szCs w:val="20"/>
              </w:rPr>
              <w:t>your strategy for integrating analytics, SEO, and GEO performance data - including AI search visibility monitoring - into a centralized monitoring and reporting environment</w:t>
            </w:r>
            <w:r w:rsidR="6478A74B" w:rsidRPr="00DE1B61">
              <w:rPr>
                <w:rFonts w:ascii="Aptos" w:eastAsia="Arial" w:hAnsi="Aptos" w:cs="Noto Sans"/>
                <w:sz w:val="20"/>
                <w:szCs w:val="20"/>
              </w:rPr>
              <w:t>; and (d) a proposed rollout timeline, resource requirements, key milestones, and tools to be used. Where relevant, indicate how you would evaluate and incorporate Server-Side GTM into the architecture.</w:t>
            </w:r>
          </w:p>
        </w:tc>
        <w:tc>
          <w:tcPr>
            <w:tcW w:w="2093" w:type="dxa"/>
          </w:tcPr>
          <w:p w14:paraId="52C21738" w14:textId="743477E6" w:rsidR="00B837D2" w:rsidRPr="00DE1B61" w:rsidRDefault="00B837D2" w:rsidP="006D1F9D">
            <w:pPr>
              <w:spacing w:after="240" w:line="276" w:lineRule="auto"/>
              <w:jc w:val="center"/>
              <w:rPr>
                <w:rFonts w:ascii="Aptos" w:eastAsia="Calibri" w:hAnsi="Aptos" w:cs="Noto Sans"/>
                <w:sz w:val="20"/>
                <w:szCs w:val="20"/>
              </w:rPr>
            </w:pPr>
            <w:r w:rsidRPr="00DE1B61">
              <w:rPr>
                <w:rFonts w:ascii="Aptos" w:eastAsia="Calibri,Arial" w:hAnsi="Aptos" w:cs="Noto Sans"/>
                <w:bCs/>
                <w:sz w:val="20"/>
                <w:szCs w:val="20"/>
              </w:rPr>
              <w:lastRenderedPageBreak/>
              <w:t>/</w:t>
            </w:r>
            <w:r w:rsidR="00921B8D" w:rsidRPr="00DE1B61">
              <w:rPr>
                <w:rFonts w:ascii="Aptos" w:eastAsia="Calibri,Arial" w:hAnsi="Aptos" w:cs="Noto Sans"/>
                <w:bCs/>
                <w:sz w:val="20"/>
                <w:szCs w:val="20"/>
              </w:rPr>
              <w:t xml:space="preserve"> </w:t>
            </w:r>
            <w:r w:rsidR="00865282" w:rsidRPr="00DE1B61">
              <w:rPr>
                <w:rFonts w:ascii="Aptos" w:eastAsia="Calibri,Arial" w:hAnsi="Aptos" w:cs="Noto Sans"/>
                <w:bCs/>
                <w:sz w:val="20"/>
                <w:szCs w:val="20"/>
              </w:rPr>
              <w:t>2</w:t>
            </w:r>
            <w:r w:rsidR="00AD701A" w:rsidRPr="00DE1B61">
              <w:rPr>
                <w:rFonts w:ascii="Aptos" w:eastAsia="Calibri,Arial" w:hAnsi="Aptos" w:cs="Noto Sans"/>
                <w:bCs/>
                <w:sz w:val="20"/>
                <w:szCs w:val="20"/>
              </w:rPr>
              <w:t>6</w:t>
            </w:r>
            <w:r w:rsidR="00865282" w:rsidRPr="00DE1B61">
              <w:rPr>
                <w:rFonts w:ascii="Aptos" w:eastAsia="Calibri,Arial" w:hAnsi="Aptos" w:cs="Noto Sans"/>
                <w:bCs/>
                <w:sz w:val="20"/>
                <w:szCs w:val="20"/>
              </w:rPr>
              <w:t xml:space="preserve"> </w:t>
            </w:r>
            <w:r w:rsidRPr="00DE1B61">
              <w:rPr>
                <w:rFonts w:ascii="Aptos" w:eastAsia="Calibri,Arial" w:hAnsi="Aptos" w:cs="Noto Sans"/>
                <w:bCs/>
                <w:sz w:val="20"/>
                <w:szCs w:val="20"/>
              </w:rPr>
              <w:t>points</w:t>
            </w:r>
          </w:p>
        </w:tc>
      </w:tr>
      <w:bookmarkEnd w:id="35"/>
      <w:tr w:rsidR="00643CEE" w:rsidRPr="00DE1B61" w14:paraId="6C0E0DFF" w14:textId="77777777" w:rsidTr="41A9BF0B">
        <w:trPr>
          <w:trHeight w:val="413"/>
          <w:jc w:val="center"/>
        </w:trPr>
        <w:tc>
          <w:tcPr>
            <w:tcW w:w="7825" w:type="dxa"/>
            <w:gridSpan w:val="2"/>
            <w:shd w:val="clear" w:color="auto" w:fill="4F81BD" w:themeFill="accent1"/>
          </w:tcPr>
          <w:p w14:paraId="7C3E50ED" w14:textId="3A7BE9B8" w:rsidR="00B837D2" w:rsidRPr="00DE1B61" w:rsidRDefault="00F80EB5" w:rsidP="006D1F9D">
            <w:pPr>
              <w:spacing w:after="240" w:line="276" w:lineRule="auto"/>
              <w:rPr>
                <w:rFonts w:ascii="Aptos" w:eastAsia="Calibri" w:hAnsi="Aptos" w:cs="Noto Sans"/>
                <w:color w:val="FFFFFF" w:themeColor="background1"/>
                <w:sz w:val="20"/>
                <w:szCs w:val="20"/>
              </w:rPr>
            </w:pPr>
            <w:r w:rsidRPr="00DE1B61">
              <w:rPr>
                <w:rFonts w:ascii="Aptos" w:hAnsi="Aptos" w:cs="Noto Sans"/>
                <w:b/>
                <w:bCs/>
                <w:color w:val="FFFFFF" w:themeColor="background1"/>
                <w:sz w:val="20"/>
                <w:szCs w:val="20"/>
              </w:rPr>
              <w:t>REFERENCES</w:t>
            </w:r>
          </w:p>
        </w:tc>
        <w:tc>
          <w:tcPr>
            <w:tcW w:w="2093" w:type="dxa"/>
            <w:shd w:val="clear" w:color="auto" w:fill="4F81BD" w:themeFill="accent1"/>
          </w:tcPr>
          <w:p w14:paraId="7DB38BFB" w14:textId="77777777" w:rsidR="00B837D2" w:rsidRPr="00DE1B61" w:rsidRDefault="00B837D2" w:rsidP="006D1F9D">
            <w:pPr>
              <w:spacing w:after="240" w:line="276" w:lineRule="auto"/>
              <w:rPr>
                <w:rFonts w:ascii="Aptos" w:eastAsia="Calibri" w:hAnsi="Aptos" w:cs="Noto Sans"/>
                <w:i/>
                <w:iCs/>
                <w:sz w:val="20"/>
                <w:szCs w:val="20"/>
              </w:rPr>
            </w:pPr>
          </w:p>
        </w:tc>
      </w:tr>
      <w:tr w:rsidR="00643CEE" w:rsidRPr="00DE1B61" w14:paraId="7F0D5337" w14:textId="79E90750" w:rsidTr="41A9BF0B">
        <w:trPr>
          <w:trHeight w:val="1234"/>
          <w:jc w:val="center"/>
        </w:trPr>
        <w:tc>
          <w:tcPr>
            <w:tcW w:w="7825" w:type="dxa"/>
            <w:gridSpan w:val="2"/>
          </w:tcPr>
          <w:p w14:paraId="09491653" w14:textId="7BF3B3A3" w:rsidR="003D3E17" w:rsidRPr="00DE1B61" w:rsidRDefault="003D3E17" w:rsidP="00DE1B61">
            <w:pPr>
              <w:pStyle w:val="Sinespaciado"/>
              <w:rPr>
                <w:rFonts w:ascii="Aptos" w:eastAsia="Calibri" w:hAnsi="Aptos" w:cs="Noto Sans"/>
                <w:sz w:val="20"/>
                <w:szCs w:val="20"/>
              </w:rPr>
            </w:pPr>
            <w:r w:rsidRPr="00DE1B61">
              <w:rPr>
                <w:rFonts w:ascii="Aptos" w:eastAsia="Calibri" w:hAnsi="Aptos" w:cs="Noto Sans"/>
                <w:sz w:val="20"/>
                <w:szCs w:val="20"/>
              </w:rPr>
              <w:t xml:space="preserve">Please provide the following contact information for each client reference submitted (Please expand the form if needed). A minimum of 3 client references is a MUST for the delivery of similar services. The client reference information must be current and contact information provided must be reachable via phone and/or email. </w:t>
            </w:r>
          </w:p>
          <w:p w14:paraId="37A5CCB4" w14:textId="231F6214" w:rsidR="003D3E17" w:rsidRPr="00DE1B61" w:rsidRDefault="003D3E17" w:rsidP="006D1F9D">
            <w:pPr>
              <w:spacing w:after="240" w:line="276" w:lineRule="auto"/>
              <w:rPr>
                <w:rFonts w:ascii="Aptos" w:eastAsia="Calibri,Arial" w:hAnsi="Aptos" w:cs="Noto Sans"/>
                <w:b/>
                <w:bCs/>
                <w:i/>
                <w:iCs/>
                <w:sz w:val="20"/>
                <w:szCs w:val="20"/>
                <w:u w:val="single"/>
              </w:rPr>
            </w:pPr>
            <w:r w:rsidRPr="00DE1B61">
              <w:rPr>
                <w:rFonts w:ascii="Aptos" w:eastAsia="Calibri,Arial" w:hAnsi="Aptos" w:cs="Noto Sans"/>
                <w:b/>
                <w:bCs/>
                <w:i/>
                <w:iCs/>
                <w:sz w:val="20"/>
                <w:szCs w:val="20"/>
                <w:u w:val="single"/>
              </w:rPr>
              <w:t>Reference 1/Reference 2 / Reference 3</w:t>
            </w:r>
          </w:p>
          <w:p w14:paraId="1E31EFE8" w14:textId="77777777" w:rsidR="003D3E17" w:rsidRPr="00DE1B61" w:rsidRDefault="003D3E17" w:rsidP="003D3E17">
            <w:pPr>
              <w:spacing w:after="240" w:line="276" w:lineRule="auto"/>
              <w:rPr>
                <w:rFonts w:ascii="Aptos" w:eastAsia="Calibri,Arial" w:hAnsi="Aptos" w:cs="Noto Sans"/>
                <w:sz w:val="20"/>
                <w:szCs w:val="20"/>
              </w:rPr>
            </w:pPr>
            <w:r w:rsidRPr="00DE1B61">
              <w:rPr>
                <w:rFonts w:ascii="Aptos" w:eastAsia="Calibri,Arial" w:hAnsi="Aptos" w:cs="Noto Sans"/>
                <w:sz w:val="20"/>
                <w:szCs w:val="20"/>
              </w:rPr>
              <w:t>Company Name:</w:t>
            </w:r>
          </w:p>
          <w:p w14:paraId="5BB7C84C" w14:textId="7932739F" w:rsidR="003D3E17" w:rsidRPr="00DE1B61" w:rsidRDefault="003D3E17" w:rsidP="003D3E17">
            <w:pPr>
              <w:spacing w:after="240" w:line="276" w:lineRule="auto"/>
              <w:rPr>
                <w:rFonts w:ascii="Aptos" w:eastAsia="Calibri,Arial" w:hAnsi="Aptos" w:cs="Noto Sans"/>
                <w:sz w:val="20"/>
                <w:szCs w:val="20"/>
              </w:rPr>
            </w:pPr>
            <w:r w:rsidRPr="00DE1B61">
              <w:rPr>
                <w:rFonts w:ascii="Aptos" w:eastAsia="Calibri" w:hAnsi="Aptos" w:cs="Noto Sans"/>
                <w:sz w:val="20"/>
                <w:szCs w:val="20"/>
              </w:rPr>
              <w:t xml:space="preserve">Corporate website: </w:t>
            </w:r>
          </w:p>
          <w:p w14:paraId="7CCD5E3C" w14:textId="77777777" w:rsidR="003D3E17" w:rsidRPr="00DE1B61" w:rsidRDefault="003D3E17" w:rsidP="003D3E17">
            <w:pPr>
              <w:spacing w:after="240" w:line="276" w:lineRule="auto"/>
              <w:rPr>
                <w:rFonts w:ascii="Aptos" w:eastAsia="Calibri,Arial" w:hAnsi="Aptos" w:cs="Noto Sans"/>
                <w:sz w:val="20"/>
                <w:szCs w:val="20"/>
              </w:rPr>
            </w:pPr>
            <w:r w:rsidRPr="00DE1B61">
              <w:rPr>
                <w:rFonts w:ascii="Aptos" w:eastAsia="Calibri,Arial" w:hAnsi="Aptos" w:cs="Noto Sans"/>
                <w:sz w:val="20"/>
                <w:szCs w:val="20"/>
              </w:rPr>
              <w:t>Contact Name and Title:</w:t>
            </w:r>
          </w:p>
          <w:p w14:paraId="6DA52485" w14:textId="77777777" w:rsidR="003D3E17" w:rsidRPr="00DE1B61" w:rsidRDefault="003D3E17" w:rsidP="003D3E17">
            <w:pPr>
              <w:spacing w:after="240" w:line="276" w:lineRule="auto"/>
              <w:rPr>
                <w:rFonts w:ascii="Aptos" w:eastAsia="Calibri,Arial" w:hAnsi="Aptos" w:cs="Noto Sans"/>
                <w:sz w:val="20"/>
                <w:szCs w:val="20"/>
              </w:rPr>
            </w:pPr>
            <w:r w:rsidRPr="00DE1B61">
              <w:rPr>
                <w:rFonts w:ascii="Aptos" w:eastAsia="Calibri,Arial" w:hAnsi="Aptos" w:cs="Noto Sans"/>
                <w:sz w:val="20"/>
                <w:szCs w:val="20"/>
              </w:rPr>
              <w:t>Phone:</w:t>
            </w:r>
          </w:p>
          <w:p w14:paraId="737704EA" w14:textId="77777777" w:rsidR="003D3E17" w:rsidRPr="00DE1B61" w:rsidRDefault="003D3E17" w:rsidP="003D3E17">
            <w:pPr>
              <w:spacing w:after="240" w:line="276" w:lineRule="auto"/>
              <w:rPr>
                <w:rFonts w:ascii="Aptos" w:eastAsia="Calibri,Arial" w:hAnsi="Aptos" w:cs="Noto Sans"/>
                <w:sz w:val="20"/>
                <w:szCs w:val="20"/>
              </w:rPr>
            </w:pPr>
            <w:r w:rsidRPr="00DE1B61">
              <w:rPr>
                <w:rFonts w:ascii="Aptos" w:eastAsia="Calibri,Arial" w:hAnsi="Aptos" w:cs="Noto Sans"/>
                <w:sz w:val="20"/>
                <w:szCs w:val="20"/>
              </w:rPr>
              <w:t>E-mail:</w:t>
            </w:r>
          </w:p>
          <w:p w14:paraId="380475ED" w14:textId="77777777" w:rsidR="003D3E17" w:rsidRPr="00DE1B61" w:rsidRDefault="003D3E17" w:rsidP="003D3E17">
            <w:pPr>
              <w:spacing w:after="240" w:line="276" w:lineRule="auto"/>
              <w:rPr>
                <w:rFonts w:ascii="Aptos" w:eastAsia="Calibri,Arial" w:hAnsi="Aptos" w:cs="Noto Sans"/>
                <w:sz w:val="20"/>
                <w:szCs w:val="20"/>
              </w:rPr>
            </w:pPr>
            <w:r w:rsidRPr="00DE1B61">
              <w:rPr>
                <w:rFonts w:ascii="Aptos" w:eastAsia="Calibri,Arial" w:hAnsi="Aptos" w:cs="Noto Sans"/>
                <w:sz w:val="20"/>
                <w:szCs w:val="20"/>
              </w:rPr>
              <w:t>Address:</w:t>
            </w:r>
          </w:p>
          <w:p w14:paraId="1E2CD4C0" w14:textId="77777777" w:rsidR="003D3E17" w:rsidRPr="00DE1B61" w:rsidRDefault="003D3E17" w:rsidP="003D3E17">
            <w:pPr>
              <w:spacing w:after="240" w:line="276" w:lineRule="auto"/>
              <w:rPr>
                <w:rFonts w:ascii="Aptos" w:eastAsia="Calibri,Arial" w:hAnsi="Aptos" w:cs="Noto Sans"/>
                <w:sz w:val="20"/>
                <w:szCs w:val="20"/>
              </w:rPr>
            </w:pPr>
            <w:r w:rsidRPr="00DE1B61">
              <w:rPr>
                <w:rFonts w:ascii="Aptos" w:eastAsia="Calibri,Arial" w:hAnsi="Aptos" w:cs="Noto Sans"/>
                <w:sz w:val="20"/>
                <w:szCs w:val="20"/>
              </w:rPr>
              <w:t>Value of Contract:</w:t>
            </w:r>
          </w:p>
          <w:p w14:paraId="38EA8073" w14:textId="77777777" w:rsidR="003D3E17" w:rsidRPr="00DE1B61" w:rsidRDefault="003D3E17" w:rsidP="003D3E17">
            <w:pPr>
              <w:spacing w:after="240" w:line="276" w:lineRule="auto"/>
              <w:rPr>
                <w:rFonts w:ascii="Aptos" w:eastAsia="Calibri,Arial" w:hAnsi="Aptos" w:cs="Noto Sans"/>
                <w:sz w:val="20"/>
                <w:szCs w:val="20"/>
              </w:rPr>
            </w:pPr>
            <w:r w:rsidRPr="00DE1B61">
              <w:rPr>
                <w:rFonts w:ascii="Aptos" w:eastAsia="Calibri,Arial" w:hAnsi="Aptos" w:cs="Noto Sans"/>
                <w:sz w:val="20"/>
                <w:szCs w:val="20"/>
              </w:rPr>
              <w:t>Company Size (number of employees)</w:t>
            </w:r>
          </w:p>
          <w:p w14:paraId="174E862F" w14:textId="77777777" w:rsidR="003D3E17" w:rsidRPr="00DE1B61" w:rsidRDefault="003D3E17" w:rsidP="003D3E17">
            <w:pPr>
              <w:spacing w:after="240" w:line="276" w:lineRule="auto"/>
              <w:rPr>
                <w:rFonts w:ascii="Aptos" w:eastAsia="Calibri,Arial" w:hAnsi="Aptos" w:cs="Noto Sans"/>
                <w:sz w:val="20"/>
                <w:szCs w:val="20"/>
              </w:rPr>
            </w:pPr>
            <w:r w:rsidRPr="00DE1B61">
              <w:rPr>
                <w:rFonts w:ascii="Aptos" w:eastAsia="Calibri,Arial" w:hAnsi="Aptos" w:cs="Noto Sans"/>
                <w:sz w:val="20"/>
                <w:szCs w:val="20"/>
              </w:rPr>
              <w:t>Industry/Market Sector (private, public, non-for profit).</w:t>
            </w:r>
          </w:p>
          <w:p w14:paraId="3A7E7AB6" w14:textId="77777777" w:rsidR="003D3E17" w:rsidRPr="00DE1B61" w:rsidRDefault="003D3E17" w:rsidP="003D3E17">
            <w:pPr>
              <w:spacing w:after="240" w:line="276" w:lineRule="auto"/>
              <w:rPr>
                <w:rFonts w:ascii="Aptos" w:eastAsia="Calibri,Arial" w:hAnsi="Aptos" w:cs="Noto Sans"/>
                <w:sz w:val="20"/>
                <w:szCs w:val="20"/>
              </w:rPr>
            </w:pPr>
            <w:r w:rsidRPr="00DE1B61">
              <w:rPr>
                <w:rFonts w:ascii="Aptos" w:eastAsia="Calibri,Arial" w:hAnsi="Aptos" w:cs="Noto Sans"/>
                <w:sz w:val="20"/>
                <w:szCs w:val="20"/>
              </w:rPr>
              <w:t xml:space="preserve">Detailed description of the actual services provided by your company (i.e. types, geographical coverage etc.). </w:t>
            </w:r>
          </w:p>
          <w:p w14:paraId="21367674" w14:textId="77777777" w:rsidR="003D3E17" w:rsidRPr="00DE1B61" w:rsidRDefault="003D3E17" w:rsidP="003D3E17">
            <w:pPr>
              <w:spacing w:after="240" w:line="276" w:lineRule="auto"/>
              <w:rPr>
                <w:rFonts w:ascii="Aptos" w:eastAsia="Calibri,Arial" w:hAnsi="Aptos" w:cs="Noto Sans"/>
                <w:sz w:val="20"/>
                <w:szCs w:val="20"/>
              </w:rPr>
            </w:pPr>
            <w:r w:rsidRPr="00DE1B61">
              <w:rPr>
                <w:rFonts w:ascii="Aptos" w:eastAsia="Calibri,Arial" w:hAnsi="Aptos" w:cs="Noto Sans"/>
                <w:sz w:val="20"/>
                <w:szCs w:val="20"/>
              </w:rPr>
              <w:t>Duration of the services (months):</w:t>
            </w:r>
          </w:p>
          <w:p w14:paraId="416B0DEB" w14:textId="77777777" w:rsidR="003D3E17" w:rsidRPr="00DE1B61" w:rsidRDefault="003D3E17" w:rsidP="003D3E17">
            <w:pPr>
              <w:spacing w:after="240" w:line="276" w:lineRule="auto"/>
              <w:rPr>
                <w:rFonts w:ascii="Aptos" w:eastAsia="Calibri,Arial" w:hAnsi="Aptos" w:cs="Noto Sans"/>
                <w:sz w:val="20"/>
                <w:szCs w:val="20"/>
              </w:rPr>
            </w:pPr>
            <w:r w:rsidRPr="00DE1B61">
              <w:rPr>
                <w:rFonts w:ascii="Aptos" w:eastAsia="Calibri,Arial" w:hAnsi="Aptos" w:cs="Noto Sans"/>
                <w:sz w:val="20"/>
                <w:szCs w:val="20"/>
              </w:rPr>
              <w:t>Start date (month/year):</w:t>
            </w:r>
          </w:p>
          <w:p w14:paraId="7EEAEE8A" w14:textId="6CC858DC" w:rsidR="002E7AE9" w:rsidRPr="00DE1B61" w:rsidRDefault="003D3E17" w:rsidP="003D3E17">
            <w:pPr>
              <w:spacing w:after="240" w:line="276" w:lineRule="auto"/>
              <w:rPr>
                <w:rFonts w:ascii="Aptos" w:eastAsia="Calibri,Arial" w:hAnsi="Aptos" w:cs="Noto Sans"/>
                <w:sz w:val="20"/>
                <w:szCs w:val="20"/>
              </w:rPr>
            </w:pPr>
            <w:r w:rsidRPr="00DE1B61">
              <w:rPr>
                <w:rFonts w:ascii="Aptos" w:eastAsia="Calibri,Arial" w:hAnsi="Aptos" w:cs="Noto Sans"/>
                <w:sz w:val="20"/>
                <w:szCs w:val="20"/>
              </w:rPr>
              <w:t>Completion date (month/year):</w:t>
            </w:r>
          </w:p>
          <w:p w14:paraId="4A1F2A8F" w14:textId="75DA1EEE" w:rsidR="00B837D2" w:rsidRPr="00DE1B61" w:rsidRDefault="002E7AE9" w:rsidP="006D1F9D">
            <w:pPr>
              <w:spacing w:after="240" w:line="276" w:lineRule="auto"/>
              <w:rPr>
                <w:rFonts w:ascii="Aptos" w:eastAsia="Calibri,Arial" w:hAnsi="Aptos" w:cs="Noto Sans"/>
                <w:sz w:val="20"/>
                <w:szCs w:val="20"/>
              </w:rPr>
            </w:pPr>
            <w:r w:rsidRPr="00DE1B61">
              <w:rPr>
                <w:rFonts w:ascii="Aptos" w:eastAsia="Calibri,Arial" w:hAnsi="Aptos" w:cs="Noto Sans"/>
                <w:sz w:val="20"/>
                <w:szCs w:val="20"/>
              </w:rPr>
              <w:t xml:space="preserve">Comments </w:t>
            </w:r>
            <w:proofErr w:type="gramStart"/>
            <w:r w:rsidRPr="00DE1B61">
              <w:rPr>
                <w:rFonts w:ascii="Aptos" w:eastAsia="Calibri,Arial" w:hAnsi="Aptos" w:cs="Noto Sans"/>
                <w:sz w:val="20"/>
                <w:szCs w:val="20"/>
              </w:rPr>
              <w:t>if</w:t>
            </w:r>
            <w:proofErr w:type="gramEnd"/>
            <w:r w:rsidRPr="00DE1B61">
              <w:rPr>
                <w:rFonts w:ascii="Aptos" w:eastAsia="Calibri,Arial" w:hAnsi="Aptos" w:cs="Noto Sans"/>
                <w:sz w:val="20"/>
                <w:szCs w:val="20"/>
              </w:rPr>
              <w:t xml:space="preserve"> any:</w:t>
            </w:r>
          </w:p>
        </w:tc>
        <w:tc>
          <w:tcPr>
            <w:tcW w:w="2093" w:type="dxa"/>
          </w:tcPr>
          <w:p w14:paraId="171EA202" w14:textId="1CBE11C5" w:rsidR="00B837D2" w:rsidRPr="00DE1B61" w:rsidRDefault="00B837D2" w:rsidP="006D1F9D">
            <w:pPr>
              <w:spacing w:after="240" w:line="276" w:lineRule="auto"/>
              <w:rPr>
                <w:rFonts w:ascii="Aptos" w:hAnsi="Aptos" w:cs="Noto Sans"/>
                <w:b/>
                <w:sz w:val="20"/>
                <w:szCs w:val="20"/>
              </w:rPr>
            </w:pPr>
          </w:p>
          <w:p w14:paraId="0D39D782" w14:textId="3C3C8C8E" w:rsidR="00B837D2" w:rsidRPr="00DE1B61" w:rsidRDefault="00E54CD6" w:rsidP="006D1F9D">
            <w:pPr>
              <w:spacing w:after="240" w:line="276" w:lineRule="auto"/>
              <w:rPr>
                <w:rFonts w:ascii="Aptos" w:hAnsi="Aptos" w:cs="Noto Sans"/>
                <w:i/>
                <w:sz w:val="20"/>
                <w:szCs w:val="20"/>
              </w:rPr>
            </w:pPr>
            <w:r w:rsidRPr="00DE1B61">
              <w:rPr>
                <w:rFonts w:ascii="Aptos" w:hAnsi="Aptos" w:cs="Noto Sans"/>
                <w:i/>
                <w:sz w:val="20"/>
                <w:szCs w:val="20"/>
              </w:rPr>
              <w:t xml:space="preserve"> </w:t>
            </w:r>
          </w:p>
        </w:tc>
      </w:tr>
      <w:tr w:rsidR="00643CEE" w:rsidRPr="00DE1B61" w14:paraId="053EF5BE" w14:textId="0ADA2904" w:rsidTr="41A9BF0B">
        <w:trPr>
          <w:trHeight w:val="1234"/>
          <w:jc w:val="center"/>
        </w:trPr>
        <w:tc>
          <w:tcPr>
            <w:tcW w:w="9918" w:type="dxa"/>
            <w:gridSpan w:val="3"/>
          </w:tcPr>
          <w:p w14:paraId="539BA248" w14:textId="77777777" w:rsidR="002E7AE9" w:rsidRPr="00DE1B61" w:rsidRDefault="002E7AE9" w:rsidP="002E7AE9">
            <w:pPr>
              <w:pStyle w:val="Sinespaciado"/>
              <w:rPr>
                <w:rFonts w:ascii="Aptos" w:hAnsi="Aptos"/>
                <w:b/>
                <w:sz w:val="22"/>
                <w:szCs w:val="22"/>
                <w:u w:val="single"/>
              </w:rPr>
            </w:pPr>
            <w:r w:rsidRPr="00DE1B61">
              <w:rPr>
                <w:rFonts w:ascii="Aptos" w:hAnsi="Aptos"/>
                <w:sz w:val="22"/>
                <w:szCs w:val="22"/>
                <w:u w:val="single"/>
              </w:rPr>
              <w:t xml:space="preserve">UNICEF reserves the right to contact each client reference provided by Proposer. </w:t>
            </w:r>
            <w:r w:rsidRPr="00DE1B61">
              <w:rPr>
                <w:rFonts w:ascii="Aptos" w:hAnsi="Aptos"/>
                <w:b/>
                <w:sz w:val="22"/>
                <w:szCs w:val="22"/>
                <w:u w:val="single"/>
              </w:rPr>
              <w:t xml:space="preserve">It is Proposer’s responsibility to ensure that the contact details provided above are accurate and to ensure that your client will be responsive to UNICEF’s written </w:t>
            </w:r>
            <w:proofErr w:type="gramStart"/>
            <w:r w:rsidRPr="00DE1B61">
              <w:rPr>
                <w:rFonts w:ascii="Aptos" w:hAnsi="Aptos"/>
                <w:b/>
                <w:sz w:val="22"/>
                <w:szCs w:val="22"/>
                <w:u w:val="single"/>
              </w:rPr>
              <w:t>inquires</w:t>
            </w:r>
            <w:proofErr w:type="gramEnd"/>
            <w:r w:rsidRPr="00DE1B61">
              <w:rPr>
                <w:rFonts w:ascii="Aptos" w:hAnsi="Aptos"/>
                <w:b/>
                <w:sz w:val="22"/>
                <w:szCs w:val="22"/>
                <w:u w:val="single"/>
              </w:rPr>
              <w:t xml:space="preserve">. </w:t>
            </w:r>
          </w:p>
          <w:p w14:paraId="14AD820B" w14:textId="77777777" w:rsidR="002E7AE9" w:rsidRPr="00DE1B61" w:rsidRDefault="002E7AE9" w:rsidP="002E7AE9">
            <w:pPr>
              <w:pStyle w:val="Sinespaciado"/>
              <w:rPr>
                <w:rFonts w:ascii="Aptos" w:hAnsi="Aptos"/>
                <w:color w:val="000000"/>
                <w:sz w:val="22"/>
                <w:szCs w:val="22"/>
                <w:u w:val="single"/>
              </w:rPr>
            </w:pPr>
          </w:p>
          <w:p w14:paraId="5F62AA53" w14:textId="77777777" w:rsidR="002E7AE9" w:rsidRPr="00DE1B61" w:rsidRDefault="002E7AE9" w:rsidP="002E7AE9">
            <w:pPr>
              <w:pStyle w:val="Sinespaciado"/>
              <w:rPr>
                <w:rFonts w:ascii="Aptos" w:hAnsi="Aptos"/>
                <w:sz w:val="22"/>
                <w:szCs w:val="22"/>
                <w:u w:val="single"/>
              </w:rPr>
            </w:pPr>
            <w:r w:rsidRPr="00DE1B61">
              <w:rPr>
                <w:rFonts w:ascii="Aptos" w:hAnsi="Aptos"/>
                <w:sz w:val="22"/>
                <w:szCs w:val="22"/>
                <w:u w:val="single"/>
              </w:rPr>
              <w:t>Please Note: Failure to include all the requested information may result in your submission being less favorable and/or disqualified. Please provide additional documentation if necessary</w:t>
            </w:r>
          </w:p>
          <w:p w14:paraId="1CE7D765" w14:textId="7906289F" w:rsidR="00B837D2" w:rsidRPr="00DE1B61" w:rsidRDefault="00B837D2" w:rsidP="006D1F9D">
            <w:pPr>
              <w:spacing w:line="276" w:lineRule="auto"/>
              <w:rPr>
                <w:rFonts w:ascii="Aptos" w:eastAsia="Calibri" w:hAnsi="Aptos" w:cs="Noto Sans"/>
                <w:i/>
                <w:iCs/>
                <w:sz w:val="20"/>
                <w:szCs w:val="20"/>
              </w:rPr>
            </w:pPr>
          </w:p>
        </w:tc>
      </w:tr>
    </w:tbl>
    <w:p w14:paraId="56EB543A" w14:textId="4A3D7182" w:rsidR="00CC6085" w:rsidRPr="00DE1B61" w:rsidRDefault="00F77E70" w:rsidP="006D1F9D">
      <w:pPr>
        <w:spacing w:after="240" w:line="276" w:lineRule="auto"/>
        <w:rPr>
          <w:rFonts w:ascii="Aptos" w:hAnsi="Aptos" w:cs="Noto Sans"/>
          <w:sz w:val="20"/>
          <w:szCs w:val="20"/>
          <w:highlight w:val="yellow"/>
        </w:rPr>
      </w:pPr>
      <w:bookmarkStart w:id="36" w:name="_Toc7536619"/>
      <w:r w:rsidRPr="00DE1B61">
        <w:rPr>
          <w:rFonts w:ascii="Aptos" w:hAnsi="Aptos" w:cs="Noto Sans"/>
          <w:sz w:val="20"/>
          <w:szCs w:val="20"/>
          <w:highlight w:val="yellow"/>
        </w:rPr>
        <w:br w:type="page"/>
      </w:r>
    </w:p>
    <w:p w14:paraId="13FE5D23" w14:textId="77777777" w:rsidR="00CC6085" w:rsidRPr="00DE1B61" w:rsidRDefault="00CC6085" w:rsidP="006D1F9D">
      <w:pPr>
        <w:spacing w:after="240" w:line="276" w:lineRule="auto"/>
        <w:rPr>
          <w:rFonts w:ascii="Aptos" w:hAnsi="Aptos" w:cs="Noto Sans"/>
          <w:sz w:val="20"/>
          <w:szCs w:val="20"/>
          <w:highlight w:val="yellow"/>
        </w:rPr>
      </w:pPr>
    </w:p>
    <w:p w14:paraId="7D17E36F" w14:textId="337FE8AE" w:rsidR="00062530" w:rsidRPr="00DE1B61" w:rsidRDefault="00473312" w:rsidP="00473312">
      <w:pPr>
        <w:pStyle w:val="Ttulo1"/>
        <w:rPr>
          <w:rFonts w:ascii="Aptos" w:hAnsi="Aptos"/>
        </w:rPr>
      </w:pPr>
      <w:bookmarkStart w:id="37" w:name="_Toc178230650"/>
      <w:bookmarkStart w:id="38" w:name="_Toc4970323"/>
      <w:bookmarkStart w:id="39" w:name="_Toc7172794"/>
      <w:bookmarkStart w:id="40" w:name="_Toc162444900"/>
      <w:bookmarkStart w:id="41" w:name="_Toc242365890"/>
      <w:bookmarkStart w:id="42" w:name="ANNEX_B2_Geographic_Footprint_Presence"/>
      <w:r w:rsidRPr="00DE1B61">
        <w:rPr>
          <w:rFonts w:ascii="Aptos" w:hAnsi="Aptos"/>
        </w:rPr>
        <w:t>ANNEX B2</w:t>
      </w:r>
      <w:r w:rsidR="00DE6CC9" w:rsidRPr="00DE1B61">
        <w:rPr>
          <w:rFonts w:ascii="Aptos" w:hAnsi="Aptos"/>
        </w:rPr>
        <w:t xml:space="preserve"> -</w:t>
      </w:r>
      <w:r w:rsidRPr="00DE1B61">
        <w:rPr>
          <w:rFonts w:ascii="Aptos" w:hAnsi="Aptos"/>
        </w:rPr>
        <w:t xml:space="preserve"> GEOGRAPHIC FOOTPRINT AND PRESENCE</w:t>
      </w:r>
      <w:bookmarkEnd w:id="37"/>
      <w:bookmarkEnd w:id="38"/>
      <w:bookmarkEnd w:id="39"/>
      <w:bookmarkEnd w:id="40"/>
      <w:r w:rsidR="00CA5943">
        <w:rPr>
          <w:rFonts w:ascii="Aptos" w:hAnsi="Aptos"/>
        </w:rPr>
        <w:t xml:space="preserve"> [IF RELEVANT]</w:t>
      </w:r>
      <w:bookmarkEnd w:id="41"/>
    </w:p>
    <w:p w14:paraId="64589D95" w14:textId="77777777" w:rsidR="00062530" w:rsidRPr="00DE1B61" w:rsidRDefault="00062530" w:rsidP="00062530">
      <w:pPr>
        <w:rPr>
          <w:rFonts w:ascii="Aptos" w:hAnsi="Aptos"/>
        </w:rPr>
      </w:pPr>
    </w:p>
    <w:tbl>
      <w:tblPr>
        <w:tblStyle w:val="Tablaconcuadrcula"/>
        <w:tblW w:w="0" w:type="auto"/>
        <w:tblLook w:val="04A0" w:firstRow="1" w:lastRow="0" w:firstColumn="1" w:lastColumn="0" w:noHBand="0" w:noVBand="1"/>
      </w:tblPr>
      <w:tblGrid>
        <w:gridCol w:w="3865"/>
        <w:gridCol w:w="5760"/>
      </w:tblGrid>
      <w:tr w:rsidR="00062530" w:rsidRPr="00DE1B61" w14:paraId="30E14FC0" w14:textId="77777777" w:rsidTr="001A7C5D">
        <w:tc>
          <w:tcPr>
            <w:tcW w:w="3865" w:type="dxa"/>
            <w:shd w:val="clear" w:color="auto" w:fill="B6DDE8" w:themeFill="accent5" w:themeFillTint="66"/>
          </w:tcPr>
          <w:bookmarkEnd w:id="42"/>
          <w:p w14:paraId="187D01A1" w14:textId="77777777" w:rsidR="00062530" w:rsidRPr="00DE1B61" w:rsidRDefault="00062530" w:rsidP="001A7C5D">
            <w:pPr>
              <w:rPr>
                <w:rFonts w:ascii="Aptos" w:hAnsi="Aptos" w:cstheme="minorHAnsi"/>
              </w:rPr>
            </w:pPr>
            <w:r w:rsidRPr="00DE1B61">
              <w:rPr>
                <w:rFonts w:ascii="Aptos" w:hAnsi="Aptos" w:cstheme="minorHAnsi"/>
              </w:rPr>
              <w:t>Region 1:</w:t>
            </w:r>
          </w:p>
        </w:tc>
        <w:tc>
          <w:tcPr>
            <w:tcW w:w="5760" w:type="dxa"/>
            <w:shd w:val="clear" w:color="auto" w:fill="B6DDE8" w:themeFill="accent5" w:themeFillTint="66"/>
          </w:tcPr>
          <w:p w14:paraId="0EB42AF9" w14:textId="77777777" w:rsidR="00062530" w:rsidRPr="00DE1B61" w:rsidRDefault="00062530" w:rsidP="001A7C5D">
            <w:pPr>
              <w:rPr>
                <w:rFonts w:ascii="Aptos" w:hAnsi="Aptos" w:cstheme="minorHAnsi"/>
              </w:rPr>
            </w:pPr>
            <w:r w:rsidRPr="00DE1B61">
              <w:rPr>
                <w:rFonts w:ascii="Aptos" w:hAnsi="Aptos" w:cstheme="minorHAnsi"/>
              </w:rPr>
              <w:t xml:space="preserve">East Africa </w:t>
            </w:r>
          </w:p>
        </w:tc>
      </w:tr>
      <w:tr w:rsidR="00062530" w:rsidRPr="00DE1B61" w14:paraId="51405BD4" w14:textId="77777777" w:rsidTr="001A7C5D">
        <w:tc>
          <w:tcPr>
            <w:tcW w:w="3865" w:type="dxa"/>
          </w:tcPr>
          <w:p w14:paraId="4EBD428E" w14:textId="77777777" w:rsidR="00062530" w:rsidRPr="00DE1B61" w:rsidRDefault="00062530" w:rsidP="001A7C5D">
            <w:pPr>
              <w:rPr>
                <w:rFonts w:ascii="Aptos" w:hAnsi="Aptos" w:cstheme="minorHAnsi"/>
              </w:rPr>
            </w:pPr>
            <w:r w:rsidRPr="00DE1B61">
              <w:rPr>
                <w:rFonts w:ascii="Aptos" w:hAnsi="Aptos" w:cstheme="minorHAnsi"/>
              </w:rPr>
              <w:t>Offices in the region, if any:</w:t>
            </w:r>
          </w:p>
        </w:tc>
        <w:tc>
          <w:tcPr>
            <w:tcW w:w="5760" w:type="dxa"/>
          </w:tcPr>
          <w:p w14:paraId="4DAF1834" w14:textId="77777777" w:rsidR="00062530" w:rsidRPr="00DE1B61" w:rsidRDefault="00062530" w:rsidP="001A7C5D">
            <w:pPr>
              <w:rPr>
                <w:rFonts w:ascii="Aptos" w:hAnsi="Aptos" w:cstheme="minorHAnsi"/>
              </w:rPr>
            </w:pPr>
            <w:r w:rsidRPr="00DE1B61">
              <w:rPr>
                <w:rFonts w:ascii="Aptos" w:hAnsi="Aptos" w:cstheme="minorHAnsi"/>
              </w:rPr>
              <w:t>List all the countries where you have offices in this region</w:t>
            </w:r>
          </w:p>
        </w:tc>
      </w:tr>
      <w:tr w:rsidR="00062530" w:rsidRPr="00DE1B61" w14:paraId="3F6E60D2" w14:textId="77777777" w:rsidTr="001A7C5D">
        <w:tc>
          <w:tcPr>
            <w:tcW w:w="3865" w:type="dxa"/>
          </w:tcPr>
          <w:p w14:paraId="2D0FC529" w14:textId="77777777" w:rsidR="00062530" w:rsidRPr="00DE1B61" w:rsidRDefault="00062530" w:rsidP="001A7C5D">
            <w:pPr>
              <w:rPr>
                <w:rFonts w:ascii="Aptos" w:hAnsi="Aptos" w:cstheme="minorHAnsi"/>
              </w:rPr>
            </w:pPr>
            <w:r w:rsidRPr="00DE1B61">
              <w:rPr>
                <w:rFonts w:ascii="Aptos" w:hAnsi="Aptos" w:cstheme="minorHAnsi"/>
              </w:rPr>
              <w:t>Number of employees in the region:</w:t>
            </w:r>
          </w:p>
        </w:tc>
        <w:tc>
          <w:tcPr>
            <w:tcW w:w="5760" w:type="dxa"/>
          </w:tcPr>
          <w:p w14:paraId="510B7402" w14:textId="77777777" w:rsidR="00062530" w:rsidRPr="00DE1B61" w:rsidRDefault="00062530" w:rsidP="001A7C5D">
            <w:pPr>
              <w:rPr>
                <w:rFonts w:ascii="Aptos" w:hAnsi="Aptos" w:cstheme="minorHAnsi"/>
              </w:rPr>
            </w:pPr>
          </w:p>
        </w:tc>
      </w:tr>
      <w:tr w:rsidR="00062530" w:rsidRPr="00DE1B61" w14:paraId="52A204A7" w14:textId="77777777" w:rsidTr="001A7C5D">
        <w:tc>
          <w:tcPr>
            <w:tcW w:w="3865" w:type="dxa"/>
            <w:shd w:val="clear" w:color="auto" w:fill="B6DDE8" w:themeFill="accent5" w:themeFillTint="66"/>
          </w:tcPr>
          <w:p w14:paraId="088527F1" w14:textId="77777777" w:rsidR="00062530" w:rsidRPr="00DE1B61" w:rsidRDefault="00062530" w:rsidP="001A7C5D">
            <w:pPr>
              <w:rPr>
                <w:rFonts w:ascii="Aptos" w:hAnsi="Aptos" w:cstheme="minorHAnsi"/>
              </w:rPr>
            </w:pPr>
            <w:r w:rsidRPr="00DE1B61">
              <w:rPr>
                <w:rFonts w:ascii="Aptos" w:hAnsi="Aptos" w:cstheme="minorHAnsi"/>
              </w:rPr>
              <w:t>Region 2:</w:t>
            </w:r>
          </w:p>
        </w:tc>
        <w:tc>
          <w:tcPr>
            <w:tcW w:w="5760" w:type="dxa"/>
            <w:shd w:val="clear" w:color="auto" w:fill="B6DDE8" w:themeFill="accent5" w:themeFillTint="66"/>
          </w:tcPr>
          <w:p w14:paraId="7759FF3F" w14:textId="77777777" w:rsidR="00062530" w:rsidRPr="00DE1B61" w:rsidRDefault="00062530" w:rsidP="001A7C5D">
            <w:pPr>
              <w:rPr>
                <w:rFonts w:ascii="Aptos" w:hAnsi="Aptos" w:cstheme="minorHAnsi"/>
              </w:rPr>
            </w:pPr>
            <w:r w:rsidRPr="00DE1B61">
              <w:rPr>
                <w:rFonts w:ascii="Aptos" w:hAnsi="Aptos" w:cstheme="minorHAnsi"/>
              </w:rPr>
              <w:t xml:space="preserve">West Africa </w:t>
            </w:r>
          </w:p>
        </w:tc>
      </w:tr>
      <w:tr w:rsidR="00062530" w:rsidRPr="00DE1B61" w14:paraId="7CDC782B" w14:textId="77777777" w:rsidTr="001A7C5D">
        <w:tc>
          <w:tcPr>
            <w:tcW w:w="3865" w:type="dxa"/>
          </w:tcPr>
          <w:p w14:paraId="2C9962BF" w14:textId="77777777" w:rsidR="00062530" w:rsidRPr="00DE1B61" w:rsidRDefault="00062530" w:rsidP="001A7C5D">
            <w:pPr>
              <w:rPr>
                <w:rFonts w:ascii="Aptos" w:hAnsi="Aptos" w:cstheme="minorHAnsi"/>
              </w:rPr>
            </w:pPr>
            <w:r w:rsidRPr="00DE1B61">
              <w:rPr>
                <w:rFonts w:ascii="Aptos" w:hAnsi="Aptos" w:cstheme="minorHAnsi"/>
              </w:rPr>
              <w:t>Offices in the region, if any:</w:t>
            </w:r>
          </w:p>
        </w:tc>
        <w:tc>
          <w:tcPr>
            <w:tcW w:w="5760" w:type="dxa"/>
          </w:tcPr>
          <w:p w14:paraId="136DF854" w14:textId="77777777" w:rsidR="00062530" w:rsidRPr="00DE1B61" w:rsidRDefault="00062530" w:rsidP="001A7C5D">
            <w:pPr>
              <w:rPr>
                <w:rFonts w:ascii="Aptos" w:hAnsi="Aptos" w:cstheme="minorHAnsi"/>
              </w:rPr>
            </w:pPr>
            <w:r w:rsidRPr="00DE1B61">
              <w:rPr>
                <w:rFonts w:ascii="Aptos" w:hAnsi="Aptos" w:cstheme="minorHAnsi"/>
              </w:rPr>
              <w:t>List all the countries where you have offices in this region</w:t>
            </w:r>
          </w:p>
        </w:tc>
      </w:tr>
      <w:tr w:rsidR="00062530" w:rsidRPr="00DE1B61" w14:paraId="6FA61152" w14:textId="77777777" w:rsidTr="001A7C5D">
        <w:tc>
          <w:tcPr>
            <w:tcW w:w="3865" w:type="dxa"/>
          </w:tcPr>
          <w:p w14:paraId="30FAF8AB" w14:textId="77777777" w:rsidR="00062530" w:rsidRPr="00DE1B61" w:rsidRDefault="00062530" w:rsidP="001A7C5D">
            <w:pPr>
              <w:rPr>
                <w:rFonts w:ascii="Aptos" w:hAnsi="Aptos" w:cstheme="minorHAnsi"/>
              </w:rPr>
            </w:pPr>
            <w:r w:rsidRPr="00DE1B61">
              <w:rPr>
                <w:rFonts w:ascii="Aptos" w:hAnsi="Aptos" w:cstheme="minorHAnsi"/>
              </w:rPr>
              <w:t>Number of employees in the region:</w:t>
            </w:r>
          </w:p>
        </w:tc>
        <w:tc>
          <w:tcPr>
            <w:tcW w:w="5760" w:type="dxa"/>
          </w:tcPr>
          <w:p w14:paraId="27227317" w14:textId="77777777" w:rsidR="00062530" w:rsidRPr="00DE1B61" w:rsidRDefault="00062530" w:rsidP="001A7C5D">
            <w:pPr>
              <w:rPr>
                <w:rFonts w:ascii="Aptos" w:hAnsi="Aptos" w:cstheme="minorHAnsi"/>
              </w:rPr>
            </w:pPr>
          </w:p>
        </w:tc>
      </w:tr>
      <w:tr w:rsidR="00062530" w:rsidRPr="00DE1B61" w14:paraId="1B2FB661" w14:textId="77777777" w:rsidTr="001A7C5D">
        <w:tc>
          <w:tcPr>
            <w:tcW w:w="3865" w:type="dxa"/>
            <w:shd w:val="clear" w:color="auto" w:fill="B6DDE8" w:themeFill="accent5" w:themeFillTint="66"/>
          </w:tcPr>
          <w:p w14:paraId="50F35A11" w14:textId="77777777" w:rsidR="00062530" w:rsidRPr="00DE1B61" w:rsidRDefault="00062530" w:rsidP="001A7C5D">
            <w:pPr>
              <w:rPr>
                <w:rFonts w:ascii="Aptos" w:hAnsi="Aptos" w:cstheme="minorHAnsi"/>
              </w:rPr>
            </w:pPr>
            <w:r w:rsidRPr="00DE1B61">
              <w:rPr>
                <w:rFonts w:ascii="Aptos" w:hAnsi="Aptos" w:cstheme="minorHAnsi"/>
              </w:rPr>
              <w:t>Region 3:</w:t>
            </w:r>
          </w:p>
        </w:tc>
        <w:tc>
          <w:tcPr>
            <w:tcW w:w="5760" w:type="dxa"/>
            <w:shd w:val="clear" w:color="auto" w:fill="B6DDE8" w:themeFill="accent5" w:themeFillTint="66"/>
          </w:tcPr>
          <w:p w14:paraId="22D331F1" w14:textId="77777777" w:rsidR="00062530" w:rsidRPr="00DE1B61" w:rsidRDefault="00062530" w:rsidP="001A7C5D">
            <w:pPr>
              <w:rPr>
                <w:rFonts w:ascii="Aptos" w:hAnsi="Aptos" w:cstheme="minorHAnsi"/>
              </w:rPr>
            </w:pPr>
            <w:r w:rsidRPr="00DE1B61">
              <w:rPr>
                <w:rFonts w:ascii="Aptos" w:hAnsi="Aptos" w:cstheme="minorHAnsi"/>
              </w:rPr>
              <w:t>Latin/South America</w:t>
            </w:r>
          </w:p>
        </w:tc>
      </w:tr>
      <w:tr w:rsidR="00062530" w:rsidRPr="00DE1B61" w14:paraId="55379BA3" w14:textId="77777777" w:rsidTr="001A7C5D">
        <w:tc>
          <w:tcPr>
            <w:tcW w:w="3865" w:type="dxa"/>
          </w:tcPr>
          <w:p w14:paraId="10747A30" w14:textId="77777777" w:rsidR="00062530" w:rsidRPr="00DE1B61" w:rsidRDefault="00062530" w:rsidP="001A7C5D">
            <w:pPr>
              <w:rPr>
                <w:rFonts w:ascii="Aptos" w:hAnsi="Aptos" w:cstheme="minorHAnsi"/>
              </w:rPr>
            </w:pPr>
            <w:r w:rsidRPr="00DE1B61">
              <w:rPr>
                <w:rFonts w:ascii="Aptos" w:hAnsi="Aptos" w:cstheme="minorHAnsi"/>
              </w:rPr>
              <w:t>Offices in the region, if any:</w:t>
            </w:r>
          </w:p>
        </w:tc>
        <w:tc>
          <w:tcPr>
            <w:tcW w:w="5760" w:type="dxa"/>
          </w:tcPr>
          <w:p w14:paraId="5F8039D5" w14:textId="77777777" w:rsidR="00062530" w:rsidRPr="00DE1B61" w:rsidRDefault="00062530" w:rsidP="001A7C5D">
            <w:pPr>
              <w:rPr>
                <w:rFonts w:ascii="Aptos" w:hAnsi="Aptos" w:cstheme="minorHAnsi"/>
              </w:rPr>
            </w:pPr>
            <w:r w:rsidRPr="00DE1B61">
              <w:rPr>
                <w:rFonts w:ascii="Aptos" w:hAnsi="Aptos" w:cstheme="minorHAnsi"/>
              </w:rPr>
              <w:t>List all the countries where you have offices in this region</w:t>
            </w:r>
          </w:p>
        </w:tc>
      </w:tr>
      <w:tr w:rsidR="00062530" w:rsidRPr="00DE1B61" w14:paraId="72DA1920" w14:textId="77777777" w:rsidTr="001A7C5D">
        <w:tc>
          <w:tcPr>
            <w:tcW w:w="3865" w:type="dxa"/>
          </w:tcPr>
          <w:p w14:paraId="515A8E56" w14:textId="77777777" w:rsidR="00062530" w:rsidRPr="00DE1B61" w:rsidRDefault="00062530" w:rsidP="001A7C5D">
            <w:pPr>
              <w:rPr>
                <w:rFonts w:ascii="Aptos" w:hAnsi="Aptos" w:cstheme="minorHAnsi"/>
              </w:rPr>
            </w:pPr>
            <w:r w:rsidRPr="00DE1B61">
              <w:rPr>
                <w:rFonts w:ascii="Aptos" w:hAnsi="Aptos" w:cstheme="minorHAnsi"/>
              </w:rPr>
              <w:t>Number of employees in the region:</w:t>
            </w:r>
          </w:p>
        </w:tc>
        <w:tc>
          <w:tcPr>
            <w:tcW w:w="5760" w:type="dxa"/>
          </w:tcPr>
          <w:p w14:paraId="1A135615" w14:textId="77777777" w:rsidR="00062530" w:rsidRPr="00DE1B61" w:rsidRDefault="00062530" w:rsidP="001A7C5D">
            <w:pPr>
              <w:rPr>
                <w:rFonts w:ascii="Aptos" w:hAnsi="Aptos" w:cstheme="minorHAnsi"/>
              </w:rPr>
            </w:pPr>
          </w:p>
        </w:tc>
      </w:tr>
      <w:tr w:rsidR="00062530" w:rsidRPr="00DE1B61" w14:paraId="1ECD1C7A" w14:textId="77777777" w:rsidTr="001A7C5D">
        <w:tc>
          <w:tcPr>
            <w:tcW w:w="3865" w:type="dxa"/>
            <w:shd w:val="clear" w:color="auto" w:fill="B6DDE8" w:themeFill="accent5" w:themeFillTint="66"/>
          </w:tcPr>
          <w:p w14:paraId="3402D4FD" w14:textId="77777777" w:rsidR="00062530" w:rsidRPr="00DE1B61" w:rsidRDefault="00062530" w:rsidP="001A7C5D">
            <w:pPr>
              <w:rPr>
                <w:rFonts w:ascii="Aptos" w:hAnsi="Aptos" w:cstheme="minorHAnsi"/>
              </w:rPr>
            </w:pPr>
            <w:r w:rsidRPr="00DE1B61">
              <w:rPr>
                <w:rFonts w:ascii="Aptos" w:hAnsi="Aptos" w:cstheme="minorHAnsi"/>
              </w:rPr>
              <w:t>Region 4:</w:t>
            </w:r>
          </w:p>
        </w:tc>
        <w:tc>
          <w:tcPr>
            <w:tcW w:w="5760" w:type="dxa"/>
            <w:shd w:val="clear" w:color="auto" w:fill="B6DDE8" w:themeFill="accent5" w:themeFillTint="66"/>
          </w:tcPr>
          <w:p w14:paraId="6BB1CB32" w14:textId="77777777" w:rsidR="00062530" w:rsidRPr="00DE1B61" w:rsidRDefault="00062530" w:rsidP="001A7C5D">
            <w:pPr>
              <w:rPr>
                <w:rFonts w:ascii="Aptos" w:hAnsi="Aptos" w:cstheme="minorHAnsi"/>
              </w:rPr>
            </w:pPr>
            <w:r w:rsidRPr="00DE1B61">
              <w:rPr>
                <w:rFonts w:ascii="Aptos" w:hAnsi="Aptos" w:cstheme="minorHAnsi"/>
              </w:rPr>
              <w:t>East Asia &amp; Pacific</w:t>
            </w:r>
          </w:p>
        </w:tc>
      </w:tr>
      <w:tr w:rsidR="00062530" w:rsidRPr="00DE1B61" w14:paraId="1CBD556D" w14:textId="77777777" w:rsidTr="001A7C5D">
        <w:tc>
          <w:tcPr>
            <w:tcW w:w="3865" w:type="dxa"/>
          </w:tcPr>
          <w:p w14:paraId="3DCA2998" w14:textId="77777777" w:rsidR="00062530" w:rsidRPr="00DE1B61" w:rsidRDefault="00062530" w:rsidP="001A7C5D">
            <w:pPr>
              <w:rPr>
                <w:rFonts w:ascii="Aptos" w:hAnsi="Aptos" w:cstheme="minorHAnsi"/>
              </w:rPr>
            </w:pPr>
            <w:r w:rsidRPr="00DE1B61">
              <w:rPr>
                <w:rFonts w:ascii="Aptos" w:hAnsi="Aptos" w:cstheme="minorHAnsi"/>
              </w:rPr>
              <w:t>Offices in the region, if any:</w:t>
            </w:r>
          </w:p>
        </w:tc>
        <w:tc>
          <w:tcPr>
            <w:tcW w:w="5760" w:type="dxa"/>
          </w:tcPr>
          <w:p w14:paraId="0FAA8BAE" w14:textId="77777777" w:rsidR="00062530" w:rsidRPr="00DE1B61" w:rsidRDefault="00062530" w:rsidP="001A7C5D">
            <w:pPr>
              <w:rPr>
                <w:rFonts w:ascii="Aptos" w:hAnsi="Aptos" w:cstheme="minorHAnsi"/>
              </w:rPr>
            </w:pPr>
            <w:r w:rsidRPr="00DE1B61">
              <w:rPr>
                <w:rFonts w:ascii="Aptos" w:hAnsi="Aptos" w:cstheme="minorHAnsi"/>
              </w:rPr>
              <w:t>List all the countries where you have offices in this region</w:t>
            </w:r>
          </w:p>
        </w:tc>
      </w:tr>
      <w:tr w:rsidR="00062530" w:rsidRPr="00DE1B61" w14:paraId="28FAE29F" w14:textId="77777777" w:rsidTr="001A7C5D">
        <w:tc>
          <w:tcPr>
            <w:tcW w:w="3865" w:type="dxa"/>
          </w:tcPr>
          <w:p w14:paraId="2682E774" w14:textId="77777777" w:rsidR="00062530" w:rsidRPr="00DE1B61" w:rsidRDefault="00062530" w:rsidP="001A7C5D">
            <w:pPr>
              <w:rPr>
                <w:rFonts w:ascii="Aptos" w:hAnsi="Aptos" w:cstheme="minorHAnsi"/>
              </w:rPr>
            </w:pPr>
            <w:r w:rsidRPr="00DE1B61">
              <w:rPr>
                <w:rFonts w:ascii="Aptos" w:hAnsi="Aptos" w:cstheme="minorHAnsi"/>
              </w:rPr>
              <w:t>Number of employees in the region:</w:t>
            </w:r>
          </w:p>
        </w:tc>
        <w:tc>
          <w:tcPr>
            <w:tcW w:w="5760" w:type="dxa"/>
          </w:tcPr>
          <w:p w14:paraId="06F6111B" w14:textId="77777777" w:rsidR="00062530" w:rsidRPr="00DE1B61" w:rsidRDefault="00062530" w:rsidP="001A7C5D">
            <w:pPr>
              <w:rPr>
                <w:rFonts w:ascii="Aptos" w:hAnsi="Aptos" w:cstheme="minorHAnsi"/>
              </w:rPr>
            </w:pPr>
          </w:p>
        </w:tc>
      </w:tr>
      <w:tr w:rsidR="00062530" w:rsidRPr="00DE1B61" w14:paraId="2E6376DF" w14:textId="77777777" w:rsidTr="001A7C5D">
        <w:tc>
          <w:tcPr>
            <w:tcW w:w="3865" w:type="dxa"/>
            <w:shd w:val="clear" w:color="auto" w:fill="B6DDE8" w:themeFill="accent5" w:themeFillTint="66"/>
          </w:tcPr>
          <w:p w14:paraId="3BD4AEE0" w14:textId="77777777" w:rsidR="00062530" w:rsidRPr="00DE1B61" w:rsidRDefault="00062530" w:rsidP="001A7C5D">
            <w:pPr>
              <w:rPr>
                <w:rFonts w:ascii="Aptos" w:hAnsi="Aptos" w:cstheme="minorHAnsi"/>
              </w:rPr>
            </w:pPr>
            <w:r w:rsidRPr="00DE1B61">
              <w:rPr>
                <w:rFonts w:ascii="Aptos" w:hAnsi="Aptos" w:cstheme="minorHAnsi"/>
              </w:rPr>
              <w:t>Region 5:</w:t>
            </w:r>
          </w:p>
        </w:tc>
        <w:tc>
          <w:tcPr>
            <w:tcW w:w="5760" w:type="dxa"/>
            <w:shd w:val="clear" w:color="auto" w:fill="B6DDE8" w:themeFill="accent5" w:themeFillTint="66"/>
          </w:tcPr>
          <w:p w14:paraId="69459B4B" w14:textId="77777777" w:rsidR="00062530" w:rsidRPr="00DE1B61" w:rsidRDefault="00062530" w:rsidP="001A7C5D">
            <w:pPr>
              <w:rPr>
                <w:rFonts w:ascii="Aptos" w:hAnsi="Aptos" w:cstheme="minorHAnsi"/>
              </w:rPr>
            </w:pPr>
            <w:r w:rsidRPr="00DE1B61">
              <w:rPr>
                <w:rFonts w:ascii="Aptos" w:hAnsi="Aptos" w:cstheme="minorHAnsi"/>
              </w:rPr>
              <w:t>South &amp; Central Asia</w:t>
            </w:r>
          </w:p>
        </w:tc>
      </w:tr>
      <w:tr w:rsidR="00062530" w:rsidRPr="00DE1B61" w14:paraId="74C79772" w14:textId="77777777" w:rsidTr="001A7C5D">
        <w:tc>
          <w:tcPr>
            <w:tcW w:w="3865" w:type="dxa"/>
          </w:tcPr>
          <w:p w14:paraId="38D40EB2" w14:textId="77777777" w:rsidR="00062530" w:rsidRPr="00DE1B61" w:rsidRDefault="00062530" w:rsidP="001A7C5D">
            <w:pPr>
              <w:rPr>
                <w:rFonts w:ascii="Aptos" w:hAnsi="Aptos" w:cstheme="minorHAnsi"/>
              </w:rPr>
            </w:pPr>
            <w:r w:rsidRPr="00DE1B61">
              <w:rPr>
                <w:rFonts w:ascii="Aptos" w:hAnsi="Aptos" w:cstheme="minorHAnsi"/>
              </w:rPr>
              <w:t>Offices in the region, if any:</w:t>
            </w:r>
          </w:p>
        </w:tc>
        <w:tc>
          <w:tcPr>
            <w:tcW w:w="5760" w:type="dxa"/>
          </w:tcPr>
          <w:p w14:paraId="3A4499A8" w14:textId="77777777" w:rsidR="00062530" w:rsidRPr="00DE1B61" w:rsidRDefault="00062530" w:rsidP="001A7C5D">
            <w:pPr>
              <w:rPr>
                <w:rFonts w:ascii="Aptos" w:hAnsi="Aptos" w:cstheme="minorHAnsi"/>
              </w:rPr>
            </w:pPr>
            <w:r w:rsidRPr="00DE1B61">
              <w:rPr>
                <w:rFonts w:ascii="Aptos" w:hAnsi="Aptos" w:cstheme="minorHAnsi"/>
              </w:rPr>
              <w:t>List all the countries where you have offices in this region</w:t>
            </w:r>
          </w:p>
        </w:tc>
      </w:tr>
      <w:tr w:rsidR="00062530" w:rsidRPr="00DE1B61" w14:paraId="3A12E2DD" w14:textId="77777777" w:rsidTr="001A7C5D">
        <w:tc>
          <w:tcPr>
            <w:tcW w:w="3865" w:type="dxa"/>
          </w:tcPr>
          <w:p w14:paraId="2809F351" w14:textId="77777777" w:rsidR="00062530" w:rsidRPr="00DE1B61" w:rsidRDefault="00062530" w:rsidP="001A7C5D">
            <w:pPr>
              <w:rPr>
                <w:rFonts w:ascii="Aptos" w:hAnsi="Aptos" w:cstheme="minorHAnsi"/>
              </w:rPr>
            </w:pPr>
            <w:r w:rsidRPr="00DE1B61">
              <w:rPr>
                <w:rFonts w:ascii="Aptos" w:hAnsi="Aptos" w:cstheme="minorHAnsi"/>
              </w:rPr>
              <w:t>Number of employees in the region:</w:t>
            </w:r>
          </w:p>
        </w:tc>
        <w:tc>
          <w:tcPr>
            <w:tcW w:w="5760" w:type="dxa"/>
          </w:tcPr>
          <w:p w14:paraId="20C82A7E" w14:textId="77777777" w:rsidR="00062530" w:rsidRPr="00DE1B61" w:rsidRDefault="00062530" w:rsidP="001A7C5D">
            <w:pPr>
              <w:rPr>
                <w:rFonts w:ascii="Aptos" w:hAnsi="Aptos" w:cstheme="minorHAnsi"/>
              </w:rPr>
            </w:pPr>
          </w:p>
        </w:tc>
      </w:tr>
      <w:tr w:rsidR="00062530" w:rsidRPr="00DE1B61" w14:paraId="19A9FF48" w14:textId="77777777" w:rsidTr="001A7C5D">
        <w:tc>
          <w:tcPr>
            <w:tcW w:w="3865" w:type="dxa"/>
            <w:shd w:val="clear" w:color="auto" w:fill="B6DDE8" w:themeFill="accent5" w:themeFillTint="66"/>
          </w:tcPr>
          <w:p w14:paraId="01960FE1" w14:textId="77777777" w:rsidR="00062530" w:rsidRPr="00DE1B61" w:rsidRDefault="00062530" w:rsidP="001A7C5D">
            <w:pPr>
              <w:rPr>
                <w:rFonts w:ascii="Aptos" w:hAnsi="Aptos" w:cstheme="minorHAnsi"/>
              </w:rPr>
            </w:pPr>
            <w:r w:rsidRPr="00DE1B61">
              <w:rPr>
                <w:rFonts w:ascii="Aptos" w:hAnsi="Aptos" w:cstheme="minorHAnsi"/>
              </w:rPr>
              <w:t>Region 6:</w:t>
            </w:r>
          </w:p>
        </w:tc>
        <w:tc>
          <w:tcPr>
            <w:tcW w:w="5760" w:type="dxa"/>
            <w:shd w:val="clear" w:color="auto" w:fill="B6DDE8" w:themeFill="accent5" w:themeFillTint="66"/>
          </w:tcPr>
          <w:p w14:paraId="74EBEB2C" w14:textId="77777777" w:rsidR="00062530" w:rsidRPr="00DE1B61" w:rsidRDefault="00062530" w:rsidP="001A7C5D">
            <w:pPr>
              <w:rPr>
                <w:rFonts w:ascii="Aptos" w:hAnsi="Aptos" w:cstheme="minorHAnsi"/>
              </w:rPr>
            </w:pPr>
            <w:r w:rsidRPr="00DE1B61">
              <w:rPr>
                <w:rFonts w:ascii="Aptos" w:hAnsi="Aptos" w:cstheme="minorHAnsi"/>
              </w:rPr>
              <w:t>North America</w:t>
            </w:r>
          </w:p>
        </w:tc>
      </w:tr>
      <w:tr w:rsidR="00062530" w:rsidRPr="00DE1B61" w14:paraId="4500827D" w14:textId="77777777" w:rsidTr="001A7C5D">
        <w:tc>
          <w:tcPr>
            <w:tcW w:w="3865" w:type="dxa"/>
          </w:tcPr>
          <w:p w14:paraId="29B33BC2" w14:textId="77777777" w:rsidR="00062530" w:rsidRPr="00DE1B61" w:rsidRDefault="00062530" w:rsidP="001A7C5D">
            <w:pPr>
              <w:rPr>
                <w:rFonts w:ascii="Aptos" w:hAnsi="Aptos" w:cstheme="minorHAnsi"/>
              </w:rPr>
            </w:pPr>
            <w:r w:rsidRPr="00DE1B61">
              <w:rPr>
                <w:rFonts w:ascii="Aptos" w:hAnsi="Aptos" w:cstheme="minorHAnsi"/>
              </w:rPr>
              <w:t>Offices in the region, if any:</w:t>
            </w:r>
          </w:p>
        </w:tc>
        <w:tc>
          <w:tcPr>
            <w:tcW w:w="5760" w:type="dxa"/>
          </w:tcPr>
          <w:p w14:paraId="5C0849B5" w14:textId="77777777" w:rsidR="00062530" w:rsidRPr="00DE1B61" w:rsidRDefault="00062530" w:rsidP="001A7C5D">
            <w:pPr>
              <w:rPr>
                <w:rFonts w:ascii="Aptos" w:hAnsi="Aptos" w:cstheme="minorHAnsi"/>
              </w:rPr>
            </w:pPr>
            <w:r w:rsidRPr="00DE1B61">
              <w:rPr>
                <w:rFonts w:ascii="Aptos" w:hAnsi="Aptos" w:cstheme="minorHAnsi"/>
              </w:rPr>
              <w:t>List all the countries where you have offices in this region</w:t>
            </w:r>
          </w:p>
        </w:tc>
      </w:tr>
      <w:tr w:rsidR="00062530" w:rsidRPr="00DE1B61" w14:paraId="34DEBF1D" w14:textId="77777777" w:rsidTr="001A7C5D">
        <w:tc>
          <w:tcPr>
            <w:tcW w:w="3865" w:type="dxa"/>
          </w:tcPr>
          <w:p w14:paraId="3F9AD82A" w14:textId="77777777" w:rsidR="00062530" w:rsidRPr="00DE1B61" w:rsidRDefault="00062530" w:rsidP="001A7C5D">
            <w:pPr>
              <w:rPr>
                <w:rFonts w:ascii="Aptos" w:hAnsi="Aptos" w:cstheme="minorHAnsi"/>
              </w:rPr>
            </w:pPr>
            <w:r w:rsidRPr="00DE1B61">
              <w:rPr>
                <w:rFonts w:ascii="Aptos" w:hAnsi="Aptos" w:cstheme="minorHAnsi"/>
              </w:rPr>
              <w:t>Number of employees in the region:</w:t>
            </w:r>
          </w:p>
        </w:tc>
        <w:tc>
          <w:tcPr>
            <w:tcW w:w="5760" w:type="dxa"/>
          </w:tcPr>
          <w:p w14:paraId="3263AC89" w14:textId="77777777" w:rsidR="00062530" w:rsidRPr="00DE1B61" w:rsidRDefault="00062530" w:rsidP="001A7C5D">
            <w:pPr>
              <w:rPr>
                <w:rFonts w:ascii="Aptos" w:hAnsi="Aptos" w:cstheme="minorHAnsi"/>
              </w:rPr>
            </w:pPr>
          </w:p>
        </w:tc>
      </w:tr>
      <w:tr w:rsidR="00062530" w:rsidRPr="00DE1B61" w14:paraId="34E9ED1F" w14:textId="77777777" w:rsidTr="001A7C5D">
        <w:tc>
          <w:tcPr>
            <w:tcW w:w="3865" w:type="dxa"/>
            <w:shd w:val="clear" w:color="auto" w:fill="B6DDE8" w:themeFill="accent5" w:themeFillTint="66"/>
          </w:tcPr>
          <w:p w14:paraId="60568FFA" w14:textId="77777777" w:rsidR="00062530" w:rsidRPr="00DE1B61" w:rsidRDefault="00062530" w:rsidP="001A7C5D">
            <w:pPr>
              <w:rPr>
                <w:rFonts w:ascii="Aptos" w:hAnsi="Aptos" w:cstheme="minorHAnsi"/>
              </w:rPr>
            </w:pPr>
            <w:r w:rsidRPr="00DE1B61">
              <w:rPr>
                <w:rFonts w:ascii="Aptos" w:hAnsi="Aptos" w:cstheme="minorHAnsi"/>
              </w:rPr>
              <w:t>Region 7:</w:t>
            </w:r>
          </w:p>
        </w:tc>
        <w:tc>
          <w:tcPr>
            <w:tcW w:w="5760" w:type="dxa"/>
            <w:shd w:val="clear" w:color="auto" w:fill="B6DDE8" w:themeFill="accent5" w:themeFillTint="66"/>
          </w:tcPr>
          <w:p w14:paraId="73DE5EDB" w14:textId="77777777" w:rsidR="00062530" w:rsidRPr="00DE1B61" w:rsidRDefault="00062530" w:rsidP="001A7C5D">
            <w:pPr>
              <w:rPr>
                <w:rFonts w:ascii="Aptos" w:hAnsi="Aptos" w:cstheme="minorHAnsi"/>
              </w:rPr>
            </w:pPr>
            <w:r w:rsidRPr="00DE1B61">
              <w:rPr>
                <w:rFonts w:ascii="Aptos" w:hAnsi="Aptos" w:cstheme="minorHAnsi"/>
              </w:rPr>
              <w:t>Europe</w:t>
            </w:r>
          </w:p>
        </w:tc>
      </w:tr>
      <w:tr w:rsidR="00062530" w:rsidRPr="00DE1B61" w14:paraId="1BFA5782" w14:textId="77777777" w:rsidTr="001A7C5D">
        <w:tc>
          <w:tcPr>
            <w:tcW w:w="3865" w:type="dxa"/>
          </w:tcPr>
          <w:p w14:paraId="0D3A97F4" w14:textId="77777777" w:rsidR="00062530" w:rsidRPr="00DE1B61" w:rsidRDefault="00062530" w:rsidP="001A7C5D">
            <w:pPr>
              <w:rPr>
                <w:rFonts w:ascii="Aptos" w:hAnsi="Aptos" w:cstheme="minorHAnsi"/>
              </w:rPr>
            </w:pPr>
            <w:r w:rsidRPr="00DE1B61">
              <w:rPr>
                <w:rFonts w:ascii="Aptos" w:hAnsi="Aptos" w:cstheme="minorHAnsi"/>
              </w:rPr>
              <w:t>Offices in the region, if any:</w:t>
            </w:r>
          </w:p>
        </w:tc>
        <w:tc>
          <w:tcPr>
            <w:tcW w:w="5760" w:type="dxa"/>
          </w:tcPr>
          <w:p w14:paraId="1BE42F61" w14:textId="77777777" w:rsidR="00062530" w:rsidRPr="00DE1B61" w:rsidRDefault="00062530" w:rsidP="001A7C5D">
            <w:pPr>
              <w:rPr>
                <w:rFonts w:ascii="Aptos" w:hAnsi="Aptos" w:cstheme="minorHAnsi"/>
              </w:rPr>
            </w:pPr>
            <w:r w:rsidRPr="00DE1B61">
              <w:rPr>
                <w:rFonts w:ascii="Aptos" w:hAnsi="Aptos" w:cstheme="minorHAnsi"/>
              </w:rPr>
              <w:t>List all the countries where you have offices in this region</w:t>
            </w:r>
          </w:p>
        </w:tc>
      </w:tr>
      <w:tr w:rsidR="00062530" w:rsidRPr="00DE1B61" w14:paraId="0F2D5757" w14:textId="77777777" w:rsidTr="001A7C5D">
        <w:tc>
          <w:tcPr>
            <w:tcW w:w="3865" w:type="dxa"/>
          </w:tcPr>
          <w:p w14:paraId="6DFBE3B3" w14:textId="77777777" w:rsidR="00062530" w:rsidRPr="00DE1B61" w:rsidRDefault="00062530" w:rsidP="001A7C5D">
            <w:pPr>
              <w:rPr>
                <w:rFonts w:ascii="Aptos" w:hAnsi="Aptos" w:cstheme="minorHAnsi"/>
              </w:rPr>
            </w:pPr>
            <w:r w:rsidRPr="00DE1B61">
              <w:rPr>
                <w:rFonts w:ascii="Aptos" w:hAnsi="Aptos" w:cstheme="minorHAnsi"/>
              </w:rPr>
              <w:t>Number of employees in the region:</w:t>
            </w:r>
          </w:p>
        </w:tc>
        <w:tc>
          <w:tcPr>
            <w:tcW w:w="5760" w:type="dxa"/>
          </w:tcPr>
          <w:p w14:paraId="735B432F" w14:textId="77777777" w:rsidR="00062530" w:rsidRPr="00DE1B61" w:rsidRDefault="00062530" w:rsidP="001A7C5D">
            <w:pPr>
              <w:rPr>
                <w:rFonts w:ascii="Aptos" w:hAnsi="Aptos" w:cstheme="minorHAnsi"/>
              </w:rPr>
            </w:pPr>
          </w:p>
        </w:tc>
      </w:tr>
      <w:tr w:rsidR="00062530" w:rsidRPr="00DE1B61" w14:paraId="781D4B45" w14:textId="77777777" w:rsidTr="001A7C5D">
        <w:tc>
          <w:tcPr>
            <w:tcW w:w="3865" w:type="dxa"/>
          </w:tcPr>
          <w:p w14:paraId="597C626C" w14:textId="77777777" w:rsidR="00062530" w:rsidRPr="00DE1B61" w:rsidRDefault="00062530" w:rsidP="001A7C5D">
            <w:pPr>
              <w:rPr>
                <w:rFonts w:ascii="Aptos" w:hAnsi="Aptos" w:cstheme="minorHAnsi"/>
                <w:i/>
              </w:rPr>
            </w:pPr>
            <w:r w:rsidRPr="00DE1B61">
              <w:rPr>
                <w:rFonts w:ascii="Aptos" w:hAnsi="Aptos" w:cstheme="minorHAnsi"/>
                <w:i/>
              </w:rPr>
              <w:t>Add more as required</w:t>
            </w:r>
          </w:p>
        </w:tc>
        <w:tc>
          <w:tcPr>
            <w:tcW w:w="5760" w:type="dxa"/>
          </w:tcPr>
          <w:p w14:paraId="13D89D75" w14:textId="77777777" w:rsidR="00062530" w:rsidRPr="00DE1B61" w:rsidRDefault="00062530" w:rsidP="001A7C5D">
            <w:pPr>
              <w:rPr>
                <w:rFonts w:ascii="Aptos" w:hAnsi="Aptos" w:cstheme="minorHAnsi"/>
              </w:rPr>
            </w:pPr>
          </w:p>
        </w:tc>
      </w:tr>
    </w:tbl>
    <w:p w14:paraId="16DD97FF" w14:textId="77777777" w:rsidR="00062530" w:rsidRPr="00DE1B61" w:rsidRDefault="00062530" w:rsidP="00062530">
      <w:pPr>
        <w:rPr>
          <w:rFonts w:ascii="Aptos" w:hAnsi="Aptos" w:cstheme="minorHAnsi"/>
        </w:rPr>
      </w:pPr>
    </w:p>
    <w:p w14:paraId="0F0EC42B" w14:textId="6DFE3444" w:rsidR="00062530" w:rsidRPr="00DE1B61" w:rsidRDefault="0009782F" w:rsidP="00DE1B61">
      <w:pPr>
        <w:ind w:left="720" w:hanging="720"/>
        <w:rPr>
          <w:rFonts w:ascii="Aptos" w:hAnsi="Aptos" w:cs="Arial"/>
          <w:sz w:val="20"/>
          <w:szCs w:val="20"/>
        </w:rPr>
      </w:pPr>
      <w:r w:rsidRPr="00DE1B61">
        <w:rPr>
          <w:rFonts w:ascii="Aptos" w:hAnsi="Aptos" w:cs="Arial"/>
          <w:sz w:val="20"/>
          <w:szCs w:val="20"/>
        </w:rPr>
        <w:br w:type="page"/>
      </w:r>
      <w:bookmarkStart w:id="43" w:name="_Toc33015279"/>
      <w:bookmarkEnd w:id="36"/>
    </w:p>
    <w:p w14:paraId="585F04A1" w14:textId="77777777" w:rsidR="00062530" w:rsidRPr="00DE1B61" w:rsidRDefault="00062530" w:rsidP="006D1F9D">
      <w:pPr>
        <w:keepNext/>
        <w:keepLines/>
        <w:spacing w:line="276" w:lineRule="auto"/>
        <w:jc w:val="center"/>
        <w:outlineLvl w:val="1"/>
        <w:rPr>
          <w:rFonts w:ascii="Aptos" w:hAnsi="Aptos" w:cs="Noto Sans"/>
          <w:sz w:val="20"/>
          <w:szCs w:val="20"/>
        </w:rPr>
      </w:pPr>
    </w:p>
    <w:p w14:paraId="3E5E1275" w14:textId="32C63022" w:rsidR="00F80EB5" w:rsidRPr="00DE1B61" w:rsidRDefault="00A51A3C" w:rsidP="00BF4CA7">
      <w:pPr>
        <w:pStyle w:val="Ttulo1"/>
        <w:rPr>
          <w:rFonts w:ascii="Aptos" w:hAnsi="Aptos"/>
        </w:rPr>
      </w:pPr>
      <w:bookmarkStart w:id="44" w:name="_Toc242365891"/>
      <w:r w:rsidRPr="00DE1B61">
        <w:rPr>
          <w:rFonts w:ascii="Aptos" w:hAnsi="Aptos"/>
        </w:rPr>
        <w:t>ANNEX</w:t>
      </w:r>
      <w:r w:rsidR="00F80EB5" w:rsidRPr="00DE1B61">
        <w:rPr>
          <w:rFonts w:ascii="Aptos" w:hAnsi="Aptos"/>
        </w:rPr>
        <w:t xml:space="preserve"> B</w:t>
      </w:r>
      <w:r w:rsidR="00062530" w:rsidRPr="00DE1B61">
        <w:rPr>
          <w:rFonts w:ascii="Aptos" w:hAnsi="Aptos"/>
        </w:rPr>
        <w:t>3</w:t>
      </w:r>
      <w:r w:rsidR="00F80EB5" w:rsidRPr="00DE1B61">
        <w:rPr>
          <w:rFonts w:ascii="Aptos" w:hAnsi="Aptos"/>
        </w:rPr>
        <w:t xml:space="preserve"> - LABOR CATEGORIES AND JOB PROFILE DESCRIPTIONS</w:t>
      </w:r>
      <w:bookmarkEnd w:id="43"/>
      <w:bookmarkEnd w:id="44"/>
    </w:p>
    <w:p w14:paraId="6502B264" w14:textId="77777777" w:rsidR="002A5A09" w:rsidRPr="00DE1B61" w:rsidRDefault="002A5A09" w:rsidP="006D1F9D">
      <w:pPr>
        <w:keepNext/>
        <w:keepLines/>
        <w:spacing w:line="276" w:lineRule="auto"/>
        <w:jc w:val="both"/>
        <w:outlineLvl w:val="1"/>
        <w:rPr>
          <w:rFonts w:ascii="Aptos" w:hAnsi="Aptos" w:cs="Noto Sans"/>
          <w:sz w:val="20"/>
          <w:szCs w:val="20"/>
          <w:lang w:val="en-AU" w:eastAsia="en-AU"/>
        </w:rPr>
      </w:pPr>
    </w:p>
    <w:p w14:paraId="53B2725C" w14:textId="60FD36CA" w:rsidR="007A09DC" w:rsidRPr="00DE1B61" w:rsidRDefault="00D17B1A" w:rsidP="006D1F9D">
      <w:pPr>
        <w:pStyle w:val="Textoindependiente"/>
        <w:spacing w:line="276" w:lineRule="auto"/>
        <w:jc w:val="both"/>
        <w:rPr>
          <w:rFonts w:ascii="Aptos" w:hAnsi="Aptos" w:cs="Noto Sans"/>
          <w:sz w:val="20"/>
          <w:szCs w:val="20"/>
          <w:lang w:val="en-AU" w:eastAsia="en-AU"/>
        </w:rPr>
      </w:pPr>
      <w:r w:rsidRPr="00DE1B61">
        <w:rPr>
          <w:rFonts w:ascii="Aptos" w:hAnsi="Aptos" w:cs="Noto Sans"/>
          <w:sz w:val="20"/>
          <w:szCs w:val="20"/>
          <w:lang w:val="en-AU" w:eastAsia="en-AU"/>
        </w:rPr>
        <w:t>See in table below description of requested categories and main functions</w:t>
      </w:r>
      <w:r w:rsidR="007A09DC" w:rsidRPr="00DE1B61">
        <w:rPr>
          <w:rFonts w:ascii="Aptos" w:hAnsi="Aptos" w:cs="Noto Sans"/>
          <w:sz w:val="20"/>
          <w:szCs w:val="20"/>
          <w:lang w:val="en-AU" w:eastAsia="en-AU"/>
        </w:rPr>
        <w:t xml:space="preserve"> to </w:t>
      </w:r>
      <w:r w:rsidR="00DF3444" w:rsidRPr="00DE1B61">
        <w:rPr>
          <w:rFonts w:ascii="Aptos" w:hAnsi="Aptos" w:cs="Noto Sans"/>
          <w:sz w:val="20"/>
          <w:szCs w:val="20"/>
          <w:lang w:val="en-AU" w:eastAsia="en-AU"/>
        </w:rPr>
        <w:t>perform</w:t>
      </w:r>
      <w:r w:rsidRPr="00DE1B61">
        <w:rPr>
          <w:rFonts w:ascii="Aptos" w:hAnsi="Aptos" w:cs="Noto Sans"/>
          <w:sz w:val="20"/>
          <w:szCs w:val="20"/>
          <w:lang w:val="en-AU" w:eastAsia="en-AU"/>
        </w:rPr>
        <w:t xml:space="preserve">. </w:t>
      </w:r>
      <w:r w:rsidR="007A09DC" w:rsidRPr="00DE1B61">
        <w:rPr>
          <w:rFonts w:ascii="Aptos" w:hAnsi="Aptos" w:cs="Noto Sans"/>
          <w:sz w:val="20"/>
          <w:szCs w:val="20"/>
          <w:lang w:val="en-AU" w:eastAsia="en-AU"/>
        </w:rPr>
        <w:t xml:space="preserve">The following job titles reflect UNICEF’s internal </w:t>
      </w:r>
      <w:proofErr w:type="spellStart"/>
      <w:r w:rsidR="007A09DC" w:rsidRPr="00DE1B61">
        <w:rPr>
          <w:rFonts w:ascii="Aptos" w:hAnsi="Aptos" w:cs="Noto Sans"/>
          <w:sz w:val="20"/>
          <w:szCs w:val="20"/>
          <w:lang w:val="en-AU" w:eastAsia="en-AU"/>
        </w:rPr>
        <w:t>labor</w:t>
      </w:r>
      <w:proofErr w:type="spellEnd"/>
      <w:r w:rsidR="007A09DC" w:rsidRPr="00DE1B61">
        <w:rPr>
          <w:rFonts w:ascii="Aptos" w:hAnsi="Aptos" w:cs="Noto Sans"/>
          <w:sz w:val="20"/>
          <w:szCs w:val="20"/>
          <w:lang w:val="en-AU" w:eastAsia="en-AU"/>
        </w:rPr>
        <w:t xml:space="preserve"> categorization and do not reflect vendor (s) job titles.</w:t>
      </w:r>
    </w:p>
    <w:p w14:paraId="0CCD17BF" w14:textId="62CF98D8" w:rsidR="00D17B1A" w:rsidRPr="00DE1B61" w:rsidRDefault="00D17B1A" w:rsidP="006D1F9D">
      <w:pPr>
        <w:pStyle w:val="Textoindependiente"/>
        <w:spacing w:line="276" w:lineRule="auto"/>
        <w:jc w:val="both"/>
        <w:rPr>
          <w:rFonts w:ascii="Aptos" w:hAnsi="Aptos" w:cs="Noto Sans"/>
          <w:b/>
          <w:sz w:val="20"/>
          <w:szCs w:val="20"/>
        </w:rPr>
      </w:pPr>
      <w:r w:rsidRPr="00DE1B61">
        <w:rPr>
          <w:rFonts w:ascii="Aptos" w:hAnsi="Aptos" w:cs="Noto Sans"/>
          <w:sz w:val="20"/>
          <w:szCs w:val="20"/>
          <w:lang w:val="en-AU" w:eastAsia="en-AU"/>
        </w:rPr>
        <w:t xml:space="preserve">Regardless of internal job title used by vendors, all companies are requested to </w:t>
      </w:r>
      <w:r w:rsidR="00DF3444" w:rsidRPr="00DE1B61">
        <w:rPr>
          <w:rFonts w:ascii="Aptos" w:hAnsi="Aptos" w:cs="Noto Sans"/>
          <w:sz w:val="20"/>
          <w:szCs w:val="20"/>
          <w:lang w:val="en-AU" w:eastAsia="en-AU"/>
        </w:rPr>
        <w:t xml:space="preserve">provide consultants who meet the requirement listed in the respective job profile description and </w:t>
      </w:r>
      <w:r w:rsidRPr="00DE1B61">
        <w:rPr>
          <w:rFonts w:ascii="Aptos" w:hAnsi="Aptos" w:cs="Noto Sans"/>
          <w:sz w:val="20"/>
          <w:szCs w:val="20"/>
          <w:lang w:val="en-AU" w:eastAsia="en-AU"/>
        </w:rPr>
        <w:t xml:space="preserve">use these </w:t>
      </w:r>
      <w:r w:rsidRPr="00DE1B61">
        <w:rPr>
          <w:rFonts w:ascii="Aptos" w:hAnsi="Aptos" w:cs="Noto Sans"/>
          <w:b/>
          <w:bCs/>
          <w:sz w:val="20"/>
          <w:szCs w:val="20"/>
          <w:lang w:val="en-AU" w:eastAsia="en-AU"/>
        </w:rPr>
        <w:t xml:space="preserve">job profile descriptions as guideline when filling </w:t>
      </w:r>
      <w:r w:rsidR="00A51A3C" w:rsidRPr="00DE1B61">
        <w:rPr>
          <w:rFonts w:ascii="Aptos" w:hAnsi="Aptos" w:cs="Noto Sans"/>
          <w:b/>
          <w:bCs/>
          <w:sz w:val="20"/>
          <w:szCs w:val="20"/>
          <w:lang w:val="en-AU" w:eastAsia="en-AU"/>
        </w:rPr>
        <w:t>Annex</w:t>
      </w:r>
      <w:r w:rsidRPr="00DE1B61">
        <w:rPr>
          <w:rFonts w:ascii="Aptos" w:hAnsi="Aptos" w:cs="Noto Sans"/>
          <w:b/>
          <w:bCs/>
          <w:sz w:val="20"/>
          <w:szCs w:val="20"/>
          <w:lang w:val="en-AU" w:eastAsia="en-AU"/>
        </w:rPr>
        <w:t xml:space="preserve"> C – Rate Card</w:t>
      </w:r>
      <w:r w:rsidR="00DF3444" w:rsidRPr="00DE1B61">
        <w:rPr>
          <w:rFonts w:ascii="Aptos" w:hAnsi="Aptos" w:cs="Noto Sans"/>
          <w:sz w:val="20"/>
          <w:szCs w:val="20"/>
          <w:lang w:val="en-AU" w:eastAsia="en-AU"/>
        </w:rPr>
        <w:t>.</w:t>
      </w:r>
    </w:p>
    <w:p w14:paraId="58047735" w14:textId="360DDEA7" w:rsidR="00F947DF" w:rsidRPr="00DE1B61" w:rsidRDefault="00F947DF" w:rsidP="006D1F9D">
      <w:pPr>
        <w:tabs>
          <w:tab w:val="left" w:pos="1965"/>
          <w:tab w:val="left" w:pos="7725"/>
        </w:tabs>
        <w:spacing w:line="276" w:lineRule="auto"/>
        <w:rPr>
          <w:rFonts w:ascii="Aptos" w:hAnsi="Aptos" w:cs="Noto Sans"/>
          <w:sz w:val="20"/>
          <w:szCs w:val="20"/>
        </w:rPr>
      </w:pPr>
    </w:p>
    <w:tbl>
      <w:tblPr>
        <w:tblStyle w:val="Tablaconcuadrcula"/>
        <w:tblW w:w="0" w:type="auto"/>
        <w:tblLook w:val="04A0" w:firstRow="1" w:lastRow="0" w:firstColumn="1" w:lastColumn="0" w:noHBand="0" w:noVBand="1"/>
      </w:tblPr>
      <w:tblGrid>
        <w:gridCol w:w="1838"/>
        <w:gridCol w:w="7808"/>
      </w:tblGrid>
      <w:tr w:rsidR="00643CEE" w:rsidRPr="00DE1B61" w14:paraId="19D8ABFA" w14:textId="77777777" w:rsidTr="00F37B18">
        <w:tc>
          <w:tcPr>
            <w:tcW w:w="1838" w:type="dxa"/>
            <w:shd w:val="clear" w:color="auto" w:fill="D9D9D9" w:themeFill="background1" w:themeFillShade="D9"/>
          </w:tcPr>
          <w:p w14:paraId="2335B713" w14:textId="24E0ED09" w:rsidR="00D17B1A" w:rsidRPr="00DE1B61" w:rsidRDefault="00D17B1A" w:rsidP="006D1F9D">
            <w:pPr>
              <w:spacing w:line="276" w:lineRule="auto"/>
              <w:jc w:val="center"/>
              <w:rPr>
                <w:rFonts w:ascii="Aptos" w:hAnsi="Aptos" w:cs="Noto Sans"/>
                <w:b/>
                <w:bCs/>
                <w:sz w:val="20"/>
                <w:szCs w:val="20"/>
              </w:rPr>
            </w:pPr>
            <w:r w:rsidRPr="00DE1B61">
              <w:rPr>
                <w:rFonts w:ascii="Aptos" w:hAnsi="Aptos" w:cs="Noto Sans"/>
                <w:b/>
                <w:bCs/>
                <w:sz w:val="20"/>
                <w:szCs w:val="20"/>
              </w:rPr>
              <w:t>Personnel/ Resource</w:t>
            </w:r>
          </w:p>
        </w:tc>
        <w:tc>
          <w:tcPr>
            <w:tcW w:w="7808" w:type="dxa"/>
            <w:shd w:val="clear" w:color="auto" w:fill="D9D9D9" w:themeFill="background1" w:themeFillShade="D9"/>
          </w:tcPr>
          <w:p w14:paraId="5EBD28F2" w14:textId="7E3C323B" w:rsidR="00D17B1A" w:rsidRPr="00DE1B61" w:rsidRDefault="00D17B1A" w:rsidP="006D1F9D">
            <w:pPr>
              <w:spacing w:line="276" w:lineRule="auto"/>
              <w:jc w:val="center"/>
              <w:rPr>
                <w:rFonts w:ascii="Aptos" w:hAnsi="Aptos" w:cs="Noto Sans"/>
                <w:b/>
                <w:bCs/>
                <w:sz w:val="20"/>
                <w:szCs w:val="20"/>
              </w:rPr>
            </w:pPr>
            <w:r w:rsidRPr="00DE1B61">
              <w:rPr>
                <w:rFonts w:ascii="Aptos" w:hAnsi="Aptos" w:cs="Noto Sans"/>
                <w:b/>
                <w:bCs/>
                <w:sz w:val="20"/>
                <w:szCs w:val="20"/>
              </w:rPr>
              <w:t>Description of main functions</w:t>
            </w:r>
            <w:r w:rsidR="00A57507" w:rsidRPr="00DE1B61">
              <w:rPr>
                <w:rFonts w:ascii="Aptos" w:hAnsi="Aptos" w:cs="Noto Sans"/>
                <w:b/>
                <w:bCs/>
                <w:sz w:val="20"/>
                <w:szCs w:val="20"/>
              </w:rPr>
              <w:t xml:space="preserve"> and qualification</w:t>
            </w:r>
            <w:r w:rsidR="008120F2" w:rsidRPr="00DE1B61">
              <w:rPr>
                <w:rFonts w:ascii="Aptos" w:hAnsi="Aptos" w:cs="Noto Sans"/>
                <w:b/>
                <w:bCs/>
                <w:sz w:val="20"/>
                <w:szCs w:val="20"/>
              </w:rPr>
              <w:t>s</w:t>
            </w:r>
          </w:p>
        </w:tc>
      </w:tr>
      <w:tr w:rsidR="00643CEE" w:rsidRPr="00DE1B61" w14:paraId="54B84133" w14:textId="77777777" w:rsidTr="00E22DB1">
        <w:tc>
          <w:tcPr>
            <w:tcW w:w="1838" w:type="dxa"/>
          </w:tcPr>
          <w:p w14:paraId="284A440E" w14:textId="5E34DB05" w:rsidR="00D17B1A" w:rsidRPr="00DE1B61" w:rsidRDefault="002E7AE9" w:rsidP="006D1F9D">
            <w:pPr>
              <w:spacing w:line="276" w:lineRule="auto"/>
              <w:rPr>
                <w:rFonts w:ascii="Aptos" w:eastAsia="Times New Roman" w:hAnsi="Aptos" w:cs="Noto Sans"/>
                <w:b/>
                <w:bCs/>
                <w:sz w:val="20"/>
                <w:szCs w:val="20"/>
              </w:rPr>
            </w:pPr>
            <w:r w:rsidRPr="00DE1B61">
              <w:rPr>
                <w:rFonts w:ascii="Aptos" w:eastAsia="Times New Roman" w:hAnsi="Aptos" w:cs="Noto Sans"/>
                <w:b/>
                <w:bCs/>
                <w:sz w:val="20"/>
                <w:szCs w:val="20"/>
              </w:rPr>
              <w:t xml:space="preserve">Project </w:t>
            </w:r>
            <w:r w:rsidR="00D17B1A" w:rsidRPr="00DE1B61">
              <w:rPr>
                <w:rFonts w:ascii="Aptos" w:eastAsia="Times New Roman" w:hAnsi="Aptos" w:cs="Noto Sans"/>
                <w:b/>
                <w:bCs/>
                <w:sz w:val="20"/>
                <w:szCs w:val="20"/>
              </w:rPr>
              <w:t>Manager</w:t>
            </w:r>
          </w:p>
        </w:tc>
        <w:tc>
          <w:tcPr>
            <w:tcW w:w="7808" w:type="dxa"/>
            <w:vAlign w:val="bottom"/>
          </w:tcPr>
          <w:p w14:paraId="1DCBADE2" w14:textId="7C36D40E" w:rsidR="00D17B1A" w:rsidRPr="00DE1B61" w:rsidRDefault="008120F2" w:rsidP="006D1F9D">
            <w:pPr>
              <w:spacing w:line="276" w:lineRule="auto"/>
              <w:jc w:val="both"/>
              <w:rPr>
                <w:rFonts w:ascii="Aptos" w:eastAsia="Times New Roman" w:hAnsi="Aptos" w:cs="Noto Sans"/>
                <w:sz w:val="20"/>
                <w:szCs w:val="20"/>
              </w:rPr>
            </w:pPr>
            <w:r w:rsidRPr="00DE1B61">
              <w:rPr>
                <w:rFonts w:ascii="Aptos" w:eastAsia="Times New Roman" w:hAnsi="Aptos" w:cs="Noto Sans"/>
                <w:b/>
                <w:bCs/>
                <w:sz w:val="20"/>
                <w:szCs w:val="20"/>
              </w:rPr>
              <w:t>Responsibilities</w:t>
            </w:r>
            <w:r w:rsidRPr="00DE1B61">
              <w:rPr>
                <w:rFonts w:ascii="Aptos" w:eastAsia="Times New Roman" w:hAnsi="Aptos" w:cs="Noto Sans"/>
                <w:sz w:val="20"/>
                <w:szCs w:val="20"/>
              </w:rPr>
              <w:t xml:space="preserve">. </w:t>
            </w:r>
            <w:r w:rsidR="00D17B1A" w:rsidRPr="00DE1B61">
              <w:rPr>
                <w:rFonts w:ascii="Aptos" w:eastAsia="Times New Roman" w:hAnsi="Aptos" w:cs="Noto Sans"/>
                <w:sz w:val="20"/>
                <w:szCs w:val="20"/>
              </w:rPr>
              <w:t xml:space="preserve">The </w:t>
            </w:r>
            <w:r w:rsidR="00B1334E">
              <w:rPr>
                <w:rFonts w:ascii="Aptos" w:eastAsia="Times New Roman" w:hAnsi="Aptos" w:cs="Noto Sans"/>
                <w:sz w:val="20"/>
                <w:szCs w:val="20"/>
              </w:rPr>
              <w:t>project</w:t>
            </w:r>
            <w:r w:rsidR="00D17B1A" w:rsidRPr="00DE1B61">
              <w:rPr>
                <w:rFonts w:ascii="Aptos" w:eastAsia="Times New Roman" w:hAnsi="Aptos" w:cs="Noto Sans"/>
                <w:sz w:val="20"/>
                <w:szCs w:val="20"/>
              </w:rPr>
              <w:t xml:space="preserve"> manager represents the vendor, </w:t>
            </w:r>
            <w:r w:rsidR="005375AF" w:rsidRPr="00DE1B61">
              <w:rPr>
                <w:rFonts w:ascii="Aptos" w:eastAsia="Times New Roman" w:hAnsi="Aptos" w:cs="Noto Sans"/>
                <w:sz w:val="20"/>
                <w:szCs w:val="20"/>
              </w:rPr>
              <w:t xml:space="preserve">manages the relationship with UNICEF, </w:t>
            </w:r>
            <w:r w:rsidR="00D17B1A" w:rsidRPr="00DE1B61">
              <w:rPr>
                <w:rFonts w:ascii="Aptos" w:eastAsia="Times New Roman" w:hAnsi="Aptos" w:cs="Noto Sans"/>
                <w:sz w:val="20"/>
                <w:szCs w:val="20"/>
              </w:rPr>
              <w:t>leads the team and provides continued strategic direction</w:t>
            </w:r>
            <w:r w:rsidR="00E327E5" w:rsidRPr="00DE1B61">
              <w:rPr>
                <w:rFonts w:ascii="Aptos" w:eastAsia="Times New Roman" w:hAnsi="Aptos" w:cs="Noto Sans"/>
                <w:sz w:val="20"/>
                <w:szCs w:val="20"/>
              </w:rPr>
              <w:t>.</w:t>
            </w:r>
            <w:r w:rsidR="00D17B1A" w:rsidRPr="00DE1B61">
              <w:rPr>
                <w:rFonts w:ascii="Aptos" w:eastAsia="Times New Roman" w:hAnsi="Aptos" w:cs="Noto Sans"/>
                <w:sz w:val="20"/>
                <w:szCs w:val="20"/>
              </w:rPr>
              <w:t xml:space="preserve"> The </w:t>
            </w:r>
            <w:r w:rsidR="00B1334E">
              <w:rPr>
                <w:rFonts w:ascii="Aptos" w:eastAsia="Times New Roman" w:hAnsi="Aptos" w:cs="Noto Sans"/>
                <w:sz w:val="20"/>
                <w:szCs w:val="20"/>
              </w:rPr>
              <w:t>project</w:t>
            </w:r>
            <w:r w:rsidR="00B1334E" w:rsidRPr="00DE1B61">
              <w:rPr>
                <w:rFonts w:ascii="Aptos" w:eastAsia="Times New Roman" w:hAnsi="Aptos" w:cs="Noto Sans"/>
                <w:sz w:val="20"/>
                <w:szCs w:val="20"/>
              </w:rPr>
              <w:t xml:space="preserve"> </w:t>
            </w:r>
            <w:r w:rsidR="00D17B1A" w:rsidRPr="00DE1B61">
              <w:rPr>
                <w:rFonts w:ascii="Aptos" w:eastAsia="Times New Roman" w:hAnsi="Aptos" w:cs="Noto Sans"/>
                <w:sz w:val="20"/>
                <w:szCs w:val="20"/>
              </w:rPr>
              <w:t xml:space="preserve">manager </w:t>
            </w:r>
            <w:r w:rsidR="003923AC" w:rsidRPr="00DE1B61">
              <w:rPr>
                <w:rFonts w:ascii="Aptos" w:eastAsia="Times New Roman" w:hAnsi="Aptos" w:cs="Noto Sans"/>
                <w:sz w:val="20"/>
                <w:szCs w:val="20"/>
              </w:rPr>
              <w:t>leads</w:t>
            </w:r>
            <w:r w:rsidR="00D17B1A" w:rsidRPr="00DE1B61">
              <w:rPr>
                <w:rFonts w:ascii="Aptos" w:eastAsia="Times New Roman" w:hAnsi="Aptos" w:cs="Noto Sans"/>
                <w:sz w:val="20"/>
                <w:szCs w:val="20"/>
              </w:rPr>
              <w:t xml:space="preserve"> the cost estimation, budgeting, </w:t>
            </w:r>
            <w:r w:rsidR="003923AC" w:rsidRPr="00DE1B61">
              <w:rPr>
                <w:rFonts w:ascii="Aptos" w:eastAsia="Times New Roman" w:hAnsi="Aptos" w:cs="Noto Sans"/>
                <w:sz w:val="20"/>
                <w:szCs w:val="20"/>
              </w:rPr>
              <w:t xml:space="preserve">invoicing, </w:t>
            </w:r>
            <w:r w:rsidR="00D17B1A" w:rsidRPr="00DE1B61">
              <w:rPr>
                <w:rFonts w:ascii="Aptos" w:eastAsia="Times New Roman" w:hAnsi="Aptos" w:cs="Noto Sans"/>
                <w:sz w:val="20"/>
                <w:szCs w:val="20"/>
              </w:rPr>
              <w:t>documentation and dissemination processes</w:t>
            </w:r>
            <w:r w:rsidR="00BC2A49" w:rsidRPr="00DE1B61">
              <w:rPr>
                <w:rFonts w:ascii="Aptos" w:eastAsia="Times New Roman" w:hAnsi="Aptos" w:cs="Noto Sans"/>
                <w:sz w:val="20"/>
                <w:szCs w:val="20"/>
              </w:rPr>
              <w:t xml:space="preserve">. They also support </w:t>
            </w:r>
            <w:r w:rsidR="00DE4BA1" w:rsidRPr="00DE1B61">
              <w:rPr>
                <w:rFonts w:ascii="Aptos" w:eastAsia="Times New Roman" w:hAnsi="Aptos" w:cs="Noto Sans"/>
                <w:sz w:val="20"/>
                <w:szCs w:val="20"/>
              </w:rPr>
              <w:t>key activities</w:t>
            </w:r>
            <w:r w:rsidR="00D17B1A" w:rsidRPr="00DE1B61">
              <w:rPr>
                <w:rFonts w:ascii="Aptos" w:eastAsia="Times New Roman" w:hAnsi="Aptos" w:cs="Noto Sans"/>
                <w:sz w:val="20"/>
                <w:szCs w:val="20"/>
              </w:rPr>
              <w:t xml:space="preserve">, </w:t>
            </w:r>
            <w:r w:rsidR="00BC2A49" w:rsidRPr="00DE1B61">
              <w:rPr>
                <w:rFonts w:ascii="Aptos" w:eastAsia="Times New Roman" w:hAnsi="Aptos" w:cs="Noto Sans"/>
                <w:sz w:val="20"/>
                <w:szCs w:val="20"/>
              </w:rPr>
              <w:t>such as</w:t>
            </w:r>
            <w:r w:rsidR="00D17B1A" w:rsidRPr="00DE1B61">
              <w:rPr>
                <w:rFonts w:ascii="Aptos" w:eastAsia="Times New Roman" w:hAnsi="Aptos" w:cs="Noto Sans"/>
                <w:sz w:val="20"/>
                <w:szCs w:val="20"/>
              </w:rPr>
              <w:t xml:space="preserve"> </w:t>
            </w:r>
            <w:r w:rsidR="00CA7D97" w:rsidRPr="00DE1B61">
              <w:rPr>
                <w:rFonts w:ascii="Aptos" w:eastAsia="Times New Roman" w:hAnsi="Aptos" w:cs="Noto Sans"/>
                <w:sz w:val="20"/>
                <w:szCs w:val="20"/>
              </w:rPr>
              <w:t>organization of capacity building sessions and management of tools</w:t>
            </w:r>
            <w:r w:rsidR="00D17B1A" w:rsidRPr="00DE1B61">
              <w:rPr>
                <w:rFonts w:ascii="Aptos" w:eastAsia="Times New Roman" w:hAnsi="Aptos" w:cs="Noto Sans"/>
                <w:sz w:val="20"/>
                <w:szCs w:val="20"/>
              </w:rPr>
              <w:t>.</w:t>
            </w:r>
          </w:p>
          <w:p w14:paraId="22FAC076" w14:textId="77777777" w:rsidR="00DE4BA1" w:rsidRPr="00DE1B61" w:rsidRDefault="00DE4BA1" w:rsidP="004D2E15">
            <w:pPr>
              <w:spacing w:line="276" w:lineRule="auto"/>
              <w:jc w:val="both"/>
              <w:rPr>
                <w:rFonts w:ascii="Aptos" w:hAnsi="Aptos" w:cs="Noto Sans"/>
                <w:sz w:val="20"/>
                <w:szCs w:val="20"/>
              </w:rPr>
            </w:pPr>
          </w:p>
          <w:p w14:paraId="27B47EE3" w14:textId="529A676D" w:rsidR="008120F2" w:rsidRPr="00DE1B61" w:rsidRDefault="008120F2" w:rsidP="004D2E15">
            <w:pPr>
              <w:spacing w:line="276" w:lineRule="auto"/>
              <w:jc w:val="both"/>
              <w:rPr>
                <w:rFonts w:ascii="Aptos" w:hAnsi="Aptos" w:cs="Noto Sans"/>
                <w:b/>
                <w:bCs/>
                <w:sz w:val="20"/>
                <w:szCs w:val="20"/>
              </w:rPr>
            </w:pPr>
            <w:r w:rsidRPr="00DE1B61">
              <w:rPr>
                <w:rFonts w:ascii="Aptos" w:hAnsi="Aptos" w:cs="Noto Sans"/>
                <w:b/>
                <w:bCs/>
                <w:sz w:val="20"/>
                <w:szCs w:val="20"/>
              </w:rPr>
              <w:t xml:space="preserve">Preferred experience and qualifications: </w:t>
            </w:r>
          </w:p>
          <w:p w14:paraId="3869AA63" w14:textId="77777777" w:rsidR="00DE4BA1" w:rsidRPr="00DE1B61" w:rsidRDefault="004D2E1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Progressive experience in digital analytics and web intelligence project management, with a proven track record of successfully leading and delivering complex, multi-stakeholder engagements involving Google Analytics 4, Google Tag Manager, and SEO/GEO tooling at enterprise scale. </w:t>
            </w:r>
          </w:p>
          <w:p w14:paraId="4A24DDDC" w14:textId="03600FAD" w:rsidR="00DE4BA1" w:rsidRPr="00DE1B61" w:rsidRDefault="004D2E1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Demonstrated expertise in managing analytics teams, budgets, and timelines </w:t>
            </w:r>
          </w:p>
          <w:p w14:paraId="509DC85E" w14:textId="77777777" w:rsidR="001A4E9A" w:rsidRPr="00DE1B61" w:rsidRDefault="001A4E9A"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Working knowledge of</w:t>
            </w:r>
            <w:r w:rsidR="004D2E15" w:rsidRPr="00DE1B61">
              <w:rPr>
                <w:rFonts w:ascii="Aptos" w:hAnsi="Aptos" w:cs="Noto Sans"/>
                <w:sz w:val="20"/>
                <w:szCs w:val="20"/>
              </w:rPr>
              <w:t xml:space="preserve"> core platform technologies including GA4, GTM (client-side and server-side), Google </w:t>
            </w:r>
            <w:proofErr w:type="spellStart"/>
            <w:r w:rsidR="004D2E15" w:rsidRPr="00DE1B61">
              <w:rPr>
                <w:rFonts w:ascii="Aptos" w:hAnsi="Aptos" w:cs="Noto Sans"/>
                <w:sz w:val="20"/>
                <w:szCs w:val="20"/>
              </w:rPr>
              <w:t>BigQuery</w:t>
            </w:r>
            <w:proofErr w:type="spellEnd"/>
            <w:r w:rsidR="004D2E15" w:rsidRPr="00DE1B61">
              <w:rPr>
                <w:rFonts w:ascii="Aptos" w:hAnsi="Aptos" w:cs="Noto Sans"/>
                <w:sz w:val="20"/>
                <w:szCs w:val="20"/>
              </w:rPr>
              <w:t xml:space="preserve">, Looker Studio, Google Search Console, and enterprise SEO platforms (e.g., </w:t>
            </w:r>
            <w:proofErr w:type="spellStart"/>
            <w:r w:rsidR="004D2E15" w:rsidRPr="00DE1B61">
              <w:rPr>
                <w:rFonts w:ascii="Aptos" w:hAnsi="Aptos" w:cs="Noto Sans"/>
                <w:sz w:val="20"/>
                <w:szCs w:val="20"/>
              </w:rPr>
              <w:t>SEMRush</w:t>
            </w:r>
            <w:proofErr w:type="spellEnd"/>
            <w:r w:rsidR="004D2E15" w:rsidRPr="00DE1B61">
              <w:rPr>
                <w:rFonts w:ascii="Aptos" w:hAnsi="Aptos" w:cs="Noto Sans"/>
                <w:sz w:val="20"/>
                <w:szCs w:val="20"/>
              </w:rPr>
              <w:t xml:space="preserve">, Conductor, or equivalent). </w:t>
            </w:r>
          </w:p>
          <w:p w14:paraId="1E74FF78" w14:textId="77777777" w:rsidR="00423178" w:rsidRPr="00DE1B61" w:rsidRDefault="004D2E1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Experience in tag governance, consent mode implementation, remarketing pixel management (including Meta CAPI), and cross-domain tracking across large multi-site ecosystems. </w:t>
            </w:r>
          </w:p>
          <w:p w14:paraId="1295C628" w14:textId="77777777" w:rsidR="00423178" w:rsidRPr="00DE1B61" w:rsidRDefault="004D2E1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Proven experience in client management and stakeholder engagement within large, decentralized organizations, with strong communication and interpersonal skills. </w:t>
            </w:r>
          </w:p>
          <w:p w14:paraId="5721D819" w14:textId="77777777" w:rsidR="00423178" w:rsidRPr="00DE1B61" w:rsidRDefault="004D2E1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Demonstrated ability to develop and deliver training sessions and documentation for non-specialist audiences on analytics, GTM, SEO/GEO, and dashboard use, fostering self-service capability within client teams. </w:t>
            </w:r>
          </w:p>
          <w:p w14:paraId="01819B85" w14:textId="77777777" w:rsidR="00423178" w:rsidRPr="00DE1B61" w:rsidRDefault="004D2E1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Experience working for the UN system, in humanitarian, emergency, and/or development contexts would be an advantage. </w:t>
            </w:r>
          </w:p>
          <w:p w14:paraId="00D18D3C" w14:textId="77777777" w:rsidR="00423178" w:rsidRPr="00DE1B61" w:rsidRDefault="004D2E1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Excellent written and verbal communication skills in English, with the ability to effectively communicate technical concepts to both technical and non-technical stakeholders. </w:t>
            </w:r>
          </w:p>
          <w:p w14:paraId="3AAED4D5" w14:textId="686188FF" w:rsidR="004D2E15" w:rsidRPr="00DE1B61" w:rsidRDefault="004D2E15" w:rsidP="00D77388">
            <w:pPr>
              <w:pStyle w:val="Prrafodelista"/>
              <w:numPr>
                <w:ilvl w:val="0"/>
                <w:numId w:val="24"/>
              </w:numPr>
              <w:spacing w:line="276" w:lineRule="auto"/>
              <w:jc w:val="both"/>
              <w:rPr>
                <w:rFonts w:ascii="Aptos" w:hAnsi="Aptos" w:cs="Noto Sans"/>
                <w:sz w:val="20"/>
                <w:szCs w:val="20"/>
              </w:rPr>
            </w:pPr>
            <w:r w:rsidRPr="00DE1B61">
              <w:rPr>
                <w:rFonts w:ascii="Aptos" w:eastAsia="Times New Roman" w:hAnsi="Aptos" w:cs="Noto Sans"/>
                <w:sz w:val="20"/>
                <w:szCs w:val="20"/>
              </w:rPr>
              <w:t xml:space="preserve">Working-level proficiency in </w:t>
            </w:r>
            <w:r w:rsidR="00423178" w:rsidRPr="00DE1B61">
              <w:rPr>
                <w:rFonts w:ascii="Aptos" w:eastAsia="Times New Roman" w:hAnsi="Aptos" w:cs="Noto Sans"/>
                <w:sz w:val="20"/>
                <w:szCs w:val="20"/>
              </w:rPr>
              <w:t>other languages</w:t>
            </w:r>
            <w:r w:rsidRPr="00DE1B61">
              <w:rPr>
                <w:rFonts w:ascii="Aptos" w:eastAsia="Times New Roman" w:hAnsi="Aptos" w:cs="Noto Sans"/>
                <w:sz w:val="20"/>
                <w:szCs w:val="20"/>
              </w:rPr>
              <w:t xml:space="preserve"> is an advantage.</w:t>
            </w:r>
          </w:p>
          <w:p w14:paraId="44218356" w14:textId="5757FE2A" w:rsidR="004D2E15" w:rsidRPr="00DE1B61" w:rsidRDefault="004D2E15" w:rsidP="006D1F9D">
            <w:pPr>
              <w:spacing w:line="276" w:lineRule="auto"/>
              <w:jc w:val="both"/>
              <w:rPr>
                <w:rFonts w:ascii="Aptos" w:eastAsia="Times New Roman" w:hAnsi="Aptos" w:cs="Noto Sans"/>
                <w:sz w:val="20"/>
                <w:szCs w:val="20"/>
              </w:rPr>
            </w:pPr>
          </w:p>
        </w:tc>
      </w:tr>
      <w:tr w:rsidR="00643CEE" w:rsidRPr="00DE1B61" w14:paraId="260000D5" w14:textId="77777777" w:rsidTr="00E22DB1">
        <w:tc>
          <w:tcPr>
            <w:tcW w:w="1838" w:type="dxa"/>
          </w:tcPr>
          <w:p w14:paraId="1EB620EF" w14:textId="4993A79A" w:rsidR="00AE77A5" w:rsidRPr="00DE1B61" w:rsidRDefault="00AE77A5" w:rsidP="006D1F9D">
            <w:pPr>
              <w:spacing w:line="276" w:lineRule="auto"/>
              <w:rPr>
                <w:rFonts w:ascii="Aptos" w:hAnsi="Aptos" w:cs="Noto Sans"/>
                <w:b/>
                <w:bCs/>
                <w:sz w:val="20"/>
                <w:szCs w:val="20"/>
              </w:rPr>
            </w:pPr>
            <w:r w:rsidRPr="00DE1B61">
              <w:rPr>
                <w:rFonts w:ascii="Aptos" w:hAnsi="Aptos" w:cs="Noto Sans"/>
                <w:b/>
                <w:bCs/>
                <w:sz w:val="20"/>
                <w:szCs w:val="20"/>
              </w:rPr>
              <w:t>Digital Analytics Specialist</w:t>
            </w:r>
            <w:r w:rsidR="004F5E0E" w:rsidRPr="00DE1B61">
              <w:rPr>
                <w:rFonts w:ascii="Aptos" w:hAnsi="Aptos" w:cs="Noto Sans"/>
                <w:b/>
                <w:bCs/>
                <w:sz w:val="20"/>
                <w:szCs w:val="20"/>
              </w:rPr>
              <w:t xml:space="preserve"> </w:t>
            </w:r>
            <w:r w:rsidR="00CA4768" w:rsidRPr="00DE1B61">
              <w:rPr>
                <w:rFonts w:ascii="Aptos" w:hAnsi="Aptos" w:cs="Noto Sans"/>
                <w:b/>
                <w:bCs/>
                <w:sz w:val="20"/>
                <w:szCs w:val="20"/>
              </w:rPr>
              <w:t>Sr</w:t>
            </w:r>
          </w:p>
        </w:tc>
        <w:tc>
          <w:tcPr>
            <w:tcW w:w="7808" w:type="dxa"/>
            <w:vAlign w:val="bottom"/>
          </w:tcPr>
          <w:p w14:paraId="736346F4" w14:textId="57B145EA" w:rsidR="00AE77A5" w:rsidRPr="00DE1B61" w:rsidRDefault="000769D0" w:rsidP="006D1F9D">
            <w:pPr>
              <w:spacing w:line="276" w:lineRule="auto"/>
              <w:jc w:val="both"/>
              <w:rPr>
                <w:rFonts w:ascii="Aptos" w:hAnsi="Aptos" w:cs="Noto Sans"/>
                <w:sz w:val="20"/>
                <w:szCs w:val="20"/>
              </w:rPr>
            </w:pPr>
            <w:r w:rsidRPr="00DE1B61">
              <w:rPr>
                <w:rFonts w:ascii="Aptos" w:eastAsia="Times New Roman" w:hAnsi="Aptos" w:cs="Noto Sans"/>
                <w:b/>
                <w:bCs/>
                <w:sz w:val="20"/>
                <w:szCs w:val="20"/>
              </w:rPr>
              <w:t>Responsibilities</w:t>
            </w:r>
            <w:r w:rsidRPr="00DE1B61">
              <w:rPr>
                <w:rFonts w:ascii="Aptos" w:eastAsia="Times New Roman" w:hAnsi="Aptos" w:cs="Noto Sans"/>
                <w:sz w:val="20"/>
                <w:szCs w:val="20"/>
              </w:rPr>
              <w:t xml:space="preserve">. </w:t>
            </w:r>
            <w:r w:rsidR="0071743B" w:rsidRPr="00DE1B61">
              <w:rPr>
                <w:rFonts w:ascii="Aptos" w:hAnsi="Aptos" w:cs="Noto Sans"/>
                <w:sz w:val="20"/>
                <w:szCs w:val="20"/>
              </w:rPr>
              <w:t>The Senior Digital Analytics Specialist serves as the technical lead across UNICEF's analytics and tag management infrastructure. She/he is responsible for auditing and optimizing GTM containers, leading consent mode and Server-Side GTM implementation, managing remarketing pixel deployments including Meta CAPI, and advising web development teams on cross-domain tracking and data</w:t>
            </w:r>
            <w:r w:rsidR="007F4B47" w:rsidRPr="00DE1B61">
              <w:rPr>
                <w:rFonts w:ascii="Aptos" w:hAnsi="Aptos" w:cs="Noto Sans"/>
                <w:sz w:val="20"/>
                <w:szCs w:val="20"/>
              </w:rPr>
              <w:t xml:space="preserve"> l</w:t>
            </w:r>
            <w:r w:rsidR="0071743B" w:rsidRPr="00DE1B61">
              <w:rPr>
                <w:rFonts w:ascii="Aptos" w:hAnsi="Aptos" w:cs="Noto Sans"/>
                <w:sz w:val="20"/>
                <w:szCs w:val="20"/>
              </w:rPr>
              <w:t xml:space="preserve">ayer specifications. The senior specialist governs the GA4 property portfolio across 180+ sites, designs </w:t>
            </w:r>
            <w:proofErr w:type="spellStart"/>
            <w:r w:rsidR="0071743B" w:rsidRPr="00DE1B61">
              <w:rPr>
                <w:rFonts w:ascii="Aptos" w:hAnsi="Aptos" w:cs="Noto Sans"/>
                <w:sz w:val="20"/>
                <w:szCs w:val="20"/>
              </w:rPr>
              <w:t>BigQuery</w:t>
            </w:r>
            <w:proofErr w:type="spellEnd"/>
            <w:r w:rsidR="0071743B" w:rsidRPr="00DE1B61">
              <w:rPr>
                <w:rFonts w:ascii="Aptos" w:hAnsi="Aptos" w:cs="Noto Sans"/>
                <w:sz w:val="20"/>
                <w:szCs w:val="20"/>
              </w:rPr>
              <w:t xml:space="preserve"> datasets and queries for advanced analysis, monitors data quality at scale, and acts as the escalation point for complex technical issues. She/he mentors the junior specialist and collaborates closely with the project manager to ensure delivery standards are met.</w:t>
            </w:r>
          </w:p>
          <w:p w14:paraId="7636EA51" w14:textId="77777777" w:rsidR="00874D30" w:rsidRPr="00DE1B61" w:rsidRDefault="00874D30" w:rsidP="006D1F9D">
            <w:pPr>
              <w:spacing w:line="276" w:lineRule="auto"/>
              <w:jc w:val="both"/>
              <w:rPr>
                <w:rFonts w:ascii="Aptos" w:hAnsi="Aptos" w:cs="Noto Sans"/>
                <w:sz w:val="20"/>
                <w:szCs w:val="20"/>
              </w:rPr>
            </w:pPr>
          </w:p>
          <w:p w14:paraId="1C3F3284" w14:textId="7FD1C505" w:rsidR="00874D30" w:rsidRPr="00DE1B61" w:rsidRDefault="00874D30" w:rsidP="006D1F9D">
            <w:pPr>
              <w:spacing w:line="276" w:lineRule="auto"/>
              <w:jc w:val="both"/>
              <w:rPr>
                <w:rFonts w:ascii="Aptos" w:hAnsi="Aptos" w:cs="Noto Sans"/>
                <w:b/>
                <w:bCs/>
                <w:sz w:val="20"/>
                <w:szCs w:val="20"/>
              </w:rPr>
            </w:pPr>
            <w:r w:rsidRPr="00DE1B61">
              <w:rPr>
                <w:rFonts w:ascii="Aptos" w:hAnsi="Aptos" w:cs="Noto Sans"/>
                <w:b/>
                <w:bCs/>
                <w:sz w:val="20"/>
                <w:szCs w:val="20"/>
              </w:rPr>
              <w:lastRenderedPageBreak/>
              <w:t xml:space="preserve">Preferred experience and qualifications: </w:t>
            </w:r>
          </w:p>
          <w:p w14:paraId="3D4B1E2A" w14:textId="77777777" w:rsidR="009D23EA" w:rsidRPr="00DE1B61" w:rsidRDefault="00874D30"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Extensive experience with Google Tag Manager at enterprise scale, including container architecture, tag auditing and optimization, trigger/variable configuration, and workspace management across multi-stakeholder environments. </w:t>
            </w:r>
          </w:p>
          <w:p w14:paraId="3C22F116" w14:textId="1A24C4B6" w:rsidR="009D23EA" w:rsidRPr="00DE1B61" w:rsidRDefault="009D23EA"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Extensive</w:t>
            </w:r>
            <w:r w:rsidR="00874D30" w:rsidRPr="00DE1B61">
              <w:rPr>
                <w:rFonts w:ascii="Aptos" w:hAnsi="Aptos" w:cs="Noto Sans"/>
                <w:sz w:val="20"/>
                <w:szCs w:val="20"/>
              </w:rPr>
              <w:t xml:space="preserve"> expertise in consent mode implementation (including Consent Mode v2), coordination with consent management platforms, and ensuring tag behavior complies with evolving privacy regulations. </w:t>
            </w:r>
          </w:p>
          <w:p w14:paraId="47502BC4" w14:textId="77777777" w:rsidR="009D23EA" w:rsidRPr="00DE1B61" w:rsidRDefault="00874D30"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Proven experience evaluating, implementing, and managing Server-Side GTM, including infrastructure decisions, migration planning, and cost-benefit analysis. </w:t>
            </w:r>
          </w:p>
          <w:p w14:paraId="012C7D96" w14:textId="77777777" w:rsidR="00754BC5" w:rsidRPr="00DE1B61" w:rsidRDefault="00874D30"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Advanced knowledge of remarketing pixel management across platforms (Google Ads, Meta, LinkedIn), including Meta Conversions API (CAPI) implementation, event deduplication, and troubleshooting. </w:t>
            </w:r>
          </w:p>
          <w:p w14:paraId="6378C2A5" w14:textId="77777777" w:rsidR="00754BC5" w:rsidRPr="00DE1B61" w:rsidRDefault="00874D30"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Experience designing and implementing cross-domain tracking solutions and advising web development teams on </w:t>
            </w:r>
            <w:proofErr w:type="spellStart"/>
            <w:r w:rsidRPr="00DE1B61">
              <w:rPr>
                <w:rFonts w:ascii="Aptos" w:hAnsi="Aptos" w:cs="Noto Sans"/>
                <w:sz w:val="20"/>
                <w:szCs w:val="20"/>
              </w:rPr>
              <w:t>dataLayer</w:t>
            </w:r>
            <w:proofErr w:type="spellEnd"/>
            <w:r w:rsidRPr="00DE1B61">
              <w:rPr>
                <w:rFonts w:ascii="Aptos" w:hAnsi="Aptos" w:cs="Noto Sans"/>
                <w:sz w:val="20"/>
                <w:szCs w:val="20"/>
              </w:rPr>
              <w:t xml:space="preserve"> specifications and measurement strategy for new site launches. </w:t>
            </w:r>
          </w:p>
          <w:p w14:paraId="148C5242" w14:textId="03F0295A" w:rsidR="00211274" w:rsidRPr="00DE1B61" w:rsidRDefault="00754BC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Strong u</w:t>
            </w:r>
            <w:r w:rsidR="00874D30" w:rsidRPr="00DE1B61">
              <w:rPr>
                <w:rFonts w:ascii="Aptos" w:hAnsi="Aptos" w:cs="Noto Sans"/>
                <w:sz w:val="20"/>
                <w:szCs w:val="20"/>
              </w:rPr>
              <w:t xml:space="preserve">nderstanding of GA4 property architecture decisions at scale, including property </w:t>
            </w:r>
            <w:r w:rsidR="00B54950" w:rsidRPr="00DE1B61">
              <w:rPr>
                <w:rFonts w:ascii="Aptos" w:hAnsi="Aptos" w:cs="Noto Sans"/>
                <w:sz w:val="20"/>
                <w:szCs w:val="20"/>
              </w:rPr>
              <w:t xml:space="preserve">set up, </w:t>
            </w:r>
            <w:r w:rsidR="00874D30" w:rsidRPr="00DE1B61">
              <w:rPr>
                <w:rFonts w:ascii="Aptos" w:hAnsi="Aptos" w:cs="Noto Sans"/>
                <w:sz w:val="20"/>
                <w:szCs w:val="20"/>
              </w:rPr>
              <w:t xml:space="preserve">governance, event standardization, channel grouping configuration, and platform integrations (e.g., Google Ads linking). </w:t>
            </w:r>
          </w:p>
          <w:p w14:paraId="4DCE01E6" w14:textId="77777777" w:rsidR="00211274" w:rsidRPr="00DE1B61" w:rsidRDefault="00874D30"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Proficiency with Google </w:t>
            </w:r>
            <w:proofErr w:type="spellStart"/>
            <w:r w:rsidRPr="00DE1B61">
              <w:rPr>
                <w:rFonts w:ascii="Aptos" w:hAnsi="Aptos" w:cs="Noto Sans"/>
                <w:sz w:val="20"/>
                <w:szCs w:val="20"/>
              </w:rPr>
              <w:t>BigQuery</w:t>
            </w:r>
            <w:proofErr w:type="spellEnd"/>
            <w:r w:rsidRPr="00DE1B61">
              <w:rPr>
                <w:rFonts w:ascii="Aptos" w:hAnsi="Aptos" w:cs="Noto Sans"/>
                <w:sz w:val="20"/>
                <w:szCs w:val="20"/>
              </w:rPr>
              <w:t xml:space="preserve">, including setting up GA4 exports, writing complex SQL queries for advanced analysis (e.g., user pathing, attribution modeling, cohort analysis), and managing query and storage costs at scale. </w:t>
            </w:r>
          </w:p>
          <w:p w14:paraId="54785D6B" w14:textId="77777777" w:rsidR="00211274" w:rsidRPr="00DE1B61" w:rsidRDefault="00874D30"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Experience monitoring data quality and integrity across large GA4 property portfolios, with the ability to design automated anomaly detection and alerting workflows. </w:t>
            </w:r>
          </w:p>
          <w:p w14:paraId="3F386708" w14:textId="7060B699" w:rsidR="00906E57" w:rsidRPr="00DE1B61" w:rsidRDefault="00906E57"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Experience designing and building Looker Studio dashboards integrating multiple data sources (GA4, </w:t>
            </w:r>
            <w:proofErr w:type="spellStart"/>
            <w:r w:rsidRPr="00DE1B61">
              <w:rPr>
                <w:rFonts w:ascii="Aptos" w:hAnsi="Aptos" w:cs="Noto Sans"/>
                <w:sz w:val="20"/>
                <w:szCs w:val="20"/>
              </w:rPr>
              <w:t>BigQuery</w:t>
            </w:r>
            <w:proofErr w:type="spellEnd"/>
            <w:r w:rsidRPr="00DE1B61">
              <w:rPr>
                <w:rFonts w:ascii="Aptos" w:hAnsi="Aptos" w:cs="Noto Sans"/>
                <w:sz w:val="20"/>
                <w:szCs w:val="20"/>
              </w:rPr>
              <w:t>, Search Console, SEO platforms, campaign data), with the ability to create scalable reporting frameworks accessible to non-technical audiences across a large, decentralized organization.</w:t>
            </w:r>
          </w:p>
          <w:p w14:paraId="69F69178" w14:textId="77777777" w:rsidR="00211274" w:rsidRPr="00DE1B61" w:rsidRDefault="00874D30"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Ability to provide technical guidance and mentorship to junior team members and act as the primary technical escalation point within the analytics workstream. </w:t>
            </w:r>
          </w:p>
          <w:p w14:paraId="2C3B62B3" w14:textId="63AFBF26" w:rsidR="00242D85" w:rsidRPr="00DE1B61" w:rsidRDefault="00242D8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Excellent written and verbal communication skills in English </w:t>
            </w:r>
          </w:p>
          <w:p w14:paraId="4C1A3F6C" w14:textId="1EB8411F" w:rsidR="00930AB3" w:rsidRPr="00DE1B61" w:rsidRDefault="00930AB3" w:rsidP="00B54AE4">
            <w:pPr>
              <w:pStyle w:val="Prrafodelista"/>
              <w:spacing w:line="276" w:lineRule="auto"/>
              <w:jc w:val="both"/>
              <w:rPr>
                <w:rFonts w:ascii="Aptos" w:hAnsi="Aptos" w:cs="Noto Sans"/>
                <w:sz w:val="20"/>
                <w:szCs w:val="20"/>
              </w:rPr>
            </w:pPr>
          </w:p>
        </w:tc>
      </w:tr>
      <w:tr w:rsidR="00CA4768" w:rsidRPr="00DE1B61" w14:paraId="7FC021F6" w14:textId="77777777" w:rsidTr="00E22DB1">
        <w:tc>
          <w:tcPr>
            <w:tcW w:w="1838" w:type="dxa"/>
          </w:tcPr>
          <w:p w14:paraId="7F12EFE2" w14:textId="7FD8F7D4" w:rsidR="00CA4768" w:rsidRPr="00DE1B61" w:rsidRDefault="00CA4768" w:rsidP="006D1F9D">
            <w:pPr>
              <w:spacing w:line="276" w:lineRule="auto"/>
              <w:rPr>
                <w:rFonts w:ascii="Aptos" w:hAnsi="Aptos" w:cs="Noto Sans"/>
                <w:b/>
                <w:bCs/>
                <w:sz w:val="20"/>
                <w:szCs w:val="20"/>
              </w:rPr>
            </w:pPr>
            <w:r w:rsidRPr="00DE1B61">
              <w:rPr>
                <w:rFonts w:ascii="Aptos" w:hAnsi="Aptos" w:cs="Noto Sans"/>
                <w:b/>
                <w:bCs/>
                <w:sz w:val="20"/>
                <w:szCs w:val="20"/>
              </w:rPr>
              <w:lastRenderedPageBreak/>
              <w:t>Digital Analytics Specialist Jr</w:t>
            </w:r>
          </w:p>
        </w:tc>
        <w:tc>
          <w:tcPr>
            <w:tcW w:w="7808" w:type="dxa"/>
            <w:vAlign w:val="bottom"/>
          </w:tcPr>
          <w:p w14:paraId="5525D0B7" w14:textId="47CDCEFD" w:rsidR="00C54C6E" w:rsidRPr="00DE1B61" w:rsidRDefault="004C7FCE" w:rsidP="003569EC">
            <w:pPr>
              <w:spacing w:line="276" w:lineRule="auto"/>
              <w:jc w:val="both"/>
              <w:rPr>
                <w:rFonts w:ascii="Aptos" w:hAnsi="Aptos" w:cs="Noto Sans"/>
                <w:sz w:val="20"/>
                <w:szCs w:val="20"/>
              </w:rPr>
            </w:pPr>
            <w:r w:rsidRPr="00DE1B61">
              <w:rPr>
                <w:rFonts w:ascii="Aptos" w:eastAsia="Times New Roman" w:hAnsi="Aptos" w:cs="Noto Sans"/>
                <w:b/>
                <w:bCs/>
                <w:sz w:val="20"/>
                <w:szCs w:val="20"/>
              </w:rPr>
              <w:t>Responsibilities</w:t>
            </w:r>
            <w:r w:rsidRPr="00DE1B61">
              <w:rPr>
                <w:rFonts w:ascii="Aptos" w:hAnsi="Aptos" w:cs="Noto Sans"/>
                <w:sz w:val="20"/>
                <w:szCs w:val="20"/>
              </w:rPr>
              <w:t xml:space="preserve"> The Junior Digital Analytics Specialist supports the day-to-day operational workload across UNICEF's analytics and tag management infrastructure. She/he executes routine GTM requests including tag deployment, pixel verification, and QA testing following established protocols. The junior specialist handles GA4 property setup and configuration tasks such as event creation, audience building, and access management across the property portfolio. She/he runs predefined </w:t>
            </w:r>
            <w:proofErr w:type="spellStart"/>
            <w:r w:rsidRPr="00DE1B61">
              <w:rPr>
                <w:rFonts w:ascii="Aptos" w:hAnsi="Aptos" w:cs="Noto Sans"/>
                <w:sz w:val="20"/>
                <w:szCs w:val="20"/>
              </w:rPr>
              <w:t>BigQuery</w:t>
            </w:r>
            <w:proofErr w:type="spellEnd"/>
            <w:r w:rsidRPr="00DE1B61">
              <w:rPr>
                <w:rFonts w:ascii="Aptos" w:hAnsi="Aptos" w:cs="Noto Sans"/>
                <w:sz w:val="20"/>
                <w:szCs w:val="20"/>
              </w:rPr>
              <w:t xml:space="preserve"> queries to extract data for dashboards and reporting, performs regular data quality checks across GA4 properties, and documents and escalates anomalies to the senior specialist. The junior specialist works under the guidance of the senior specialist and coordinates with UNICEF's web development and platforms teams on implementation tasks.</w:t>
            </w:r>
          </w:p>
          <w:p w14:paraId="7C028804" w14:textId="77777777" w:rsidR="004C7FCE" w:rsidRPr="00DE1B61" w:rsidRDefault="004C7FCE" w:rsidP="003569EC">
            <w:pPr>
              <w:spacing w:line="276" w:lineRule="auto"/>
              <w:jc w:val="both"/>
              <w:rPr>
                <w:rFonts w:ascii="Aptos" w:hAnsi="Aptos" w:cs="Noto Sans"/>
                <w:sz w:val="20"/>
                <w:szCs w:val="20"/>
              </w:rPr>
            </w:pPr>
          </w:p>
          <w:p w14:paraId="677A1CD4" w14:textId="77777777" w:rsidR="00C54C6E" w:rsidRPr="00DE1B61" w:rsidRDefault="00C54C6E" w:rsidP="00C54C6E">
            <w:pPr>
              <w:spacing w:line="276" w:lineRule="auto"/>
              <w:jc w:val="both"/>
              <w:rPr>
                <w:rFonts w:ascii="Aptos" w:hAnsi="Aptos" w:cs="Noto Sans"/>
                <w:b/>
                <w:bCs/>
                <w:sz w:val="20"/>
                <w:szCs w:val="20"/>
              </w:rPr>
            </w:pPr>
            <w:r w:rsidRPr="00DE1B61">
              <w:rPr>
                <w:rFonts w:ascii="Aptos" w:hAnsi="Aptos" w:cs="Noto Sans"/>
                <w:b/>
                <w:bCs/>
                <w:sz w:val="20"/>
                <w:szCs w:val="20"/>
              </w:rPr>
              <w:t xml:space="preserve">Preferred experience and qualifications: </w:t>
            </w:r>
          </w:p>
          <w:p w14:paraId="0BE1C471" w14:textId="77777777" w:rsidR="00C54C6E" w:rsidRPr="00DE1B61" w:rsidRDefault="003569EC"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Working knowledge of Google Tag Manager, including creating and modifying tags, triggers, and variables, and following established testing protocols with preview mode and staging environments. </w:t>
            </w:r>
          </w:p>
          <w:p w14:paraId="2613E2C3" w14:textId="31FD444C" w:rsidR="005A5F59" w:rsidRPr="00DE1B61" w:rsidRDefault="00D76ABE"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Working knowledge of </w:t>
            </w:r>
            <w:r w:rsidR="003569EC" w:rsidRPr="00DE1B61">
              <w:rPr>
                <w:rFonts w:ascii="Aptos" w:hAnsi="Aptos" w:cs="Noto Sans"/>
                <w:sz w:val="20"/>
                <w:szCs w:val="20"/>
              </w:rPr>
              <w:t xml:space="preserve">GA4 property setup and configuration, including event creation, audience building, data stream management, and user access permissions. </w:t>
            </w:r>
          </w:p>
          <w:p w14:paraId="3426B4AB" w14:textId="77777777" w:rsidR="005A5F59" w:rsidRPr="00DE1B61" w:rsidRDefault="003569EC"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lastRenderedPageBreak/>
              <w:t xml:space="preserve">Ability to execute routine GTM operational requests, deploy and verify remarketing pixels, and perform QA checks on tag firing and data collection accuracy. </w:t>
            </w:r>
          </w:p>
          <w:p w14:paraId="1B238350" w14:textId="77777777" w:rsidR="00D76ABE" w:rsidRPr="00DE1B61" w:rsidRDefault="003569EC"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Basic proficiency with Google </w:t>
            </w:r>
            <w:proofErr w:type="spellStart"/>
            <w:r w:rsidRPr="00DE1B61">
              <w:rPr>
                <w:rFonts w:ascii="Aptos" w:hAnsi="Aptos" w:cs="Noto Sans"/>
                <w:sz w:val="20"/>
                <w:szCs w:val="20"/>
              </w:rPr>
              <w:t>BigQuery</w:t>
            </w:r>
            <w:proofErr w:type="spellEnd"/>
            <w:r w:rsidRPr="00DE1B61">
              <w:rPr>
                <w:rFonts w:ascii="Aptos" w:hAnsi="Aptos" w:cs="Noto Sans"/>
                <w:sz w:val="20"/>
                <w:szCs w:val="20"/>
              </w:rPr>
              <w:t xml:space="preserve">, including running predefined SQL queries, extracting datasets for dashboards and reporting, and flagging data inconsistencies. </w:t>
            </w:r>
          </w:p>
          <w:p w14:paraId="5C43C8CB" w14:textId="77777777" w:rsidR="00B54950" w:rsidRPr="00DE1B61" w:rsidRDefault="00D76ABE"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Working knowledge of </w:t>
            </w:r>
            <w:r w:rsidR="003569EC" w:rsidRPr="00DE1B61">
              <w:rPr>
                <w:rFonts w:ascii="Aptos" w:hAnsi="Aptos" w:cs="Noto Sans"/>
                <w:sz w:val="20"/>
                <w:szCs w:val="20"/>
              </w:rPr>
              <w:t xml:space="preserve">Google Search Console, including </w:t>
            </w:r>
            <w:r w:rsidRPr="00DE1B61">
              <w:rPr>
                <w:rFonts w:ascii="Aptos" w:hAnsi="Aptos" w:cs="Noto Sans"/>
                <w:sz w:val="20"/>
                <w:szCs w:val="20"/>
              </w:rPr>
              <w:t>ability to set up GSC properties</w:t>
            </w:r>
            <w:r w:rsidR="00B54950" w:rsidRPr="00DE1B61">
              <w:rPr>
                <w:rFonts w:ascii="Aptos" w:hAnsi="Aptos" w:cs="Noto Sans"/>
                <w:sz w:val="20"/>
                <w:szCs w:val="20"/>
              </w:rPr>
              <w:t xml:space="preserve"> and validating sitemaps. </w:t>
            </w:r>
          </w:p>
          <w:p w14:paraId="066A5D01" w14:textId="7F40334B" w:rsidR="00B54950" w:rsidRPr="00DE1B61" w:rsidRDefault="003569EC"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Ability to support data quality monitoring by running regular checks across GA4 properties, documenting anomalies, and escalating issues to </w:t>
            </w:r>
            <w:proofErr w:type="gramStart"/>
            <w:r w:rsidRPr="00DE1B61">
              <w:rPr>
                <w:rFonts w:ascii="Aptos" w:hAnsi="Aptos" w:cs="Noto Sans"/>
                <w:sz w:val="20"/>
                <w:szCs w:val="20"/>
              </w:rPr>
              <w:t>the</w:t>
            </w:r>
            <w:r w:rsidR="00B54AE4" w:rsidRPr="00DE1B61">
              <w:rPr>
                <w:rFonts w:ascii="Aptos" w:hAnsi="Aptos" w:cs="Noto Sans"/>
                <w:sz w:val="20"/>
                <w:szCs w:val="20"/>
              </w:rPr>
              <w:t xml:space="preserve"> </w:t>
            </w:r>
            <w:r w:rsidRPr="00DE1B61">
              <w:rPr>
                <w:rFonts w:ascii="Aptos" w:hAnsi="Aptos" w:cs="Noto Sans"/>
                <w:sz w:val="20"/>
                <w:szCs w:val="20"/>
              </w:rPr>
              <w:t>senior specialist</w:t>
            </w:r>
            <w:proofErr w:type="gramEnd"/>
            <w:r w:rsidRPr="00DE1B61">
              <w:rPr>
                <w:rFonts w:ascii="Aptos" w:hAnsi="Aptos" w:cs="Noto Sans"/>
                <w:sz w:val="20"/>
                <w:szCs w:val="20"/>
              </w:rPr>
              <w:t xml:space="preserve">. </w:t>
            </w:r>
          </w:p>
          <w:p w14:paraId="5E532B88" w14:textId="588701B2" w:rsidR="00C56863" w:rsidRPr="00DE1B61" w:rsidRDefault="00C56863"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Ability to maintain and update existing Looker Studio dashboards, troubleshoot data source connectivity issues, and support the senior specialist in building new reporting views.</w:t>
            </w:r>
          </w:p>
          <w:p w14:paraId="4EB35198" w14:textId="77777777" w:rsidR="00B54950" w:rsidRPr="00DE1B61" w:rsidRDefault="003569EC"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Strong attention to detail, organized approach to documentation, and ability to follow established naming conventions, governance protocols, and change management procedures. </w:t>
            </w:r>
          </w:p>
          <w:p w14:paraId="5A895245" w14:textId="77777777" w:rsidR="00B54950" w:rsidRPr="00DE1B61" w:rsidRDefault="003569EC"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Good communication skills and ability to work collaboratively with UNICEF's web development and platforms teams on implementation tasks. </w:t>
            </w:r>
          </w:p>
          <w:p w14:paraId="1B8B207E" w14:textId="77777777" w:rsidR="00242D85" w:rsidRPr="00DE1B61" w:rsidRDefault="003569EC"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Relevant certifications or coursework in Google Analytics, GTM, or web analytics fundamentals are an advantage</w:t>
            </w:r>
            <w:r w:rsidR="00242D85" w:rsidRPr="00DE1B61">
              <w:rPr>
                <w:rFonts w:ascii="Aptos" w:hAnsi="Aptos" w:cs="Noto Sans"/>
                <w:sz w:val="20"/>
                <w:szCs w:val="20"/>
              </w:rPr>
              <w:t>.</w:t>
            </w:r>
          </w:p>
          <w:p w14:paraId="7B8B02A2" w14:textId="3A3D46A5" w:rsidR="00B54AE4" w:rsidRPr="00DE1B61" w:rsidRDefault="00242D8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Good written and verbal communication skills in English </w:t>
            </w:r>
          </w:p>
          <w:p w14:paraId="1489A65E" w14:textId="5D6E1E04" w:rsidR="00242D85" w:rsidRPr="00DE1B61" w:rsidRDefault="00242D85" w:rsidP="00242D85">
            <w:pPr>
              <w:pStyle w:val="Prrafodelista"/>
              <w:spacing w:line="276" w:lineRule="auto"/>
              <w:jc w:val="both"/>
              <w:rPr>
                <w:rFonts w:ascii="Aptos" w:hAnsi="Aptos" w:cs="Noto Sans"/>
                <w:sz w:val="20"/>
                <w:szCs w:val="20"/>
              </w:rPr>
            </w:pPr>
          </w:p>
        </w:tc>
      </w:tr>
      <w:tr w:rsidR="00643CEE" w:rsidRPr="00DE1B61" w14:paraId="09A754EB" w14:textId="77777777" w:rsidTr="00E22DB1">
        <w:tc>
          <w:tcPr>
            <w:tcW w:w="1838" w:type="dxa"/>
          </w:tcPr>
          <w:p w14:paraId="3BAA1BE4" w14:textId="4E708697" w:rsidR="00D17B1A" w:rsidRPr="00DE1B61" w:rsidRDefault="00C3083E" w:rsidP="006D1F9D">
            <w:pPr>
              <w:spacing w:line="276" w:lineRule="auto"/>
              <w:rPr>
                <w:rFonts w:ascii="Aptos" w:eastAsia="Times New Roman" w:hAnsi="Aptos" w:cs="Noto Sans"/>
                <w:b/>
                <w:bCs/>
                <w:sz w:val="20"/>
                <w:szCs w:val="20"/>
              </w:rPr>
            </w:pPr>
            <w:r w:rsidRPr="00DE1B61">
              <w:rPr>
                <w:rFonts w:ascii="Aptos" w:eastAsia="Times New Roman" w:hAnsi="Aptos" w:cs="Noto Sans"/>
                <w:b/>
                <w:bCs/>
                <w:sz w:val="20"/>
                <w:szCs w:val="20"/>
              </w:rPr>
              <w:lastRenderedPageBreak/>
              <w:t>SEO/GEO Specialist</w:t>
            </w:r>
          </w:p>
        </w:tc>
        <w:tc>
          <w:tcPr>
            <w:tcW w:w="7808" w:type="dxa"/>
            <w:vAlign w:val="bottom"/>
          </w:tcPr>
          <w:p w14:paraId="1D5659B8" w14:textId="51DD9AD1" w:rsidR="00C3083E" w:rsidRPr="00DE1B61" w:rsidRDefault="000E5E07" w:rsidP="006D1F9D">
            <w:pPr>
              <w:spacing w:line="276" w:lineRule="auto"/>
              <w:jc w:val="both"/>
              <w:rPr>
                <w:rFonts w:ascii="Aptos" w:eastAsia="Times New Roman" w:hAnsi="Aptos" w:cs="Noto Sans"/>
                <w:sz w:val="20"/>
                <w:szCs w:val="20"/>
              </w:rPr>
            </w:pPr>
            <w:r w:rsidRPr="00DE1B61">
              <w:rPr>
                <w:rFonts w:ascii="Aptos" w:eastAsia="Times New Roman" w:hAnsi="Aptos" w:cs="Noto Sans"/>
                <w:b/>
                <w:bCs/>
                <w:sz w:val="20"/>
                <w:szCs w:val="20"/>
              </w:rPr>
              <w:t>Responsibilities</w:t>
            </w:r>
            <w:r w:rsidRPr="00DE1B61">
              <w:rPr>
                <w:rFonts w:ascii="Aptos" w:eastAsia="Times New Roman" w:hAnsi="Aptos" w:cs="Noto Sans"/>
                <w:sz w:val="20"/>
                <w:szCs w:val="20"/>
              </w:rPr>
              <w:t xml:space="preserve">. </w:t>
            </w:r>
            <w:r w:rsidR="00C3083E" w:rsidRPr="00DE1B61">
              <w:rPr>
                <w:rFonts w:ascii="Aptos" w:eastAsia="Times New Roman" w:hAnsi="Aptos" w:cs="Noto Sans"/>
                <w:sz w:val="20"/>
                <w:szCs w:val="20"/>
              </w:rPr>
              <w:t xml:space="preserve">SEO/GEO Specialist is responsible for the management of Search Console accounts for all </w:t>
            </w:r>
            <w:r w:rsidR="00F62021" w:rsidRPr="00DE1B61">
              <w:rPr>
                <w:rFonts w:ascii="Aptos" w:eastAsia="Times New Roman" w:hAnsi="Aptos" w:cs="Noto Sans"/>
                <w:sz w:val="20"/>
                <w:szCs w:val="20"/>
              </w:rPr>
              <w:t xml:space="preserve">UNICEF </w:t>
            </w:r>
            <w:r w:rsidR="00C3083E" w:rsidRPr="00DE1B61">
              <w:rPr>
                <w:rFonts w:ascii="Aptos" w:eastAsia="Times New Roman" w:hAnsi="Aptos" w:cs="Noto Sans"/>
                <w:sz w:val="20"/>
                <w:szCs w:val="20"/>
              </w:rPr>
              <w:t xml:space="preserve">Drupal websites, including set up of </w:t>
            </w:r>
            <w:r w:rsidR="00F62021" w:rsidRPr="00DE1B61">
              <w:rPr>
                <w:rFonts w:ascii="Aptos" w:eastAsia="Times New Roman" w:hAnsi="Aptos" w:cs="Noto Sans"/>
                <w:sz w:val="20"/>
                <w:szCs w:val="20"/>
              </w:rPr>
              <w:t>accounts for newly launched sites</w:t>
            </w:r>
            <w:r w:rsidR="00C3083E" w:rsidRPr="00DE1B61">
              <w:rPr>
                <w:rFonts w:ascii="Aptos" w:eastAsia="Times New Roman" w:hAnsi="Aptos" w:cs="Noto Sans"/>
                <w:sz w:val="20"/>
                <w:szCs w:val="20"/>
              </w:rPr>
              <w:t xml:space="preserve">, sitemap validation, technical error triage, </w:t>
            </w:r>
            <w:r w:rsidR="7ECC3577" w:rsidRPr="00DE1B61">
              <w:rPr>
                <w:rFonts w:ascii="Aptos" w:eastAsia="Times New Roman" w:hAnsi="Aptos" w:cs="Noto Sans"/>
                <w:sz w:val="20"/>
                <w:szCs w:val="20"/>
              </w:rPr>
              <w:t>flag-and-route issues to platforms</w:t>
            </w:r>
            <w:r w:rsidR="00C3083E" w:rsidRPr="00DE1B61">
              <w:rPr>
                <w:rFonts w:ascii="Aptos" w:eastAsia="Times New Roman" w:hAnsi="Aptos" w:cs="Noto Sans"/>
                <w:sz w:val="20"/>
                <w:szCs w:val="20"/>
              </w:rPr>
              <w:t xml:space="preserve"> and SEO platform configuration</w:t>
            </w:r>
            <w:r w:rsidR="000E513A" w:rsidRPr="00DE1B61">
              <w:rPr>
                <w:rFonts w:ascii="Aptos" w:eastAsia="Times New Roman" w:hAnsi="Aptos" w:cs="Noto Sans"/>
                <w:sz w:val="20"/>
                <w:szCs w:val="20"/>
              </w:rPr>
              <w:t xml:space="preserve"> beyond Google Search Console</w:t>
            </w:r>
            <w:r w:rsidR="00C3083E" w:rsidRPr="00DE1B61">
              <w:rPr>
                <w:rFonts w:ascii="Aptos" w:eastAsia="Times New Roman" w:hAnsi="Aptos" w:cs="Noto Sans"/>
                <w:sz w:val="20"/>
                <w:szCs w:val="20"/>
              </w:rPr>
              <w:t xml:space="preserve"> (</w:t>
            </w:r>
            <w:proofErr w:type="spellStart"/>
            <w:r w:rsidR="00C3083E" w:rsidRPr="00DE1B61">
              <w:rPr>
                <w:rFonts w:ascii="Aptos" w:eastAsia="Times New Roman" w:hAnsi="Aptos" w:cs="Noto Sans"/>
                <w:sz w:val="20"/>
                <w:szCs w:val="20"/>
              </w:rPr>
              <w:t>SEMRush</w:t>
            </w:r>
            <w:proofErr w:type="spellEnd"/>
            <w:r w:rsidR="00C3083E" w:rsidRPr="00DE1B61">
              <w:rPr>
                <w:rFonts w:ascii="Aptos" w:eastAsia="Times New Roman" w:hAnsi="Aptos" w:cs="Noto Sans"/>
                <w:sz w:val="20"/>
                <w:szCs w:val="20"/>
              </w:rPr>
              <w:t xml:space="preserve">, Conductor, etc.). </w:t>
            </w:r>
            <w:r w:rsidR="00F62021" w:rsidRPr="00DE1B61">
              <w:rPr>
                <w:rFonts w:ascii="Aptos" w:eastAsia="Times New Roman" w:hAnsi="Aptos" w:cs="Noto Sans"/>
                <w:sz w:val="20"/>
                <w:szCs w:val="20"/>
              </w:rPr>
              <w:t>They also lead</w:t>
            </w:r>
            <w:r w:rsidR="00C3083E" w:rsidRPr="00DE1B61">
              <w:rPr>
                <w:rFonts w:ascii="Aptos" w:eastAsia="Times New Roman" w:hAnsi="Aptos" w:cs="Noto Sans"/>
                <w:sz w:val="20"/>
                <w:szCs w:val="20"/>
              </w:rPr>
              <w:t xml:space="preserve"> research and configur</w:t>
            </w:r>
            <w:r w:rsidR="00F62021" w:rsidRPr="00DE1B61">
              <w:rPr>
                <w:rFonts w:ascii="Aptos" w:eastAsia="Times New Roman" w:hAnsi="Aptos" w:cs="Noto Sans"/>
                <w:sz w:val="20"/>
                <w:szCs w:val="20"/>
              </w:rPr>
              <w:t>ation of</w:t>
            </w:r>
            <w:r w:rsidR="00C3083E" w:rsidRPr="00DE1B61">
              <w:rPr>
                <w:rFonts w:ascii="Aptos" w:eastAsia="Times New Roman" w:hAnsi="Aptos" w:cs="Noto Sans"/>
                <w:sz w:val="20"/>
                <w:szCs w:val="20"/>
              </w:rPr>
              <w:t xml:space="preserve"> GEO visibility monitoring across AI search platforms.</w:t>
            </w:r>
          </w:p>
          <w:p w14:paraId="249F1371" w14:textId="77777777" w:rsidR="000E5E07" w:rsidRPr="00DE1B61" w:rsidRDefault="000E5E07" w:rsidP="006D1F9D">
            <w:pPr>
              <w:spacing w:line="276" w:lineRule="auto"/>
              <w:jc w:val="both"/>
              <w:rPr>
                <w:rFonts w:ascii="Aptos" w:eastAsia="Times New Roman" w:hAnsi="Aptos" w:cs="Noto Sans"/>
                <w:sz w:val="20"/>
                <w:szCs w:val="20"/>
              </w:rPr>
            </w:pPr>
          </w:p>
          <w:p w14:paraId="05B9AACC" w14:textId="77777777" w:rsidR="000E5E07" w:rsidRPr="00DE1B61" w:rsidRDefault="000E5E07" w:rsidP="000E5E07">
            <w:pPr>
              <w:spacing w:line="276" w:lineRule="auto"/>
              <w:jc w:val="both"/>
              <w:rPr>
                <w:rFonts w:ascii="Aptos" w:hAnsi="Aptos" w:cs="Noto Sans"/>
                <w:b/>
                <w:bCs/>
                <w:sz w:val="20"/>
                <w:szCs w:val="20"/>
              </w:rPr>
            </w:pPr>
            <w:r w:rsidRPr="00DE1B61">
              <w:rPr>
                <w:rFonts w:ascii="Aptos" w:hAnsi="Aptos" w:cs="Noto Sans"/>
                <w:b/>
                <w:bCs/>
                <w:sz w:val="20"/>
                <w:szCs w:val="20"/>
              </w:rPr>
              <w:t xml:space="preserve">Preferred experience and qualifications: </w:t>
            </w:r>
          </w:p>
          <w:p w14:paraId="41AF57B6" w14:textId="77777777" w:rsidR="006624E6" w:rsidRPr="00DE1B61" w:rsidRDefault="00242D85" w:rsidP="00D77388">
            <w:pPr>
              <w:pStyle w:val="Prrafodelista"/>
              <w:numPr>
                <w:ilvl w:val="0"/>
                <w:numId w:val="25"/>
              </w:numPr>
              <w:spacing w:line="276" w:lineRule="auto"/>
              <w:jc w:val="both"/>
              <w:rPr>
                <w:rFonts w:ascii="Aptos" w:hAnsi="Aptos" w:cs="Noto Sans"/>
                <w:sz w:val="20"/>
                <w:szCs w:val="20"/>
              </w:rPr>
            </w:pPr>
            <w:r w:rsidRPr="00DE1B61">
              <w:rPr>
                <w:rFonts w:ascii="Aptos" w:hAnsi="Aptos" w:cs="Noto Sans"/>
                <w:sz w:val="20"/>
                <w:szCs w:val="20"/>
              </w:rPr>
              <w:t xml:space="preserve">Progressive experience in technical SEO, with a proven track record of managing Search Console and enterprise SEO platforms (e.g., </w:t>
            </w:r>
            <w:proofErr w:type="spellStart"/>
            <w:r w:rsidRPr="00DE1B61">
              <w:rPr>
                <w:rFonts w:ascii="Aptos" w:hAnsi="Aptos" w:cs="Noto Sans"/>
                <w:sz w:val="20"/>
                <w:szCs w:val="20"/>
              </w:rPr>
              <w:t>SEMRush</w:t>
            </w:r>
            <w:proofErr w:type="spellEnd"/>
            <w:r w:rsidRPr="00DE1B61">
              <w:rPr>
                <w:rFonts w:ascii="Aptos" w:hAnsi="Aptos" w:cs="Noto Sans"/>
                <w:sz w:val="20"/>
                <w:szCs w:val="20"/>
              </w:rPr>
              <w:t xml:space="preserve">, Conductor, </w:t>
            </w:r>
            <w:proofErr w:type="spellStart"/>
            <w:r w:rsidRPr="00DE1B61">
              <w:rPr>
                <w:rFonts w:ascii="Aptos" w:hAnsi="Aptos" w:cs="Noto Sans"/>
                <w:sz w:val="20"/>
                <w:szCs w:val="20"/>
              </w:rPr>
              <w:t>Ahrefs</w:t>
            </w:r>
            <w:proofErr w:type="spellEnd"/>
            <w:r w:rsidRPr="00DE1B61">
              <w:rPr>
                <w:rFonts w:ascii="Aptos" w:hAnsi="Aptos" w:cs="Noto Sans"/>
                <w:sz w:val="20"/>
                <w:szCs w:val="20"/>
              </w:rPr>
              <w:t xml:space="preserve">) at scale across large multi-site portfolios. </w:t>
            </w:r>
          </w:p>
          <w:p w14:paraId="106BB95C" w14:textId="77777777" w:rsidR="006624E6" w:rsidRPr="00DE1B61" w:rsidRDefault="00242D85" w:rsidP="00D77388">
            <w:pPr>
              <w:pStyle w:val="Prrafodelista"/>
              <w:numPr>
                <w:ilvl w:val="0"/>
                <w:numId w:val="25"/>
              </w:numPr>
              <w:spacing w:line="276" w:lineRule="auto"/>
              <w:jc w:val="both"/>
              <w:rPr>
                <w:rFonts w:ascii="Aptos" w:hAnsi="Aptos" w:cs="Noto Sans"/>
                <w:sz w:val="20"/>
                <w:szCs w:val="20"/>
              </w:rPr>
            </w:pPr>
            <w:r w:rsidRPr="00DE1B61">
              <w:rPr>
                <w:rFonts w:ascii="Aptos" w:hAnsi="Aptos" w:cs="Noto Sans"/>
                <w:sz w:val="20"/>
                <w:szCs w:val="20"/>
              </w:rPr>
              <w:t xml:space="preserve">Experience managing access governance and monitoring workflows across a high volume of Search Console properties (50+ sites minimum). </w:t>
            </w:r>
          </w:p>
          <w:p w14:paraId="4AFFFE14" w14:textId="0A7D9FE5" w:rsidR="00242D85" w:rsidRPr="00DE1B61" w:rsidRDefault="00242D85" w:rsidP="00D77388">
            <w:pPr>
              <w:pStyle w:val="Prrafodelista"/>
              <w:numPr>
                <w:ilvl w:val="0"/>
                <w:numId w:val="25"/>
              </w:numPr>
              <w:spacing w:line="276" w:lineRule="auto"/>
              <w:jc w:val="both"/>
              <w:rPr>
                <w:rFonts w:ascii="Aptos" w:hAnsi="Aptos" w:cs="Noto Sans"/>
                <w:sz w:val="20"/>
                <w:szCs w:val="20"/>
              </w:rPr>
            </w:pPr>
            <w:r w:rsidRPr="00DE1B61">
              <w:rPr>
                <w:rFonts w:ascii="Aptos" w:hAnsi="Aptos" w:cs="Noto Sans"/>
                <w:sz w:val="20"/>
                <w:szCs w:val="20"/>
              </w:rPr>
              <w:t xml:space="preserve">Proficiency in configuring and governing enterprise SEO platforms for keyword tracking, rank monitoring, competitive analysis, and backlink analysis across multiple markets, languages, and geographic regions. </w:t>
            </w:r>
          </w:p>
          <w:p w14:paraId="1B80C0A9" w14:textId="2294E927" w:rsidR="006624E6" w:rsidRPr="00DE1B61" w:rsidRDefault="00242D8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Knowledge of and active engagement with emerging Generative Engine Optimization (GEO) trends, including understanding how AI-generated search responses </w:t>
            </w:r>
            <w:proofErr w:type="gramStart"/>
            <w:r w:rsidRPr="00DE1B61">
              <w:rPr>
                <w:rFonts w:ascii="Aptos" w:hAnsi="Aptos" w:cs="Noto Sans"/>
                <w:sz w:val="20"/>
                <w:szCs w:val="20"/>
              </w:rPr>
              <w:t>are reshaping search visibility and content discoverability</w:t>
            </w:r>
            <w:proofErr w:type="gramEnd"/>
            <w:r w:rsidRPr="00DE1B61">
              <w:rPr>
                <w:rFonts w:ascii="Aptos" w:hAnsi="Aptos" w:cs="Noto Sans"/>
                <w:sz w:val="20"/>
                <w:szCs w:val="20"/>
              </w:rPr>
              <w:t xml:space="preserve">. </w:t>
            </w:r>
          </w:p>
          <w:p w14:paraId="1B1B4197" w14:textId="77777777" w:rsidR="006624E6" w:rsidRPr="00DE1B61" w:rsidRDefault="00242D8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Experience identifying or configuring tools and methodologies to monitor an organization's visibility, citation frequency, and positioning within AI-generated search results. </w:t>
            </w:r>
          </w:p>
          <w:p w14:paraId="0E7868E7" w14:textId="77777777" w:rsidR="006624E6" w:rsidRPr="00DE1B61" w:rsidRDefault="00242D8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Ability to translate technical SEO and GEO findings into clear, actionable recommendations for non-technical stakeholders and to route technical issues to the appropriate development teams with adequate documentation. </w:t>
            </w:r>
          </w:p>
          <w:p w14:paraId="02F467F7" w14:textId="77777777" w:rsidR="006624E6" w:rsidRPr="00DE1B61" w:rsidRDefault="00242D8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Strong organizational skills and ability to manage concurrent priorities across a large, decentralized portfolio of sites. </w:t>
            </w:r>
          </w:p>
          <w:p w14:paraId="1813F2E5" w14:textId="77777777" w:rsidR="006624E6" w:rsidRPr="00DE1B61" w:rsidRDefault="00242D85" w:rsidP="00D77388">
            <w:pPr>
              <w:pStyle w:val="Prrafodelista"/>
              <w:numPr>
                <w:ilvl w:val="0"/>
                <w:numId w:val="24"/>
              </w:numPr>
              <w:spacing w:line="276" w:lineRule="auto"/>
              <w:jc w:val="both"/>
              <w:rPr>
                <w:rFonts w:ascii="Aptos" w:hAnsi="Aptos" w:cs="Noto Sans"/>
                <w:sz w:val="20"/>
                <w:szCs w:val="20"/>
              </w:rPr>
            </w:pPr>
            <w:r w:rsidRPr="00DE1B61">
              <w:rPr>
                <w:rFonts w:ascii="Aptos" w:hAnsi="Aptos" w:cs="Noto Sans"/>
                <w:sz w:val="20"/>
                <w:szCs w:val="20"/>
              </w:rPr>
              <w:t xml:space="preserve">Experience working with international organizations or across multilingual, multi-regional web environments is an advantage. </w:t>
            </w:r>
          </w:p>
          <w:p w14:paraId="07FCD5EB" w14:textId="29309CFF" w:rsidR="000E5E07" w:rsidRPr="005D1A0D" w:rsidRDefault="00242D85" w:rsidP="006D1F9D">
            <w:pPr>
              <w:pStyle w:val="Prrafodelista"/>
              <w:numPr>
                <w:ilvl w:val="0"/>
                <w:numId w:val="24"/>
              </w:numPr>
              <w:spacing w:line="276" w:lineRule="auto"/>
              <w:jc w:val="both"/>
              <w:rPr>
                <w:rFonts w:ascii="Aptos" w:eastAsia="Times New Roman" w:hAnsi="Aptos" w:cs="Noto Sans"/>
                <w:sz w:val="20"/>
                <w:szCs w:val="20"/>
              </w:rPr>
            </w:pPr>
            <w:r w:rsidRPr="00DE1B61">
              <w:rPr>
                <w:rFonts w:ascii="Aptos" w:hAnsi="Aptos" w:cs="Noto Sans"/>
                <w:sz w:val="20"/>
                <w:szCs w:val="20"/>
              </w:rPr>
              <w:t>Excellent written and verbal communication skills in English</w:t>
            </w:r>
            <w:r w:rsidR="006624E6" w:rsidRPr="00DE1B61">
              <w:rPr>
                <w:rFonts w:ascii="Aptos" w:hAnsi="Aptos" w:cs="Noto Sans"/>
                <w:sz w:val="20"/>
                <w:szCs w:val="20"/>
              </w:rPr>
              <w:t>.</w:t>
            </w:r>
          </w:p>
        </w:tc>
      </w:tr>
    </w:tbl>
    <w:p w14:paraId="4D237619" w14:textId="11E0888E" w:rsidR="0009782F" w:rsidRPr="00DE1B61" w:rsidRDefault="0009782F" w:rsidP="006D1F9D">
      <w:pPr>
        <w:tabs>
          <w:tab w:val="left" w:pos="1965"/>
          <w:tab w:val="left" w:pos="7725"/>
        </w:tabs>
        <w:spacing w:line="276" w:lineRule="auto"/>
        <w:rPr>
          <w:rFonts w:ascii="Aptos" w:hAnsi="Aptos" w:cs="Noto Sans"/>
          <w:sz w:val="20"/>
          <w:szCs w:val="20"/>
        </w:rPr>
      </w:pPr>
    </w:p>
    <w:p w14:paraId="42DD3111" w14:textId="42BCAC1D" w:rsidR="00DE2029" w:rsidRPr="00DE1B61" w:rsidRDefault="00473312" w:rsidP="00D67520">
      <w:pPr>
        <w:pStyle w:val="Ttulo1"/>
        <w:rPr>
          <w:rFonts w:ascii="Aptos" w:hAnsi="Aptos"/>
        </w:rPr>
      </w:pPr>
      <w:bookmarkStart w:id="45" w:name="_Toc242365892"/>
      <w:r w:rsidRPr="00DE1B61">
        <w:rPr>
          <w:rFonts w:ascii="Aptos" w:hAnsi="Aptos"/>
        </w:rPr>
        <w:t>ANNEX B4</w:t>
      </w:r>
      <w:r w:rsidR="00DE6CC9" w:rsidRPr="00DE1B61">
        <w:rPr>
          <w:rFonts w:ascii="Aptos" w:hAnsi="Aptos"/>
        </w:rPr>
        <w:t xml:space="preserve"> -</w:t>
      </w:r>
      <w:r w:rsidRPr="00DE1B61">
        <w:rPr>
          <w:rFonts w:ascii="Aptos" w:hAnsi="Aptos"/>
        </w:rPr>
        <w:t xml:space="preserve"> PROPOSER’S SELF-CHECKLIST</w:t>
      </w:r>
      <w:bookmarkEnd w:id="45"/>
    </w:p>
    <w:p w14:paraId="3AB0200F" w14:textId="77777777" w:rsidR="00DE2029" w:rsidRPr="00DE1B61" w:rsidRDefault="00DE2029" w:rsidP="00DE2029">
      <w:pPr>
        <w:rPr>
          <w:rFonts w:ascii="Aptos" w:hAnsi="Aptos"/>
        </w:rPr>
      </w:pPr>
    </w:p>
    <w:p w14:paraId="11CAB2D9" w14:textId="77777777" w:rsidR="00DE2029" w:rsidRPr="00DE1B61" w:rsidRDefault="00DE2029" w:rsidP="00DE2029">
      <w:pPr>
        <w:pStyle w:val="Sinespaciado"/>
        <w:rPr>
          <w:rFonts w:ascii="Aptos" w:hAnsi="Aptos" w:cs="Arial"/>
        </w:rPr>
      </w:pPr>
      <w:r w:rsidRPr="00DE1B61">
        <w:rPr>
          <w:rFonts w:ascii="Aptos" w:hAnsi="Aptos" w:cs="Arial"/>
        </w:rPr>
        <w:t>Proposers shall complete the following check list and submit it alongside the Technical Proposal:</w:t>
      </w:r>
    </w:p>
    <w:p w14:paraId="283BE8AE" w14:textId="77777777" w:rsidR="00DE2029" w:rsidRPr="00DE1B61" w:rsidRDefault="00DE2029" w:rsidP="00DE2029">
      <w:pPr>
        <w:pStyle w:val="Sinespaciado"/>
        <w:rPr>
          <w:rFonts w:ascii="Aptos" w:hAnsi="Aptos" w:cs="Arial"/>
          <w:color w:val="FF0000"/>
        </w:rPr>
      </w:pPr>
    </w:p>
    <w:tbl>
      <w:tblPr>
        <w:tblW w:w="9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
        <w:gridCol w:w="3614"/>
        <w:gridCol w:w="1938"/>
        <w:gridCol w:w="533"/>
        <w:gridCol w:w="3281"/>
      </w:tblGrid>
      <w:tr w:rsidR="00DE2029" w:rsidRPr="00DE1B61" w14:paraId="5C64895A" w14:textId="77777777" w:rsidTr="000B47A3">
        <w:trPr>
          <w:trHeight w:val="751"/>
        </w:trPr>
        <w:tc>
          <w:tcPr>
            <w:tcW w:w="369" w:type="dxa"/>
            <w:shd w:val="clear" w:color="auto" w:fill="D9D9D9" w:themeFill="background1" w:themeFillShade="D9"/>
          </w:tcPr>
          <w:p w14:paraId="1D5A1761" w14:textId="77777777" w:rsidR="00DE2029" w:rsidRPr="00DE1B61" w:rsidRDefault="00DE2029" w:rsidP="001A7C5D">
            <w:pPr>
              <w:pStyle w:val="Sinespaciado"/>
              <w:rPr>
                <w:rFonts w:ascii="Aptos" w:hAnsi="Aptos"/>
              </w:rPr>
            </w:pPr>
            <w:r w:rsidRPr="00DE1B61">
              <w:rPr>
                <w:rFonts w:ascii="Aptos" w:hAnsi="Aptos"/>
              </w:rPr>
              <w:t>A</w:t>
            </w:r>
          </w:p>
        </w:tc>
        <w:tc>
          <w:tcPr>
            <w:tcW w:w="3614" w:type="dxa"/>
            <w:shd w:val="clear" w:color="auto" w:fill="D9D9D9" w:themeFill="background1" w:themeFillShade="D9"/>
          </w:tcPr>
          <w:p w14:paraId="243FB89C" w14:textId="77777777" w:rsidR="00DE2029" w:rsidRPr="00DE1B61" w:rsidRDefault="00DE2029" w:rsidP="001A7C5D">
            <w:pPr>
              <w:pStyle w:val="Sinespaciado"/>
              <w:rPr>
                <w:rFonts w:ascii="Aptos" w:hAnsi="Aptos" w:cs="Arial"/>
                <w:b/>
                <w:color w:val="000000"/>
                <w:u w:val="single"/>
              </w:rPr>
            </w:pPr>
            <w:r w:rsidRPr="00DE1B61">
              <w:rPr>
                <w:rFonts w:ascii="Aptos" w:hAnsi="Aptos"/>
              </w:rPr>
              <w:t>Proposer has completed and included in the Technical Proposal:</w:t>
            </w:r>
          </w:p>
          <w:p w14:paraId="3B9A0061" w14:textId="77777777" w:rsidR="00DE2029" w:rsidRPr="00DE1B61" w:rsidRDefault="00DE2029" w:rsidP="001A7C5D">
            <w:pPr>
              <w:pStyle w:val="Sinespaciado"/>
              <w:rPr>
                <w:rFonts w:ascii="Aptos" w:hAnsi="Aptos"/>
              </w:rPr>
            </w:pPr>
          </w:p>
        </w:tc>
        <w:tc>
          <w:tcPr>
            <w:tcW w:w="1938" w:type="dxa"/>
            <w:shd w:val="clear" w:color="auto" w:fill="D9D9D9" w:themeFill="background1" w:themeFillShade="D9"/>
          </w:tcPr>
          <w:p w14:paraId="1E0D5C90" w14:textId="77777777" w:rsidR="00DE2029" w:rsidRPr="00DE1B61" w:rsidRDefault="00DE2029" w:rsidP="001A7C5D">
            <w:pPr>
              <w:pStyle w:val="Sinespaciado"/>
              <w:rPr>
                <w:rFonts w:ascii="Aptos" w:hAnsi="Aptos"/>
              </w:rPr>
            </w:pPr>
            <w:r w:rsidRPr="00DE1B61">
              <w:rPr>
                <w:rFonts w:ascii="Aptos" w:hAnsi="Aptos"/>
              </w:rPr>
              <w:t>YES</w:t>
            </w:r>
          </w:p>
        </w:tc>
        <w:tc>
          <w:tcPr>
            <w:tcW w:w="533" w:type="dxa"/>
            <w:shd w:val="clear" w:color="auto" w:fill="D9D9D9" w:themeFill="background1" w:themeFillShade="D9"/>
          </w:tcPr>
          <w:p w14:paraId="01A4B331" w14:textId="77777777" w:rsidR="00DE2029" w:rsidRPr="00DE1B61" w:rsidRDefault="00DE2029" w:rsidP="001A7C5D">
            <w:pPr>
              <w:pStyle w:val="Sinespaciado"/>
              <w:rPr>
                <w:rFonts w:ascii="Aptos" w:hAnsi="Aptos"/>
              </w:rPr>
            </w:pPr>
            <w:r w:rsidRPr="00DE1B61">
              <w:rPr>
                <w:rFonts w:ascii="Aptos" w:hAnsi="Aptos"/>
              </w:rPr>
              <w:t>NO</w:t>
            </w:r>
          </w:p>
        </w:tc>
        <w:tc>
          <w:tcPr>
            <w:tcW w:w="3281" w:type="dxa"/>
            <w:shd w:val="clear" w:color="auto" w:fill="D9D9D9" w:themeFill="background1" w:themeFillShade="D9"/>
          </w:tcPr>
          <w:p w14:paraId="267B1F17" w14:textId="77777777" w:rsidR="00DE2029" w:rsidRPr="00DE1B61" w:rsidRDefault="00DE2029" w:rsidP="001A7C5D">
            <w:pPr>
              <w:pStyle w:val="Sinespaciado"/>
              <w:rPr>
                <w:rFonts w:ascii="Aptos" w:hAnsi="Aptos"/>
              </w:rPr>
            </w:pPr>
            <w:r w:rsidRPr="00DE1B61">
              <w:rPr>
                <w:rFonts w:ascii="Aptos" w:hAnsi="Aptos"/>
              </w:rPr>
              <w:t xml:space="preserve">Specify the exact section or page in the proposal where the relevant information can be located </w:t>
            </w:r>
          </w:p>
        </w:tc>
      </w:tr>
      <w:tr w:rsidR="00DE2029" w:rsidRPr="00DE1B61" w14:paraId="08A5CA8A" w14:textId="77777777" w:rsidTr="000B47A3">
        <w:trPr>
          <w:trHeight w:val="495"/>
        </w:trPr>
        <w:tc>
          <w:tcPr>
            <w:tcW w:w="369" w:type="dxa"/>
          </w:tcPr>
          <w:p w14:paraId="17F6186D" w14:textId="77777777" w:rsidR="00DE2029" w:rsidRPr="00DE1B61" w:rsidRDefault="00DE2029" w:rsidP="001A7C5D">
            <w:pPr>
              <w:pStyle w:val="Sinespaciado"/>
              <w:rPr>
                <w:rFonts w:ascii="Aptos" w:hAnsi="Aptos"/>
              </w:rPr>
            </w:pPr>
            <w:r w:rsidRPr="00DE1B61">
              <w:rPr>
                <w:rFonts w:ascii="Aptos" w:hAnsi="Aptos"/>
              </w:rPr>
              <w:t>1</w:t>
            </w:r>
          </w:p>
        </w:tc>
        <w:tc>
          <w:tcPr>
            <w:tcW w:w="3614" w:type="dxa"/>
          </w:tcPr>
          <w:p w14:paraId="5713DDC5" w14:textId="77777777" w:rsidR="00DE2029" w:rsidRPr="00DE1B61" w:rsidRDefault="00DE2029" w:rsidP="001A7C5D">
            <w:pPr>
              <w:pStyle w:val="Sinespaciado"/>
              <w:rPr>
                <w:rFonts w:ascii="Aptos" w:hAnsi="Aptos"/>
              </w:rPr>
            </w:pPr>
            <w:r w:rsidRPr="00DE1B61">
              <w:rPr>
                <w:rFonts w:ascii="Aptos" w:hAnsi="Aptos"/>
              </w:rPr>
              <w:t>Technical proposal includes all the minimum details as outlined in the TOR</w:t>
            </w:r>
          </w:p>
        </w:tc>
        <w:tc>
          <w:tcPr>
            <w:tcW w:w="1938" w:type="dxa"/>
          </w:tcPr>
          <w:p w14:paraId="302FB60B" w14:textId="77777777" w:rsidR="00DE2029" w:rsidRPr="00DE1B61" w:rsidRDefault="00DE2029" w:rsidP="001A7C5D">
            <w:pPr>
              <w:pStyle w:val="Sinespaciado"/>
              <w:rPr>
                <w:rFonts w:ascii="Aptos" w:hAnsi="Aptos"/>
              </w:rPr>
            </w:pPr>
          </w:p>
        </w:tc>
        <w:tc>
          <w:tcPr>
            <w:tcW w:w="533" w:type="dxa"/>
          </w:tcPr>
          <w:p w14:paraId="316797EB" w14:textId="77777777" w:rsidR="00DE2029" w:rsidRPr="00DE1B61" w:rsidRDefault="00DE2029" w:rsidP="001A7C5D">
            <w:pPr>
              <w:pStyle w:val="Sinespaciado"/>
              <w:rPr>
                <w:rFonts w:ascii="Aptos" w:hAnsi="Aptos"/>
              </w:rPr>
            </w:pPr>
          </w:p>
        </w:tc>
        <w:tc>
          <w:tcPr>
            <w:tcW w:w="3281" w:type="dxa"/>
          </w:tcPr>
          <w:p w14:paraId="6E3BD6A1" w14:textId="77777777" w:rsidR="00DE2029" w:rsidRPr="00DE1B61" w:rsidRDefault="00DE2029" w:rsidP="001A7C5D">
            <w:pPr>
              <w:pStyle w:val="Sinespaciado"/>
              <w:rPr>
                <w:rFonts w:ascii="Aptos" w:hAnsi="Aptos"/>
              </w:rPr>
            </w:pPr>
          </w:p>
        </w:tc>
      </w:tr>
      <w:tr w:rsidR="00DE2029" w:rsidRPr="00DE1B61" w14:paraId="42E933CB" w14:textId="77777777" w:rsidTr="000B47A3">
        <w:trPr>
          <w:trHeight w:val="495"/>
        </w:trPr>
        <w:tc>
          <w:tcPr>
            <w:tcW w:w="369" w:type="dxa"/>
          </w:tcPr>
          <w:p w14:paraId="5B57C0E9" w14:textId="77777777" w:rsidR="00DE2029" w:rsidRPr="00DE1B61" w:rsidRDefault="00DE2029" w:rsidP="001A7C5D">
            <w:pPr>
              <w:pStyle w:val="Sinespaciado"/>
              <w:rPr>
                <w:rFonts w:ascii="Aptos" w:hAnsi="Aptos"/>
              </w:rPr>
            </w:pPr>
            <w:r w:rsidRPr="00DE1B61">
              <w:rPr>
                <w:rFonts w:ascii="Aptos" w:hAnsi="Aptos"/>
              </w:rPr>
              <w:t>2</w:t>
            </w:r>
          </w:p>
        </w:tc>
        <w:tc>
          <w:tcPr>
            <w:tcW w:w="3614" w:type="dxa"/>
          </w:tcPr>
          <w:p w14:paraId="50908E00" w14:textId="4D7E2B35" w:rsidR="00DE2029" w:rsidRPr="00DE1B61" w:rsidRDefault="00DE2029" w:rsidP="001A7C5D">
            <w:pPr>
              <w:pStyle w:val="Sinespaciado"/>
              <w:rPr>
                <w:rFonts w:ascii="Aptos" w:hAnsi="Aptos"/>
              </w:rPr>
            </w:pPr>
            <w:r w:rsidRPr="00DE1B61">
              <w:rPr>
                <w:rFonts w:ascii="Aptos" w:hAnsi="Aptos"/>
              </w:rPr>
              <w:t>Technical proposal includes dully completed Annexes B1, B2</w:t>
            </w:r>
            <w:r w:rsidR="0087560D">
              <w:rPr>
                <w:rFonts w:ascii="Aptos" w:hAnsi="Aptos"/>
              </w:rPr>
              <w:t xml:space="preserve"> (IF RELEVANT)</w:t>
            </w:r>
            <w:r w:rsidRPr="00DE1B61">
              <w:rPr>
                <w:rFonts w:ascii="Aptos" w:hAnsi="Aptos"/>
              </w:rPr>
              <w:t>, B4, B6</w:t>
            </w:r>
            <w:r w:rsidR="00211AE3">
              <w:rPr>
                <w:rFonts w:ascii="Aptos" w:hAnsi="Aptos"/>
              </w:rPr>
              <w:t xml:space="preserve"> and</w:t>
            </w:r>
            <w:r w:rsidR="008B2F30" w:rsidRPr="00DE1B61">
              <w:rPr>
                <w:rFonts w:ascii="Aptos" w:hAnsi="Aptos"/>
              </w:rPr>
              <w:t xml:space="preserve"> B</w:t>
            </w:r>
            <w:r w:rsidR="00180A87">
              <w:rPr>
                <w:rFonts w:ascii="Aptos" w:hAnsi="Aptos"/>
              </w:rPr>
              <w:t>7</w:t>
            </w:r>
            <w:r w:rsidR="00211AE3">
              <w:rPr>
                <w:rFonts w:ascii="Aptos" w:hAnsi="Aptos"/>
              </w:rPr>
              <w:t>.</w:t>
            </w:r>
            <w:r w:rsidR="003C30F5" w:rsidRPr="00DE1B61">
              <w:rPr>
                <w:rFonts w:ascii="Aptos" w:hAnsi="Aptos"/>
              </w:rPr>
              <w:t xml:space="preserve"> </w:t>
            </w:r>
          </w:p>
        </w:tc>
        <w:tc>
          <w:tcPr>
            <w:tcW w:w="1938" w:type="dxa"/>
          </w:tcPr>
          <w:p w14:paraId="54A46A4B" w14:textId="77777777" w:rsidR="00DE2029" w:rsidRPr="00DE1B61" w:rsidRDefault="00DE2029" w:rsidP="001A7C5D">
            <w:pPr>
              <w:pStyle w:val="Sinespaciado"/>
              <w:rPr>
                <w:rFonts w:ascii="Aptos" w:hAnsi="Aptos"/>
              </w:rPr>
            </w:pPr>
          </w:p>
        </w:tc>
        <w:tc>
          <w:tcPr>
            <w:tcW w:w="533" w:type="dxa"/>
          </w:tcPr>
          <w:p w14:paraId="428EA659" w14:textId="77777777" w:rsidR="00DE2029" w:rsidRPr="00DE1B61" w:rsidRDefault="00DE2029" w:rsidP="001A7C5D">
            <w:pPr>
              <w:pStyle w:val="Sinespaciado"/>
              <w:rPr>
                <w:rFonts w:ascii="Aptos" w:hAnsi="Aptos"/>
              </w:rPr>
            </w:pPr>
          </w:p>
        </w:tc>
        <w:tc>
          <w:tcPr>
            <w:tcW w:w="3281" w:type="dxa"/>
          </w:tcPr>
          <w:p w14:paraId="75907BC5" w14:textId="77777777" w:rsidR="00DE2029" w:rsidRPr="00DE1B61" w:rsidRDefault="00DE2029" w:rsidP="001A7C5D">
            <w:pPr>
              <w:pStyle w:val="Sinespaciado"/>
              <w:rPr>
                <w:rFonts w:ascii="Aptos" w:hAnsi="Aptos"/>
              </w:rPr>
            </w:pPr>
          </w:p>
        </w:tc>
      </w:tr>
      <w:tr w:rsidR="00DE2029" w:rsidRPr="00DE1B61" w14:paraId="66910349" w14:textId="77777777" w:rsidTr="000B47A3">
        <w:trPr>
          <w:trHeight w:val="495"/>
        </w:trPr>
        <w:tc>
          <w:tcPr>
            <w:tcW w:w="369" w:type="dxa"/>
          </w:tcPr>
          <w:p w14:paraId="0774DD13" w14:textId="77777777" w:rsidR="00DE2029" w:rsidRPr="00DE1B61" w:rsidRDefault="00DE2029" w:rsidP="001A7C5D">
            <w:pPr>
              <w:pStyle w:val="Sinespaciado"/>
              <w:rPr>
                <w:rFonts w:ascii="Aptos" w:hAnsi="Aptos"/>
              </w:rPr>
            </w:pPr>
            <w:r w:rsidRPr="00DE1B61">
              <w:rPr>
                <w:rFonts w:ascii="Aptos" w:hAnsi="Aptos"/>
              </w:rPr>
              <w:t>3</w:t>
            </w:r>
          </w:p>
        </w:tc>
        <w:tc>
          <w:tcPr>
            <w:tcW w:w="3614" w:type="dxa"/>
          </w:tcPr>
          <w:p w14:paraId="2951CBB7" w14:textId="77777777" w:rsidR="00DE2029" w:rsidRPr="00DE1B61" w:rsidRDefault="00DE2029" w:rsidP="001A7C5D">
            <w:pPr>
              <w:pStyle w:val="Sinespaciado"/>
              <w:rPr>
                <w:rFonts w:ascii="Aptos" w:hAnsi="Aptos"/>
              </w:rPr>
            </w:pPr>
            <w:r w:rsidRPr="00DE1B61">
              <w:rPr>
                <w:rFonts w:ascii="Aptos" w:hAnsi="Aptos"/>
              </w:rPr>
              <w:t xml:space="preserve">Names of subcontractors that the vendor is planning to use to provide the services, if any. </w:t>
            </w:r>
          </w:p>
        </w:tc>
        <w:tc>
          <w:tcPr>
            <w:tcW w:w="1938" w:type="dxa"/>
          </w:tcPr>
          <w:p w14:paraId="4200EC98" w14:textId="77777777" w:rsidR="00DE2029" w:rsidRPr="00DE1B61" w:rsidRDefault="00DE2029" w:rsidP="001A7C5D">
            <w:pPr>
              <w:pStyle w:val="Sinespaciado"/>
              <w:rPr>
                <w:rFonts w:ascii="Aptos" w:hAnsi="Aptos"/>
              </w:rPr>
            </w:pPr>
          </w:p>
        </w:tc>
        <w:tc>
          <w:tcPr>
            <w:tcW w:w="533" w:type="dxa"/>
          </w:tcPr>
          <w:p w14:paraId="38815724" w14:textId="77777777" w:rsidR="00DE2029" w:rsidRPr="00DE1B61" w:rsidRDefault="00DE2029" w:rsidP="001A7C5D">
            <w:pPr>
              <w:pStyle w:val="Sinespaciado"/>
              <w:rPr>
                <w:rFonts w:ascii="Aptos" w:hAnsi="Aptos"/>
              </w:rPr>
            </w:pPr>
          </w:p>
        </w:tc>
        <w:tc>
          <w:tcPr>
            <w:tcW w:w="3281" w:type="dxa"/>
          </w:tcPr>
          <w:p w14:paraId="54F8C456" w14:textId="77777777" w:rsidR="00DE2029" w:rsidRPr="00DE1B61" w:rsidRDefault="00DE2029" w:rsidP="001A7C5D">
            <w:pPr>
              <w:pStyle w:val="Sinespaciado"/>
              <w:rPr>
                <w:rFonts w:ascii="Aptos" w:hAnsi="Aptos"/>
              </w:rPr>
            </w:pPr>
          </w:p>
        </w:tc>
      </w:tr>
      <w:tr w:rsidR="00DE2029" w:rsidRPr="00DE1B61" w14:paraId="259A9372" w14:textId="77777777" w:rsidTr="000B47A3">
        <w:trPr>
          <w:trHeight w:val="1814"/>
        </w:trPr>
        <w:tc>
          <w:tcPr>
            <w:tcW w:w="369" w:type="dxa"/>
          </w:tcPr>
          <w:p w14:paraId="643804DF" w14:textId="77777777" w:rsidR="00DE2029" w:rsidRPr="00DE1B61" w:rsidRDefault="00DE2029" w:rsidP="001A7C5D">
            <w:pPr>
              <w:pStyle w:val="Sinespaciado"/>
              <w:rPr>
                <w:rFonts w:ascii="Aptos" w:hAnsi="Aptos"/>
              </w:rPr>
            </w:pPr>
            <w:r w:rsidRPr="00DE1B61">
              <w:rPr>
                <w:rFonts w:ascii="Aptos" w:hAnsi="Aptos"/>
              </w:rPr>
              <w:t>4</w:t>
            </w:r>
          </w:p>
        </w:tc>
        <w:tc>
          <w:tcPr>
            <w:tcW w:w="3614" w:type="dxa"/>
          </w:tcPr>
          <w:p w14:paraId="541FDACB" w14:textId="7F343E34" w:rsidR="00DE2029" w:rsidRPr="00DE1B61" w:rsidRDefault="00DE2029" w:rsidP="001A7C5D">
            <w:pPr>
              <w:pStyle w:val="Sinespaciado"/>
              <w:rPr>
                <w:rFonts w:ascii="Aptos" w:hAnsi="Aptos"/>
              </w:rPr>
            </w:pPr>
            <w:r w:rsidRPr="00DE1B61">
              <w:rPr>
                <w:rFonts w:ascii="Aptos" w:hAnsi="Aptos"/>
              </w:rPr>
              <w:t>Three (3) or more completed Client Reference Forms using the template contained in A</w:t>
            </w:r>
            <w:r w:rsidR="00795ADF" w:rsidRPr="00DE1B61">
              <w:rPr>
                <w:rFonts w:ascii="Aptos" w:hAnsi="Aptos"/>
              </w:rPr>
              <w:t>nne</w:t>
            </w:r>
            <w:r w:rsidRPr="00DE1B61">
              <w:rPr>
                <w:rFonts w:ascii="Aptos" w:hAnsi="Aptos"/>
              </w:rPr>
              <w:t>x B</w:t>
            </w:r>
            <w:r w:rsidR="004F14C4" w:rsidRPr="00DE1B61">
              <w:rPr>
                <w:rFonts w:ascii="Aptos" w:hAnsi="Aptos"/>
              </w:rPr>
              <w:t>1</w:t>
            </w:r>
            <w:r w:rsidRPr="00DE1B61">
              <w:rPr>
                <w:rFonts w:ascii="Aptos" w:hAnsi="Aptos"/>
              </w:rPr>
              <w:t xml:space="preserve"> providing references of clients to whom the Proposer is currently providing or have provided similar services than described in this TOR within the last five (5) years.</w:t>
            </w:r>
          </w:p>
          <w:p w14:paraId="65197A48" w14:textId="77777777" w:rsidR="00DE2029" w:rsidRPr="00DE1B61" w:rsidRDefault="00DE2029" w:rsidP="001A7C5D">
            <w:pPr>
              <w:pStyle w:val="Sinespaciado"/>
              <w:rPr>
                <w:rFonts w:ascii="Aptos" w:hAnsi="Aptos"/>
              </w:rPr>
            </w:pPr>
            <w:r w:rsidRPr="00DE1B61">
              <w:rPr>
                <w:rFonts w:ascii="Aptos" w:hAnsi="Aptos"/>
              </w:rPr>
              <w:t>* All referenced clients should have confirmed their availability to respond in writing to any inquiries from UNICEF.</w:t>
            </w:r>
          </w:p>
        </w:tc>
        <w:tc>
          <w:tcPr>
            <w:tcW w:w="1938" w:type="dxa"/>
          </w:tcPr>
          <w:p w14:paraId="1D750283" w14:textId="77777777" w:rsidR="00DE2029" w:rsidRPr="00DE1B61" w:rsidRDefault="00DE2029" w:rsidP="001A7C5D">
            <w:pPr>
              <w:pStyle w:val="Sinespaciado"/>
              <w:rPr>
                <w:rFonts w:ascii="Aptos" w:hAnsi="Aptos"/>
              </w:rPr>
            </w:pPr>
          </w:p>
        </w:tc>
        <w:tc>
          <w:tcPr>
            <w:tcW w:w="533" w:type="dxa"/>
          </w:tcPr>
          <w:p w14:paraId="2CEE13B6" w14:textId="77777777" w:rsidR="00DE2029" w:rsidRPr="00DE1B61" w:rsidRDefault="00DE2029" w:rsidP="001A7C5D">
            <w:pPr>
              <w:pStyle w:val="Sinespaciado"/>
              <w:rPr>
                <w:rFonts w:ascii="Aptos" w:hAnsi="Aptos"/>
              </w:rPr>
            </w:pPr>
          </w:p>
        </w:tc>
        <w:tc>
          <w:tcPr>
            <w:tcW w:w="3281" w:type="dxa"/>
          </w:tcPr>
          <w:p w14:paraId="447708D4" w14:textId="77777777" w:rsidR="00DE2029" w:rsidRPr="00DE1B61" w:rsidRDefault="00DE2029" w:rsidP="001A7C5D">
            <w:pPr>
              <w:pStyle w:val="Sinespaciado"/>
              <w:rPr>
                <w:rFonts w:ascii="Aptos" w:hAnsi="Aptos"/>
              </w:rPr>
            </w:pPr>
          </w:p>
        </w:tc>
      </w:tr>
      <w:tr w:rsidR="00DE2029" w:rsidRPr="00DE1B61" w14:paraId="73D1CF5E" w14:textId="77777777" w:rsidTr="000B47A3">
        <w:trPr>
          <w:trHeight w:val="3201"/>
        </w:trPr>
        <w:tc>
          <w:tcPr>
            <w:tcW w:w="369" w:type="dxa"/>
          </w:tcPr>
          <w:p w14:paraId="36173B81" w14:textId="77777777" w:rsidR="00DE2029" w:rsidRPr="00DE1B61" w:rsidRDefault="00DE2029" w:rsidP="001A7C5D">
            <w:pPr>
              <w:pStyle w:val="Sinespaciado"/>
              <w:rPr>
                <w:rFonts w:ascii="Aptos" w:hAnsi="Aptos"/>
              </w:rPr>
            </w:pPr>
            <w:r w:rsidRPr="00DE1B61">
              <w:rPr>
                <w:rFonts w:ascii="Aptos" w:hAnsi="Aptos"/>
              </w:rPr>
              <w:t>5</w:t>
            </w:r>
          </w:p>
        </w:tc>
        <w:tc>
          <w:tcPr>
            <w:tcW w:w="3614" w:type="dxa"/>
          </w:tcPr>
          <w:p w14:paraId="34529B75" w14:textId="77777777" w:rsidR="00DE2029" w:rsidRPr="00DE1B61" w:rsidRDefault="00DE2029" w:rsidP="001A7C5D">
            <w:pPr>
              <w:jc w:val="both"/>
              <w:rPr>
                <w:rFonts w:ascii="Aptos" w:hAnsi="Aptos" w:cstheme="minorHAnsi"/>
                <w:sz w:val="20"/>
                <w:szCs w:val="20"/>
              </w:rPr>
            </w:pPr>
            <w:r w:rsidRPr="00DE1B61">
              <w:rPr>
                <w:rFonts w:ascii="Aptos" w:hAnsi="Aptos" w:cstheme="minorHAnsi"/>
                <w:sz w:val="20"/>
                <w:szCs w:val="20"/>
              </w:rPr>
              <w:t>Filled Request for Proposal for Service For (</w:t>
            </w:r>
            <w:r w:rsidRPr="00227EDA">
              <w:rPr>
                <w:rFonts w:ascii="Aptos" w:hAnsi="Aptos" w:cstheme="minorHAnsi"/>
                <w:color w:val="000000" w:themeColor="text1"/>
                <w:sz w:val="20"/>
                <w:szCs w:val="20"/>
              </w:rPr>
              <w:t>Page 3 of the RFPS Package)</w:t>
            </w:r>
          </w:p>
          <w:p w14:paraId="602297F1" w14:textId="77777777" w:rsidR="00DE2029" w:rsidRPr="00DE1B61" w:rsidRDefault="00DE2029" w:rsidP="001A7C5D">
            <w:pPr>
              <w:jc w:val="both"/>
              <w:rPr>
                <w:rFonts w:ascii="Aptos" w:hAnsi="Aptos" w:cstheme="minorHAnsi"/>
                <w:sz w:val="20"/>
                <w:szCs w:val="20"/>
              </w:rPr>
            </w:pPr>
          </w:p>
          <w:p w14:paraId="2A2BDA7C" w14:textId="0D38B3C6" w:rsidR="00DE2029" w:rsidRPr="00DE1B61" w:rsidRDefault="00DE2029" w:rsidP="001A7C5D">
            <w:pPr>
              <w:jc w:val="both"/>
              <w:rPr>
                <w:rFonts w:ascii="Aptos" w:hAnsi="Aptos" w:cstheme="minorHAnsi"/>
                <w:sz w:val="20"/>
                <w:szCs w:val="20"/>
              </w:rPr>
            </w:pPr>
            <w:r w:rsidRPr="00DE1B61">
              <w:rPr>
                <w:rFonts w:ascii="Aptos" w:hAnsi="Aptos" w:cstheme="minorHAnsi"/>
                <w:sz w:val="20"/>
                <w:szCs w:val="20"/>
              </w:rPr>
              <w:t>Guidance: Please pay attention to the phase "</w:t>
            </w:r>
            <w:r w:rsidRPr="00DE1B61">
              <w:rPr>
                <w:rFonts w:ascii="Aptos" w:hAnsi="Aptos" w:cstheme="minorHAnsi"/>
                <w:b/>
                <w:bCs/>
                <w:sz w:val="20"/>
                <w:szCs w:val="20"/>
              </w:rPr>
              <w:t>have not been</w:t>
            </w:r>
            <w:r w:rsidRPr="00DE1B61">
              <w:rPr>
                <w:rFonts w:ascii="Aptos" w:hAnsi="Aptos" w:cstheme="minorHAnsi"/>
                <w:sz w:val="20"/>
                <w:szCs w:val="20"/>
              </w:rPr>
              <w:t>" and indicate with either YES or NO.</w:t>
            </w:r>
            <w:r w:rsidR="002A71EB" w:rsidRPr="00DE1B61">
              <w:rPr>
                <w:rFonts w:ascii="Aptos" w:hAnsi="Aptos" w:cstheme="minorHAnsi"/>
                <w:sz w:val="20"/>
                <w:szCs w:val="20"/>
              </w:rPr>
              <w:t xml:space="preserve"> </w:t>
            </w:r>
            <w:r w:rsidRPr="00DE1B61">
              <w:rPr>
                <w:rFonts w:ascii="Aptos" w:hAnsi="Aptos" w:cstheme="minorHAnsi"/>
                <w:sz w:val="20"/>
                <w:szCs w:val="20"/>
              </w:rPr>
              <w:t xml:space="preserve">Note that selecting "YES" in response to the bid form questions signifies that the Proposer has not engaged in the activities listed within (e.g. fraud, corruption, child labor, </w:t>
            </w:r>
            <w:proofErr w:type="spellStart"/>
            <w:r w:rsidRPr="00DE1B61">
              <w:rPr>
                <w:rFonts w:ascii="Aptos" w:hAnsi="Aptos" w:cstheme="minorHAnsi"/>
                <w:sz w:val="20"/>
                <w:szCs w:val="20"/>
              </w:rPr>
              <w:t>etc</w:t>
            </w:r>
            <w:proofErr w:type="spellEnd"/>
            <w:r w:rsidRPr="00DE1B61">
              <w:rPr>
                <w:rFonts w:ascii="Aptos" w:hAnsi="Aptos" w:cstheme="minorHAnsi"/>
                <w:sz w:val="20"/>
                <w:szCs w:val="20"/>
              </w:rPr>
              <w:t>) and or that the company is not bankrupt or subject to other insolvency procedures.</w:t>
            </w:r>
          </w:p>
          <w:p w14:paraId="6F698A08" w14:textId="77777777" w:rsidR="00DE2029" w:rsidRPr="00DE1B61" w:rsidRDefault="00DE2029" w:rsidP="001A7C5D">
            <w:pPr>
              <w:pStyle w:val="Sinespaciado"/>
              <w:rPr>
                <w:rFonts w:ascii="Aptos" w:hAnsi="Aptos"/>
              </w:rPr>
            </w:pPr>
            <w:r w:rsidRPr="00DE1B61">
              <w:rPr>
                <w:rFonts w:ascii="Aptos" w:hAnsi="Aptos" w:cstheme="minorHAnsi"/>
                <w:sz w:val="20"/>
                <w:szCs w:val="20"/>
              </w:rPr>
              <w:t xml:space="preserve">Conversely, choosing "NO" as the response indicated that the Proposer </w:t>
            </w:r>
            <w:proofErr w:type="gramStart"/>
            <w:r w:rsidRPr="00DE1B61">
              <w:rPr>
                <w:rFonts w:ascii="Aptos" w:hAnsi="Aptos" w:cstheme="minorHAnsi"/>
                <w:sz w:val="20"/>
                <w:szCs w:val="20"/>
              </w:rPr>
              <w:t>do</w:t>
            </w:r>
            <w:proofErr w:type="gramEnd"/>
            <w:r w:rsidRPr="00DE1B61">
              <w:rPr>
                <w:rFonts w:ascii="Aptos" w:hAnsi="Aptos" w:cstheme="minorHAnsi"/>
                <w:sz w:val="20"/>
                <w:szCs w:val="20"/>
              </w:rPr>
              <w:t xml:space="preserve"> NOT declare the company's innocence regarding these points or that you do NOT declare that your company is free from insolvency procedures.</w:t>
            </w:r>
          </w:p>
        </w:tc>
        <w:tc>
          <w:tcPr>
            <w:tcW w:w="1938" w:type="dxa"/>
          </w:tcPr>
          <w:p w14:paraId="3EE13D95" w14:textId="77777777" w:rsidR="00DE2029" w:rsidRPr="00DE1B61" w:rsidRDefault="00DE2029" w:rsidP="001A7C5D">
            <w:pPr>
              <w:pStyle w:val="Sinespaciado"/>
              <w:rPr>
                <w:rFonts w:ascii="Aptos" w:hAnsi="Aptos"/>
              </w:rPr>
            </w:pPr>
          </w:p>
        </w:tc>
        <w:tc>
          <w:tcPr>
            <w:tcW w:w="533" w:type="dxa"/>
          </w:tcPr>
          <w:p w14:paraId="62044D86" w14:textId="77777777" w:rsidR="00DE2029" w:rsidRPr="00DE1B61" w:rsidRDefault="00DE2029" w:rsidP="001A7C5D">
            <w:pPr>
              <w:pStyle w:val="Sinespaciado"/>
              <w:rPr>
                <w:rFonts w:ascii="Aptos" w:hAnsi="Aptos"/>
              </w:rPr>
            </w:pPr>
          </w:p>
        </w:tc>
        <w:tc>
          <w:tcPr>
            <w:tcW w:w="3281" w:type="dxa"/>
          </w:tcPr>
          <w:p w14:paraId="5A1F0A0F" w14:textId="77777777" w:rsidR="00DE2029" w:rsidRPr="00DE1B61" w:rsidRDefault="00DE2029" w:rsidP="001A7C5D">
            <w:pPr>
              <w:pStyle w:val="Sinespaciado"/>
              <w:rPr>
                <w:rFonts w:ascii="Aptos" w:hAnsi="Aptos"/>
              </w:rPr>
            </w:pPr>
          </w:p>
        </w:tc>
      </w:tr>
      <w:tr w:rsidR="00DE2029" w:rsidRPr="00DE1B61" w14:paraId="4AF535C2" w14:textId="77777777" w:rsidTr="000B47A3">
        <w:trPr>
          <w:trHeight w:val="509"/>
        </w:trPr>
        <w:tc>
          <w:tcPr>
            <w:tcW w:w="369" w:type="dxa"/>
            <w:shd w:val="clear" w:color="auto" w:fill="D9D9D9" w:themeFill="background1" w:themeFillShade="D9"/>
          </w:tcPr>
          <w:p w14:paraId="3725EDAE" w14:textId="77777777" w:rsidR="00DE2029" w:rsidRPr="00DE1B61" w:rsidRDefault="00DE2029" w:rsidP="001A7C5D">
            <w:pPr>
              <w:pStyle w:val="Sinespaciado"/>
              <w:rPr>
                <w:rFonts w:ascii="Aptos" w:hAnsi="Aptos"/>
              </w:rPr>
            </w:pPr>
            <w:r w:rsidRPr="00DE1B61">
              <w:rPr>
                <w:rFonts w:ascii="Aptos" w:hAnsi="Aptos"/>
              </w:rPr>
              <w:t>B</w:t>
            </w:r>
          </w:p>
        </w:tc>
        <w:tc>
          <w:tcPr>
            <w:tcW w:w="3614" w:type="dxa"/>
            <w:shd w:val="clear" w:color="auto" w:fill="D9D9D9" w:themeFill="background1" w:themeFillShade="D9"/>
          </w:tcPr>
          <w:p w14:paraId="451C1017" w14:textId="77777777" w:rsidR="00DE2029" w:rsidRPr="00DE1B61" w:rsidRDefault="00DE2029" w:rsidP="001A7C5D">
            <w:pPr>
              <w:pStyle w:val="Sinespaciado"/>
              <w:rPr>
                <w:rFonts w:ascii="Aptos" w:hAnsi="Aptos"/>
              </w:rPr>
            </w:pPr>
            <w:r w:rsidRPr="00DE1B61">
              <w:rPr>
                <w:rFonts w:ascii="Aptos" w:hAnsi="Aptos"/>
              </w:rPr>
              <w:t>Proposer has completed and included in the Commercial Proposal:</w:t>
            </w:r>
          </w:p>
        </w:tc>
        <w:tc>
          <w:tcPr>
            <w:tcW w:w="1938" w:type="dxa"/>
            <w:shd w:val="clear" w:color="auto" w:fill="D9D9D9" w:themeFill="background1" w:themeFillShade="D9"/>
          </w:tcPr>
          <w:p w14:paraId="60A22110" w14:textId="77777777" w:rsidR="00DE2029" w:rsidRPr="00DE1B61" w:rsidRDefault="00DE2029" w:rsidP="001A7C5D">
            <w:pPr>
              <w:pStyle w:val="Sinespaciado"/>
              <w:rPr>
                <w:rFonts w:ascii="Aptos" w:hAnsi="Aptos"/>
              </w:rPr>
            </w:pPr>
            <w:r w:rsidRPr="00DE1B61">
              <w:rPr>
                <w:rFonts w:ascii="Aptos" w:hAnsi="Aptos"/>
              </w:rPr>
              <w:t>YES</w:t>
            </w:r>
          </w:p>
        </w:tc>
        <w:tc>
          <w:tcPr>
            <w:tcW w:w="533" w:type="dxa"/>
            <w:shd w:val="clear" w:color="auto" w:fill="D9D9D9" w:themeFill="background1" w:themeFillShade="D9"/>
          </w:tcPr>
          <w:p w14:paraId="46DB536E" w14:textId="77777777" w:rsidR="00DE2029" w:rsidRPr="00DE1B61" w:rsidRDefault="00DE2029" w:rsidP="001A7C5D">
            <w:pPr>
              <w:pStyle w:val="Sinespaciado"/>
              <w:rPr>
                <w:rFonts w:ascii="Aptos" w:hAnsi="Aptos"/>
              </w:rPr>
            </w:pPr>
            <w:r w:rsidRPr="00DE1B61">
              <w:rPr>
                <w:rFonts w:ascii="Aptos" w:hAnsi="Aptos"/>
              </w:rPr>
              <w:t>NO</w:t>
            </w:r>
          </w:p>
        </w:tc>
        <w:tc>
          <w:tcPr>
            <w:tcW w:w="3281" w:type="dxa"/>
            <w:shd w:val="clear" w:color="auto" w:fill="D9D9D9" w:themeFill="background1" w:themeFillShade="D9"/>
          </w:tcPr>
          <w:p w14:paraId="671C7D06" w14:textId="77777777" w:rsidR="00DE2029" w:rsidRPr="00DE1B61" w:rsidRDefault="00DE2029" w:rsidP="001A7C5D">
            <w:pPr>
              <w:pStyle w:val="Sinespaciado"/>
              <w:rPr>
                <w:rFonts w:ascii="Aptos" w:hAnsi="Aptos"/>
              </w:rPr>
            </w:pPr>
            <w:r w:rsidRPr="00DE1B61">
              <w:rPr>
                <w:rFonts w:ascii="Aptos" w:hAnsi="Aptos"/>
              </w:rPr>
              <w:t>Specify the exact section or page in the proposal where the relevant information can be located</w:t>
            </w:r>
          </w:p>
        </w:tc>
      </w:tr>
      <w:tr w:rsidR="00DE2029" w:rsidRPr="00DE1B61" w14:paraId="3678B3FE" w14:textId="77777777" w:rsidTr="000B47A3">
        <w:trPr>
          <w:trHeight w:val="142"/>
        </w:trPr>
        <w:tc>
          <w:tcPr>
            <w:tcW w:w="369" w:type="dxa"/>
          </w:tcPr>
          <w:p w14:paraId="3C1C2081" w14:textId="77777777" w:rsidR="00DE2029" w:rsidRPr="00DE1B61" w:rsidRDefault="00DE2029" w:rsidP="001A7C5D">
            <w:pPr>
              <w:pStyle w:val="Sinespaciado"/>
              <w:rPr>
                <w:rFonts w:ascii="Aptos" w:hAnsi="Aptos"/>
              </w:rPr>
            </w:pPr>
            <w:r w:rsidRPr="00DE1B61">
              <w:rPr>
                <w:rFonts w:ascii="Aptos" w:hAnsi="Aptos"/>
              </w:rPr>
              <w:t>1</w:t>
            </w:r>
          </w:p>
        </w:tc>
        <w:tc>
          <w:tcPr>
            <w:tcW w:w="3614" w:type="dxa"/>
          </w:tcPr>
          <w:p w14:paraId="1E17C437" w14:textId="77777777" w:rsidR="00DE2029" w:rsidRPr="00DE1B61" w:rsidRDefault="00DE2029" w:rsidP="001A7C5D">
            <w:pPr>
              <w:pStyle w:val="Sinespaciado"/>
              <w:rPr>
                <w:rFonts w:ascii="Aptos" w:hAnsi="Aptos"/>
              </w:rPr>
            </w:pPr>
            <w:r w:rsidRPr="00DE1B61">
              <w:rPr>
                <w:rFonts w:ascii="Aptos" w:hAnsi="Aptos"/>
              </w:rPr>
              <w:t xml:space="preserve">Price Proposal, in accordance with instructions and as per the format </w:t>
            </w:r>
            <w:r w:rsidRPr="00DE1B61">
              <w:rPr>
                <w:rFonts w:ascii="Aptos" w:hAnsi="Aptos"/>
              </w:rPr>
              <w:lastRenderedPageBreak/>
              <w:t xml:space="preserve">provided in ANNEX C (“Price Schedules”) to this RFPS, </w:t>
            </w:r>
            <w:bookmarkStart w:id="46" w:name="_Hlk778337"/>
            <w:r w:rsidRPr="00DE1B61">
              <w:rPr>
                <w:rFonts w:ascii="Aptos" w:hAnsi="Aptos"/>
              </w:rPr>
              <w:t>in U.S. dollars (USD).</w:t>
            </w:r>
            <w:bookmarkEnd w:id="46"/>
            <w:r w:rsidRPr="00DE1B61">
              <w:rPr>
                <w:rFonts w:ascii="Aptos" w:hAnsi="Aptos"/>
              </w:rPr>
              <w:t xml:space="preserve"> </w:t>
            </w:r>
          </w:p>
        </w:tc>
        <w:tc>
          <w:tcPr>
            <w:tcW w:w="1938" w:type="dxa"/>
          </w:tcPr>
          <w:p w14:paraId="10CF332C" w14:textId="77777777" w:rsidR="00DE2029" w:rsidRPr="00DE1B61" w:rsidRDefault="00DE2029" w:rsidP="001A7C5D">
            <w:pPr>
              <w:pStyle w:val="Sinespaciado"/>
              <w:rPr>
                <w:rFonts w:ascii="Aptos" w:hAnsi="Aptos"/>
              </w:rPr>
            </w:pPr>
          </w:p>
        </w:tc>
        <w:tc>
          <w:tcPr>
            <w:tcW w:w="533" w:type="dxa"/>
          </w:tcPr>
          <w:p w14:paraId="77EAD382" w14:textId="77777777" w:rsidR="00DE2029" w:rsidRPr="00DE1B61" w:rsidRDefault="00DE2029" w:rsidP="001A7C5D">
            <w:pPr>
              <w:pStyle w:val="Sinespaciado"/>
              <w:rPr>
                <w:rFonts w:ascii="Aptos" w:hAnsi="Aptos"/>
              </w:rPr>
            </w:pPr>
          </w:p>
        </w:tc>
        <w:tc>
          <w:tcPr>
            <w:tcW w:w="3281" w:type="dxa"/>
          </w:tcPr>
          <w:p w14:paraId="06C108BB" w14:textId="77777777" w:rsidR="00DE2029" w:rsidRPr="00DE1B61" w:rsidRDefault="00DE2029" w:rsidP="001A7C5D">
            <w:pPr>
              <w:pStyle w:val="Sinespaciado"/>
              <w:rPr>
                <w:rFonts w:ascii="Aptos" w:hAnsi="Aptos"/>
              </w:rPr>
            </w:pPr>
          </w:p>
        </w:tc>
      </w:tr>
      <w:tr w:rsidR="00DE2029" w:rsidRPr="00DE1B61" w14:paraId="446741CE" w14:textId="77777777" w:rsidTr="000B47A3">
        <w:trPr>
          <w:trHeight w:val="495"/>
        </w:trPr>
        <w:tc>
          <w:tcPr>
            <w:tcW w:w="369" w:type="dxa"/>
            <w:shd w:val="clear" w:color="auto" w:fill="D9D9D9" w:themeFill="background1" w:themeFillShade="D9"/>
          </w:tcPr>
          <w:p w14:paraId="4F9DEABE" w14:textId="77777777" w:rsidR="00DE2029" w:rsidRPr="00DE1B61" w:rsidRDefault="00DE2029" w:rsidP="001A7C5D">
            <w:pPr>
              <w:pStyle w:val="Sinespaciado"/>
              <w:rPr>
                <w:rFonts w:ascii="Aptos" w:hAnsi="Aptos"/>
              </w:rPr>
            </w:pPr>
            <w:r w:rsidRPr="00DE1B61">
              <w:rPr>
                <w:rFonts w:ascii="Aptos" w:hAnsi="Aptos"/>
              </w:rPr>
              <w:t>C</w:t>
            </w:r>
          </w:p>
        </w:tc>
        <w:tc>
          <w:tcPr>
            <w:tcW w:w="3614" w:type="dxa"/>
            <w:shd w:val="clear" w:color="auto" w:fill="D9D9D9" w:themeFill="background1" w:themeFillShade="D9"/>
          </w:tcPr>
          <w:p w14:paraId="78436232" w14:textId="77777777" w:rsidR="00DE2029" w:rsidRPr="00DE1B61" w:rsidRDefault="00DE2029" w:rsidP="001A7C5D">
            <w:pPr>
              <w:pStyle w:val="Sinespaciado"/>
              <w:rPr>
                <w:rFonts w:ascii="Aptos" w:hAnsi="Aptos"/>
              </w:rPr>
            </w:pPr>
            <w:r w:rsidRPr="00DE1B61">
              <w:rPr>
                <w:rFonts w:ascii="Aptos" w:hAnsi="Aptos"/>
              </w:rPr>
              <w:t>Administrative Requirements</w:t>
            </w:r>
          </w:p>
        </w:tc>
        <w:tc>
          <w:tcPr>
            <w:tcW w:w="1938" w:type="dxa"/>
            <w:shd w:val="clear" w:color="auto" w:fill="D9D9D9" w:themeFill="background1" w:themeFillShade="D9"/>
          </w:tcPr>
          <w:p w14:paraId="4C1B1CF0" w14:textId="77777777" w:rsidR="00DE2029" w:rsidRPr="00DE1B61" w:rsidRDefault="00DE2029" w:rsidP="001A7C5D">
            <w:pPr>
              <w:pStyle w:val="Sinespaciado"/>
              <w:rPr>
                <w:rFonts w:ascii="Aptos" w:hAnsi="Aptos"/>
              </w:rPr>
            </w:pPr>
            <w:r w:rsidRPr="00DE1B61">
              <w:rPr>
                <w:rFonts w:ascii="Aptos" w:hAnsi="Aptos"/>
              </w:rPr>
              <w:t>YES</w:t>
            </w:r>
          </w:p>
        </w:tc>
        <w:tc>
          <w:tcPr>
            <w:tcW w:w="533" w:type="dxa"/>
            <w:shd w:val="clear" w:color="auto" w:fill="D9D9D9" w:themeFill="background1" w:themeFillShade="D9"/>
          </w:tcPr>
          <w:p w14:paraId="4731F7EE" w14:textId="77777777" w:rsidR="00DE2029" w:rsidRPr="00DE1B61" w:rsidRDefault="00DE2029" w:rsidP="001A7C5D">
            <w:pPr>
              <w:pStyle w:val="Sinespaciado"/>
              <w:rPr>
                <w:rFonts w:ascii="Aptos" w:hAnsi="Aptos"/>
              </w:rPr>
            </w:pPr>
            <w:r w:rsidRPr="00DE1B61">
              <w:rPr>
                <w:rFonts w:ascii="Aptos" w:hAnsi="Aptos"/>
              </w:rPr>
              <w:t>NO</w:t>
            </w:r>
          </w:p>
        </w:tc>
        <w:tc>
          <w:tcPr>
            <w:tcW w:w="3281" w:type="dxa"/>
            <w:shd w:val="clear" w:color="auto" w:fill="D9D9D9" w:themeFill="background1" w:themeFillShade="D9"/>
          </w:tcPr>
          <w:p w14:paraId="63015002" w14:textId="77777777" w:rsidR="00DE2029" w:rsidRPr="00DE1B61" w:rsidRDefault="00DE2029" w:rsidP="001A7C5D">
            <w:pPr>
              <w:pStyle w:val="Sinespaciado"/>
              <w:rPr>
                <w:rFonts w:ascii="Aptos" w:hAnsi="Aptos"/>
              </w:rPr>
            </w:pPr>
            <w:r w:rsidRPr="00DE1B61">
              <w:rPr>
                <w:rFonts w:ascii="Aptos" w:hAnsi="Aptos"/>
              </w:rPr>
              <w:t>Specify the exact section or page in the proposal where the relevant information can be located</w:t>
            </w:r>
          </w:p>
        </w:tc>
      </w:tr>
      <w:tr w:rsidR="00DE2029" w:rsidRPr="00DE1B61" w14:paraId="565006C6" w14:textId="77777777" w:rsidTr="000B47A3">
        <w:trPr>
          <w:trHeight w:val="3783"/>
        </w:trPr>
        <w:tc>
          <w:tcPr>
            <w:tcW w:w="369" w:type="dxa"/>
          </w:tcPr>
          <w:p w14:paraId="485456F3" w14:textId="77777777" w:rsidR="00DE2029" w:rsidRPr="00DE1B61" w:rsidRDefault="00DE2029" w:rsidP="001A7C5D">
            <w:pPr>
              <w:pStyle w:val="Sinespaciado"/>
              <w:rPr>
                <w:rFonts w:ascii="Aptos" w:hAnsi="Aptos"/>
              </w:rPr>
            </w:pPr>
            <w:r w:rsidRPr="00DE1B61">
              <w:rPr>
                <w:rFonts w:ascii="Aptos" w:hAnsi="Aptos"/>
              </w:rPr>
              <w:t>1</w:t>
            </w:r>
          </w:p>
        </w:tc>
        <w:tc>
          <w:tcPr>
            <w:tcW w:w="3614" w:type="dxa"/>
          </w:tcPr>
          <w:p w14:paraId="66987D52" w14:textId="77777777" w:rsidR="00DE2029" w:rsidRPr="00DE1B61" w:rsidRDefault="00DE2029" w:rsidP="001A7C5D">
            <w:pPr>
              <w:jc w:val="both"/>
              <w:rPr>
                <w:rFonts w:ascii="Aptos" w:hAnsi="Aptos" w:cstheme="minorBidi"/>
                <w:color w:val="FF0000"/>
                <w:sz w:val="20"/>
                <w:szCs w:val="20"/>
              </w:rPr>
            </w:pPr>
            <w:r w:rsidRPr="00DE1B61">
              <w:rPr>
                <w:rFonts w:ascii="Aptos" w:hAnsi="Aptos" w:cstheme="minorBidi"/>
                <w:sz w:val="20"/>
                <w:szCs w:val="20"/>
              </w:rPr>
              <w:t>Technical and Financial proposals have been emailed as separate attachments and following all instructions indicated in Section 1</w:t>
            </w:r>
            <w:r w:rsidRPr="00227EDA">
              <w:rPr>
                <w:rFonts w:ascii="Aptos" w:hAnsi="Aptos" w:cstheme="minorBidi"/>
                <w:color w:val="000000" w:themeColor="text1"/>
                <w:sz w:val="20"/>
                <w:szCs w:val="20"/>
              </w:rPr>
              <w:t xml:space="preserve">. (Marking and Returning of Proposals) including 1.1. to 1.6 and Section 1.7 of the RFPS document.  </w:t>
            </w:r>
          </w:p>
          <w:p w14:paraId="030C92DA" w14:textId="77777777" w:rsidR="00DE2029" w:rsidRPr="00DE1B61" w:rsidRDefault="00DE2029" w:rsidP="001A7C5D">
            <w:pPr>
              <w:jc w:val="both"/>
              <w:rPr>
                <w:rFonts w:ascii="Aptos" w:hAnsi="Aptos" w:cstheme="minorHAnsi"/>
                <w:color w:val="FF0000"/>
                <w:sz w:val="20"/>
                <w:szCs w:val="20"/>
              </w:rPr>
            </w:pPr>
          </w:p>
          <w:p w14:paraId="146A636E" w14:textId="77777777" w:rsidR="00DE2029" w:rsidRPr="00EB7590" w:rsidRDefault="00DE2029" w:rsidP="001A7C5D">
            <w:pPr>
              <w:jc w:val="both"/>
              <w:rPr>
                <w:rFonts w:ascii="Aptos" w:hAnsi="Aptos" w:cstheme="minorHAnsi"/>
                <w:color w:val="000000" w:themeColor="text1"/>
                <w:sz w:val="20"/>
                <w:szCs w:val="20"/>
              </w:rPr>
            </w:pPr>
            <w:r w:rsidRPr="00EB7590">
              <w:rPr>
                <w:rFonts w:ascii="Aptos" w:hAnsi="Aptos" w:cstheme="minorHAnsi"/>
                <w:color w:val="000000" w:themeColor="text1"/>
                <w:sz w:val="20"/>
                <w:szCs w:val="20"/>
              </w:rPr>
              <w:t>The size of each EMAIL (including attachments) does not exceed twenty-five (25) megabytes [if required, Proposer may structure the proposal in several batches of EMAILS].</w:t>
            </w:r>
          </w:p>
          <w:p w14:paraId="50752936" w14:textId="77777777" w:rsidR="00DE2029" w:rsidRPr="00EB7590" w:rsidRDefault="00DE2029" w:rsidP="001A7C5D">
            <w:pPr>
              <w:jc w:val="both"/>
              <w:rPr>
                <w:rFonts w:ascii="Aptos" w:hAnsi="Aptos" w:cstheme="minorHAnsi"/>
                <w:color w:val="000000" w:themeColor="text1"/>
                <w:sz w:val="20"/>
                <w:szCs w:val="20"/>
              </w:rPr>
            </w:pPr>
          </w:p>
          <w:p w14:paraId="39BADA94" w14:textId="77777777" w:rsidR="00DE2029" w:rsidRPr="00EB7590" w:rsidRDefault="00DE2029" w:rsidP="001A7C5D">
            <w:pPr>
              <w:jc w:val="both"/>
              <w:rPr>
                <w:rFonts w:ascii="Aptos" w:hAnsi="Aptos" w:cstheme="minorHAnsi"/>
                <w:color w:val="000000" w:themeColor="text1"/>
                <w:sz w:val="20"/>
                <w:szCs w:val="20"/>
              </w:rPr>
            </w:pPr>
            <w:r w:rsidRPr="00EB7590">
              <w:rPr>
                <w:rFonts w:ascii="Aptos" w:hAnsi="Aptos" w:cstheme="minorHAnsi"/>
                <w:color w:val="000000" w:themeColor="text1"/>
                <w:sz w:val="20"/>
                <w:szCs w:val="20"/>
              </w:rPr>
              <w:t xml:space="preserve">The EMAIL subject line includes the following information: </w:t>
            </w:r>
          </w:p>
          <w:p w14:paraId="50603110" w14:textId="3508BD75" w:rsidR="00DE2029" w:rsidRPr="00EB7590" w:rsidRDefault="00DE2029" w:rsidP="001A7C5D">
            <w:pPr>
              <w:jc w:val="both"/>
              <w:rPr>
                <w:rFonts w:ascii="Aptos" w:hAnsi="Aptos" w:cstheme="minorBidi"/>
                <w:color w:val="000000" w:themeColor="text1"/>
                <w:sz w:val="20"/>
                <w:szCs w:val="20"/>
              </w:rPr>
            </w:pPr>
            <w:r w:rsidRPr="00EB7590">
              <w:rPr>
                <w:rFonts w:ascii="Aptos" w:hAnsi="Aptos" w:cstheme="minorBidi"/>
                <w:color w:val="000000" w:themeColor="text1"/>
                <w:sz w:val="20"/>
                <w:szCs w:val="20"/>
              </w:rPr>
              <w:t>RFPS-NYH-202</w:t>
            </w:r>
            <w:r w:rsidR="00EB7590" w:rsidRPr="00EB7590">
              <w:rPr>
                <w:rFonts w:ascii="Aptos" w:hAnsi="Aptos" w:cstheme="minorBidi"/>
                <w:color w:val="000000" w:themeColor="text1"/>
                <w:sz w:val="20"/>
                <w:szCs w:val="20"/>
              </w:rPr>
              <w:t>6</w:t>
            </w:r>
            <w:r w:rsidRPr="00EB7590">
              <w:rPr>
                <w:rFonts w:ascii="Aptos" w:hAnsi="Aptos" w:cstheme="minorBidi"/>
                <w:color w:val="000000" w:themeColor="text1"/>
                <w:sz w:val="20"/>
                <w:szCs w:val="20"/>
              </w:rPr>
              <w:t>-</w:t>
            </w:r>
            <w:r w:rsidR="00EB7590" w:rsidRPr="00EB7590">
              <w:rPr>
                <w:rFonts w:ascii="Aptos" w:hAnsi="Aptos" w:cstheme="minorBidi"/>
                <w:color w:val="000000" w:themeColor="text1"/>
                <w:sz w:val="20"/>
                <w:szCs w:val="20"/>
              </w:rPr>
              <w:t>503962</w:t>
            </w:r>
            <w:r w:rsidRPr="00EB7590">
              <w:rPr>
                <w:rFonts w:ascii="Aptos" w:hAnsi="Aptos" w:cstheme="minorBidi"/>
                <w:color w:val="000000" w:themeColor="text1"/>
                <w:sz w:val="20"/>
                <w:szCs w:val="20"/>
              </w:rPr>
              <w:t xml:space="preserve">, [Company Name], Technical Proposal - </w:t>
            </w:r>
            <w:proofErr w:type="gramStart"/>
            <w:r w:rsidRPr="00EB7590">
              <w:rPr>
                <w:rFonts w:ascii="Aptos" w:hAnsi="Aptos" w:cstheme="minorBidi"/>
                <w:color w:val="000000" w:themeColor="text1"/>
                <w:sz w:val="20"/>
                <w:szCs w:val="20"/>
              </w:rPr>
              <w:t>Submission [#</w:t>
            </w:r>
            <w:proofErr w:type="gramEnd"/>
            <w:r w:rsidRPr="00EB7590">
              <w:rPr>
                <w:rFonts w:ascii="Aptos" w:hAnsi="Aptos" w:cstheme="minorBidi"/>
                <w:color w:val="000000" w:themeColor="text1"/>
                <w:sz w:val="20"/>
                <w:szCs w:val="20"/>
              </w:rPr>
              <w:t xml:space="preserve">] </w:t>
            </w:r>
            <w:proofErr w:type="gramStart"/>
            <w:r w:rsidRPr="00EB7590">
              <w:rPr>
                <w:rFonts w:ascii="Aptos" w:hAnsi="Aptos" w:cstheme="minorBidi"/>
                <w:color w:val="000000" w:themeColor="text1"/>
                <w:sz w:val="20"/>
                <w:szCs w:val="20"/>
              </w:rPr>
              <w:t>of [#</w:t>
            </w:r>
            <w:proofErr w:type="gramEnd"/>
            <w:r w:rsidRPr="00EB7590">
              <w:rPr>
                <w:rFonts w:ascii="Aptos" w:hAnsi="Aptos" w:cstheme="minorBidi"/>
                <w:color w:val="000000" w:themeColor="text1"/>
                <w:sz w:val="20"/>
                <w:szCs w:val="20"/>
              </w:rPr>
              <w:t>];</w:t>
            </w:r>
          </w:p>
          <w:p w14:paraId="15470FBA" w14:textId="5A3F548C" w:rsidR="00DE2029" w:rsidRPr="00EB7590" w:rsidRDefault="00DE2029" w:rsidP="001A7C5D">
            <w:pPr>
              <w:jc w:val="both"/>
              <w:rPr>
                <w:rFonts w:ascii="Aptos" w:hAnsi="Aptos" w:cstheme="minorBidi"/>
                <w:color w:val="000000" w:themeColor="text1"/>
                <w:sz w:val="20"/>
                <w:szCs w:val="20"/>
              </w:rPr>
            </w:pPr>
            <w:r w:rsidRPr="00EB7590">
              <w:rPr>
                <w:rFonts w:ascii="Aptos" w:hAnsi="Aptos" w:cstheme="minorBidi"/>
                <w:color w:val="000000" w:themeColor="text1"/>
                <w:sz w:val="20"/>
                <w:szCs w:val="20"/>
              </w:rPr>
              <w:t>RFPS-NYH-202</w:t>
            </w:r>
            <w:r w:rsidR="00EB7590" w:rsidRPr="00EB7590">
              <w:rPr>
                <w:rFonts w:ascii="Aptos" w:hAnsi="Aptos" w:cstheme="minorBidi"/>
                <w:color w:val="000000" w:themeColor="text1"/>
                <w:sz w:val="20"/>
                <w:szCs w:val="20"/>
              </w:rPr>
              <w:t>6</w:t>
            </w:r>
            <w:r w:rsidRPr="00EB7590">
              <w:rPr>
                <w:rFonts w:ascii="Aptos" w:hAnsi="Aptos" w:cstheme="minorBidi"/>
                <w:color w:val="000000" w:themeColor="text1"/>
                <w:sz w:val="20"/>
                <w:szCs w:val="20"/>
              </w:rPr>
              <w:t>-</w:t>
            </w:r>
            <w:r w:rsidR="00EB7590" w:rsidRPr="00EB7590">
              <w:rPr>
                <w:rFonts w:ascii="Aptos" w:hAnsi="Aptos" w:cstheme="minorBidi"/>
                <w:color w:val="000000" w:themeColor="text1"/>
                <w:sz w:val="20"/>
                <w:szCs w:val="20"/>
              </w:rPr>
              <w:t>503962</w:t>
            </w:r>
            <w:r w:rsidRPr="00EB7590">
              <w:rPr>
                <w:rFonts w:ascii="Aptos" w:hAnsi="Aptos" w:cstheme="minorBidi"/>
                <w:color w:val="000000" w:themeColor="text1"/>
                <w:sz w:val="20"/>
                <w:szCs w:val="20"/>
              </w:rPr>
              <w:t xml:space="preserve">, [Company Name], Commercial Proposal - </w:t>
            </w:r>
            <w:proofErr w:type="gramStart"/>
            <w:r w:rsidRPr="00EB7590">
              <w:rPr>
                <w:rFonts w:ascii="Aptos" w:hAnsi="Aptos" w:cstheme="minorBidi"/>
                <w:color w:val="000000" w:themeColor="text1"/>
                <w:sz w:val="20"/>
                <w:szCs w:val="20"/>
              </w:rPr>
              <w:t>Submission [#</w:t>
            </w:r>
            <w:proofErr w:type="gramEnd"/>
            <w:r w:rsidRPr="00EB7590">
              <w:rPr>
                <w:rFonts w:ascii="Aptos" w:hAnsi="Aptos" w:cstheme="minorBidi"/>
                <w:color w:val="000000" w:themeColor="text1"/>
                <w:sz w:val="20"/>
                <w:szCs w:val="20"/>
              </w:rPr>
              <w:t xml:space="preserve">] </w:t>
            </w:r>
            <w:proofErr w:type="gramStart"/>
            <w:r w:rsidRPr="00EB7590">
              <w:rPr>
                <w:rFonts w:ascii="Aptos" w:hAnsi="Aptos" w:cstheme="minorBidi"/>
                <w:color w:val="000000" w:themeColor="text1"/>
                <w:sz w:val="20"/>
                <w:szCs w:val="20"/>
              </w:rPr>
              <w:t>of [#</w:t>
            </w:r>
            <w:proofErr w:type="gramEnd"/>
            <w:r w:rsidRPr="00EB7590">
              <w:rPr>
                <w:rFonts w:ascii="Aptos" w:hAnsi="Aptos" w:cstheme="minorBidi"/>
                <w:color w:val="000000" w:themeColor="text1"/>
                <w:sz w:val="20"/>
                <w:szCs w:val="20"/>
              </w:rPr>
              <w:t>];</w:t>
            </w:r>
          </w:p>
          <w:p w14:paraId="62330F09" w14:textId="77777777" w:rsidR="00DE2029" w:rsidRPr="00DE1B61" w:rsidRDefault="00DE2029" w:rsidP="001A7C5D">
            <w:pPr>
              <w:pStyle w:val="Sinespaciado"/>
              <w:rPr>
                <w:rFonts w:ascii="Aptos" w:hAnsi="Aptos"/>
              </w:rPr>
            </w:pPr>
          </w:p>
        </w:tc>
        <w:tc>
          <w:tcPr>
            <w:tcW w:w="1938" w:type="dxa"/>
          </w:tcPr>
          <w:p w14:paraId="5BD4BC83" w14:textId="77777777" w:rsidR="00DE2029" w:rsidRPr="00DE1B61" w:rsidRDefault="00DE2029" w:rsidP="001A7C5D">
            <w:pPr>
              <w:pStyle w:val="Sinespaciado"/>
              <w:rPr>
                <w:rFonts w:ascii="Aptos" w:hAnsi="Aptos"/>
              </w:rPr>
            </w:pPr>
          </w:p>
        </w:tc>
        <w:tc>
          <w:tcPr>
            <w:tcW w:w="533" w:type="dxa"/>
          </w:tcPr>
          <w:p w14:paraId="0B50CB2E" w14:textId="77777777" w:rsidR="00DE2029" w:rsidRPr="00DE1B61" w:rsidRDefault="00DE2029" w:rsidP="001A7C5D">
            <w:pPr>
              <w:pStyle w:val="Sinespaciado"/>
              <w:rPr>
                <w:rFonts w:ascii="Aptos" w:hAnsi="Aptos"/>
              </w:rPr>
            </w:pPr>
          </w:p>
        </w:tc>
        <w:tc>
          <w:tcPr>
            <w:tcW w:w="3281" w:type="dxa"/>
          </w:tcPr>
          <w:p w14:paraId="358F522B" w14:textId="77777777" w:rsidR="00DE2029" w:rsidRPr="00DE1B61" w:rsidRDefault="00DE2029" w:rsidP="001A7C5D">
            <w:pPr>
              <w:pStyle w:val="Sinespaciado"/>
              <w:rPr>
                <w:rFonts w:ascii="Aptos" w:hAnsi="Aptos"/>
              </w:rPr>
            </w:pPr>
          </w:p>
        </w:tc>
      </w:tr>
      <w:tr w:rsidR="00DE2029" w:rsidRPr="00DE1B61" w14:paraId="1D7FE27F" w14:textId="77777777" w:rsidTr="000B47A3">
        <w:trPr>
          <w:trHeight w:val="481"/>
        </w:trPr>
        <w:tc>
          <w:tcPr>
            <w:tcW w:w="369" w:type="dxa"/>
          </w:tcPr>
          <w:p w14:paraId="5720BAE3" w14:textId="77777777" w:rsidR="00DE2029" w:rsidRPr="00DE1B61" w:rsidRDefault="00DE2029" w:rsidP="001A7C5D">
            <w:pPr>
              <w:pStyle w:val="Sinespaciado"/>
              <w:rPr>
                <w:rFonts w:ascii="Aptos" w:hAnsi="Aptos"/>
              </w:rPr>
            </w:pPr>
            <w:r w:rsidRPr="00DE1B61">
              <w:rPr>
                <w:rFonts w:ascii="Aptos" w:hAnsi="Aptos"/>
              </w:rPr>
              <w:t>2</w:t>
            </w:r>
          </w:p>
        </w:tc>
        <w:tc>
          <w:tcPr>
            <w:tcW w:w="3614" w:type="dxa"/>
          </w:tcPr>
          <w:p w14:paraId="1DAE71F4" w14:textId="77777777" w:rsidR="00DE2029" w:rsidRPr="00DE1B61" w:rsidRDefault="00DE2029" w:rsidP="001A7C5D">
            <w:pPr>
              <w:pStyle w:val="Sinespaciado"/>
              <w:rPr>
                <w:rFonts w:ascii="Aptos" w:hAnsi="Aptos"/>
              </w:rPr>
            </w:pPr>
            <w:r w:rsidRPr="00DE1B61">
              <w:rPr>
                <w:rFonts w:ascii="Aptos" w:hAnsi="Aptos"/>
              </w:rPr>
              <w:t>Technical Proposal does not contain information of financial nature.</w:t>
            </w:r>
          </w:p>
        </w:tc>
        <w:tc>
          <w:tcPr>
            <w:tcW w:w="1938" w:type="dxa"/>
          </w:tcPr>
          <w:p w14:paraId="48566F2A" w14:textId="77777777" w:rsidR="00DE2029" w:rsidRPr="00DE1B61" w:rsidRDefault="00DE2029" w:rsidP="001A7C5D">
            <w:pPr>
              <w:pStyle w:val="Sinespaciado"/>
              <w:rPr>
                <w:rFonts w:ascii="Aptos" w:hAnsi="Aptos"/>
              </w:rPr>
            </w:pPr>
          </w:p>
        </w:tc>
        <w:tc>
          <w:tcPr>
            <w:tcW w:w="533" w:type="dxa"/>
          </w:tcPr>
          <w:p w14:paraId="36F369B6" w14:textId="77777777" w:rsidR="00DE2029" w:rsidRPr="00DE1B61" w:rsidRDefault="00DE2029" w:rsidP="001A7C5D">
            <w:pPr>
              <w:pStyle w:val="Sinespaciado"/>
              <w:rPr>
                <w:rFonts w:ascii="Aptos" w:hAnsi="Aptos"/>
              </w:rPr>
            </w:pPr>
          </w:p>
        </w:tc>
        <w:tc>
          <w:tcPr>
            <w:tcW w:w="3281" w:type="dxa"/>
          </w:tcPr>
          <w:p w14:paraId="332B4196" w14:textId="77777777" w:rsidR="00DE2029" w:rsidRPr="00DE1B61" w:rsidRDefault="00DE2029" w:rsidP="001A7C5D">
            <w:pPr>
              <w:pStyle w:val="Sinespaciado"/>
              <w:rPr>
                <w:rFonts w:ascii="Aptos" w:hAnsi="Aptos"/>
              </w:rPr>
            </w:pPr>
          </w:p>
        </w:tc>
      </w:tr>
      <w:tr w:rsidR="00DE2029" w:rsidRPr="00DE1B61" w14:paraId="6C830AF6" w14:textId="77777777" w:rsidTr="000B47A3">
        <w:trPr>
          <w:trHeight w:val="142"/>
        </w:trPr>
        <w:tc>
          <w:tcPr>
            <w:tcW w:w="369" w:type="dxa"/>
            <w:shd w:val="clear" w:color="auto" w:fill="D9D9D9" w:themeFill="background1" w:themeFillShade="D9"/>
          </w:tcPr>
          <w:p w14:paraId="4E20F528" w14:textId="77777777" w:rsidR="00DE2029" w:rsidRPr="00DE1B61" w:rsidRDefault="00DE2029" w:rsidP="001A7C5D">
            <w:pPr>
              <w:pStyle w:val="Sinespaciado"/>
              <w:rPr>
                <w:rFonts w:ascii="Aptos" w:hAnsi="Aptos"/>
              </w:rPr>
            </w:pPr>
            <w:r w:rsidRPr="00DE1B61">
              <w:rPr>
                <w:rFonts w:ascii="Aptos" w:hAnsi="Aptos"/>
              </w:rPr>
              <w:t>D</w:t>
            </w:r>
          </w:p>
        </w:tc>
        <w:tc>
          <w:tcPr>
            <w:tcW w:w="3614" w:type="dxa"/>
            <w:shd w:val="clear" w:color="auto" w:fill="D9D9D9" w:themeFill="background1" w:themeFillShade="D9"/>
          </w:tcPr>
          <w:p w14:paraId="6169E342" w14:textId="77777777" w:rsidR="00DE2029" w:rsidRPr="00DE1B61" w:rsidRDefault="00DE2029" w:rsidP="001A7C5D">
            <w:pPr>
              <w:pStyle w:val="Sinespaciado"/>
              <w:rPr>
                <w:rFonts w:ascii="Aptos" w:hAnsi="Aptos"/>
              </w:rPr>
            </w:pPr>
            <w:r w:rsidRPr="00DE1B61">
              <w:rPr>
                <w:rFonts w:ascii="Aptos" w:hAnsi="Aptos"/>
              </w:rPr>
              <w:t>Legal Requirements</w:t>
            </w:r>
          </w:p>
        </w:tc>
        <w:tc>
          <w:tcPr>
            <w:tcW w:w="1938" w:type="dxa"/>
            <w:shd w:val="clear" w:color="auto" w:fill="D9D9D9" w:themeFill="background1" w:themeFillShade="D9"/>
          </w:tcPr>
          <w:p w14:paraId="3640521D" w14:textId="77777777" w:rsidR="00DE2029" w:rsidRPr="00DE1B61" w:rsidRDefault="00DE2029" w:rsidP="001A7C5D">
            <w:pPr>
              <w:pStyle w:val="Sinespaciado"/>
              <w:rPr>
                <w:rFonts w:ascii="Aptos" w:hAnsi="Aptos"/>
              </w:rPr>
            </w:pPr>
            <w:r w:rsidRPr="00DE1B61">
              <w:rPr>
                <w:rFonts w:ascii="Aptos" w:hAnsi="Aptos"/>
              </w:rPr>
              <w:t>YES</w:t>
            </w:r>
          </w:p>
        </w:tc>
        <w:tc>
          <w:tcPr>
            <w:tcW w:w="533" w:type="dxa"/>
            <w:shd w:val="clear" w:color="auto" w:fill="D9D9D9" w:themeFill="background1" w:themeFillShade="D9"/>
          </w:tcPr>
          <w:p w14:paraId="5C9AF508" w14:textId="77777777" w:rsidR="00DE2029" w:rsidRPr="00DE1B61" w:rsidRDefault="00DE2029" w:rsidP="001A7C5D">
            <w:pPr>
              <w:pStyle w:val="Sinespaciado"/>
              <w:rPr>
                <w:rFonts w:ascii="Aptos" w:hAnsi="Aptos"/>
              </w:rPr>
            </w:pPr>
            <w:r w:rsidRPr="00DE1B61">
              <w:rPr>
                <w:rFonts w:ascii="Aptos" w:hAnsi="Aptos"/>
              </w:rPr>
              <w:t>NO</w:t>
            </w:r>
          </w:p>
        </w:tc>
        <w:tc>
          <w:tcPr>
            <w:tcW w:w="3281" w:type="dxa"/>
            <w:shd w:val="clear" w:color="auto" w:fill="D9D9D9" w:themeFill="background1" w:themeFillShade="D9"/>
          </w:tcPr>
          <w:p w14:paraId="3FB70D39" w14:textId="77777777" w:rsidR="00DE2029" w:rsidRPr="00DE1B61" w:rsidRDefault="00DE2029" w:rsidP="001A7C5D">
            <w:pPr>
              <w:pStyle w:val="Sinespaciado"/>
              <w:rPr>
                <w:rFonts w:ascii="Aptos" w:hAnsi="Aptos"/>
              </w:rPr>
            </w:pPr>
            <w:r w:rsidRPr="00DE1B61">
              <w:rPr>
                <w:rFonts w:ascii="Aptos" w:hAnsi="Aptos"/>
              </w:rPr>
              <w:t>Specify the exact section or page in the proposal where the relevant information can be located</w:t>
            </w:r>
          </w:p>
        </w:tc>
      </w:tr>
      <w:tr w:rsidR="00DE2029" w:rsidRPr="00DE1B61" w14:paraId="0AD2838F" w14:textId="77777777" w:rsidTr="000B47A3">
        <w:trPr>
          <w:trHeight w:val="141"/>
        </w:trPr>
        <w:tc>
          <w:tcPr>
            <w:tcW w:w="369" w:type="dxa"/>
          </w:tcPr>
          <w:p w14:paraId="7A48759A" w14:textId="77777777" w:rsidR="00DE2029" w:rsidRPr="00DE1B61" w:rsidDel="002D7B2C" w:rsidRDefault="00DE2029" w:rsidP="001A7C5D">
            <w:pPr>
              <w:pStyle w:val="Sinespaciado"/>
              <w:rPr>
                <w:rFonts w:ascii="Aptos" w:hAnsi="Aptos"/>
              </w:rPr>
            </w:pPr>
            <w:r w:rsidRPr="00DE1B61">
              <w:rPr>
                <w:rFonts w:ascii="Aptos" w:hAnsi="Aptos"/>
              </w:rPr>
              <w:t>1</w:t>
            </w:r>
          </w:p>
        </w:tc>
        <w:tc>
          <w:tcPr>
            <w:tcW w:w="3614" w:type="dxa"/>
          </w:tcPr>
          <w:p w14:paraId="48D48710" w14:textId="77777777" w:rsidR="00DE2029" w:rsidRPr="00DE1B61" w:rsidRDefault="00DE2029" w:rsidP="001A7C5D">
            <w:pPr>
              <w:pStyle w:val="Sinespaciado"/>
              <w:rPr>
                <w:rFonts w:ascii="Aptos" w:hAnsi="Aptos"/>
              </w:rPr>
            </w:pPr>
            <w:r w:rsidRPr="00DE1B61">
              <w:rPr>
                <w:rFonts w:ascii="Aptos" w:hAnsi="Aptos"/>
                <w:color w:val="000000" w:themeColor="text1"/>
              </w:rPr>
              <w:t>Duly authenticated business registration or certificate.</w:t>
            </w:r>
          </w:p>
        </w:tc>
        <w:tc>
          <w:tcPr>
            <w:tcW w:w="1938" w:type="dxa"/>
          </w:tcPr>
          <w:p w14:paraId="1C4E3CDE" w14:textId="77777777" w:rsidR="00DE2029" w:rsidRPr="00DE1B61" w:rsidRDefault="00DE2029" w:rsidP="001A7C5D">
            <w:pPr>
              <w:pStyle w:val="Sinespaciado"/>
              <w:rPr>
                <w:rFonts w:ascii="Aptos" w:hAnsi="Aptos"/>
              </w:rPr>
            </w:pPr>
          </w:p>
        </w:tc>
        <w:tc>
          <w:tcPr>
            <w:tcW w:w="533" w:type="dxa"/>
          </w:tcPr>
          <w:p w14:paraId="0081D224" w14:textId="77777777" w:rsidR="00DE2029" w:rsidRPr="00DE1B61" w:rsidRDefault="00DE2029" w:rsidP="001A7C5D">
            <w:pPr>
              <w:pStyle w:val="Sinespaciado"/>
              <w:rPr>
                <w:rFonts w:ascii="Aptos" w:hAnsi="Aptos"/>
              </w:rPr>
            </w:pPr>
          </w:p>
        </w:tc>
        <w:tc>
          <w:tcPr>
            <w:tcW w:w="3281" w:type="dxa"/>
          </w:tcPr>
          <w:p w14:paraId="0F67591E" w14:textId="77777777" w:rsidR="00DE2029" w:rsidRPr="00DE1B61" w:rsidRDefault="00DE2029" w:rsidP="001A7C5D">
            <w:pPr>
              <w:pStyle w:val="Sinespaciado"/>
              <w:rPr>
                <w:rFonts w:ascii="Aptos" w:hAnsi="Aptos"/>
              </w:rPr>
            </w:pPr>
          </w:p>
        </w:tc>
      </w:tr>
      <w:tr w:rsidR="00DE2029" w:rsidRPr="00DE1B61" w14:paraId="3FC8EEC8" w14:textId="77777777" w:rsidTr="000B47A3">
        <w:trPr>
          <w:trHeight w:val="141"/>
        </w:trPr>
        <w:tc>
          <w:tcPr>
            <w:tcW w:w="369" w:type="dxa"/>
          </w:tcPr>
          <w:p w14:paraId="490DB1A5" w14:textId="77777777" w:rsidR="00DE2029" w:rsidRPr="00DE1B61" w:rsidRDefault="00DE2029" w:rsidP="001A7C5D">
            <w:pPr>
              <w:pStyle w:val="Sinespaciado"/>
              <w:rPr>
                <w:rFonts w:ascii="Aptos" w:hAnsi="Aptos"/>
              </w:rPr>
            </w:pPr>
            <w:r w:rsidRPr="00DE1B61">
              <w:rPr>
                <w:rFonts w:ascii="Aptos" w:hAnsi="Aptos"/>
              </w:rPr>
              <w:t>2</w:t>
            </w:r>
          </w:p>
        </w:tc>
        <w:tc>
          <w:tcPr>
            <w:tcW w:w="3614" w:type="dxa"/>
          </w:tcPr>
          <w:p w14:paraId="2D64DAFA" w14:textId="77777777" w:rsidR="00DE2029" w:rsidRPr="00DE1B61" w:rsidRDefault="00DE2029" w:rsidP="001A7C5D">
            <w:pPr>
              <w:pStyle w:val="Sinespaciado"/>
              <w:rPr>
                <w:rFonts w:ascii="Aptos" w:hAnsi="Aptos"/>
              </w:rPr>
            </w:pPr>
            <w:r w:rsidRPr="00DE1B61">
              <w:rPr>
                <w:rFonts w:ascii="Aptos" w:hAnsi="Aptos" w:cstheme="minorBidi"/>
                <w:sz w:val="20"/>
                <w:szCs w:val="20"/>
              </w:rPr>
              <w:t xml:space="preserve">Details of any current legal action the company is involved </w:t>
            </w:r>
            <w:proofErr w:type="gramStart"/>
            <w:r w:rsidRPr="00DE1B61">
              <w:rPr>
                <w:rFonts w:ascii="Aptos" w:hAnsi="Aptos" w:cstheme="minorBidi"/>
                <w:sz w:val="20"/>
                <w:szCs w:val="20"/>
              </w:rPr>
              <w:t>in,</w:t>
            </w:r>
            <w:proofErr w:type="gramEnd"/>
            <w:r w:rsidRPr="00DE1B61">
              <w:rPr>
                <w:rFonts w:ascii="Aptos" w:hAnsi="Aptos" w:cstheme="minorBidi"/>
                <w:sz w:val="20"/>
                <w:szCs w:val="20"/>
              </w:rPr>
              <w:t xml:space="preserve"> are included in the proposal. Please indicate </w:t>
            </w:r>
            <w:proofErr w:type="gramStart"/>
            <w:r w:rsidRPr="00DE1B61">
              <w:rPr>
                <w:rFonts w:ascii="Aptos" w:hAnsi="Aptos" w:cstheme="minorBidi"/>
                <w:sz w:val="20"/>
                <w:szCs w:val="20"/>
              </w:rPr>
              <w:t>where</w:t>
            </w:r>
            <w:proofErr w:type="gramEnd"/>
            <w:r w:rsidRPr="00DE1B61">
              <w:rPr>
                <w:rFonts w:ascii="Aptos" w:hAnsi="Aptos" w:cstheme="minorBidi"/>
                <w:sz w:val="20"/>
                <w:szCs w:val="20"/>
              </w:rPr>
              <w:t>.</w:t>
            </w:r>
          </w:p>
        </w:tc>
        <w:tc>
          <w:tcPr>
            <w:tcW w:w="1938" w:type="dxa"/>
          </w:tcPr>
          <w:p w14:paraId="11316451" w14:textId="77777777" w:rsidR="00DE2029" w:rsidRPr="00DE1B61" w:rsidRDefault="00DE2029" w:rsidP="001A7C5D">
            <w:pPr>
              <w:pStyle w:val="Sinespaciado"/>
              <w:rPr>
                <w:rFonts w:ascii="Aptos" w:hAnsi="Aptos"/>
              </w:rPr>
            </w:pPr>
          </w:p>
        </w:tc>
        <w:tc>
          <w:tcPr>
            <w:tcW w:w="533" w:type="dxa"/>
          </w:tcPr>
          <w:p w14:paraId="2EE23372" w14:textId="77777777" w:rsidR="00DE2029" w:rsidRPr="00DE1B61" w:rsidRDefault="00DE2029" w:rsidP="001A7C5D">
            <w:pPr>
              <w:pStyle w:val="Sinespaciado"/>
              <w:rPr>
                <w:rFonts w:ascii="Aptos" w:hAnsi="Aptos"/>
              </w:rPr>
            </w:pPr>
          </w:p>
        </w:tc>
        <w:tc>
          <w:tcPr>
            <w:tcW w:w="3281" w:type="dxa"/>
          </w:tcPr>
          <w:p w14:paraId="36DC62D9" w14:textId="77777777" w:rsidR="00DE2029" w:rsidRPr="00DE1B61" w:rsidRDefault="00DE2029" w:rsidP="001A7C5D">
            <w:pPr>
              <w:pStyle w:val="Sinespaciado"/>
              <w:rPr>
                <w:rFonts w:ascii="Aptos" w:hAnsi="Aptos"/>
              </w:rPr>
            </w:pPr>
          </w:p>
        </w:tc>
      </w:tr>
      <w:tr w:rsidR="00DE2029" w:rsidRPr="00DE1B61" w14:paraId="491EE176" w14:textId="77777777" w:rsidTr="000B47A3">
        <w:trPr>
          <w:trHeight w:val="141"/>
        </w:trPr>
        <w:tc>
          <w:tcPr>
            <w:tcW w:w="369" w:type="dxa"/>
          </w:tcPr>
          <w:p w14:paraId="1A7D413B" w14:textId="77777777" w:rsidR="00DE2029" w:rsidRPr="00DE1B61" w:rsidRDefault="00DE2029" w:rsidP="001A7C5D">
            <w:pPr>
              <w:pStyle w:val="Sinespaciado"/>
              <w:rPr>
                <w:rFonts w:ascii="Aptos" w:hAnsi="Aptos"/>
              </w:rPr>
            </w:pPr>
            <w:r w:rsidRPr="00DE1B61">
              <w:rPr>
                <w:rFonts w:ascii="Aptos" w:hAnsi="Aptos"/>
              </w:rPr>
              <w:t>3</w:t>
            </w:r>
          </w:p>
        </w:tc>
        <w:tc>
          <w:tcPr>
            <w:tcW w:w="3614" w:type="dxa"/>
          </w:tcPr>
          <w:p w14:paraId="523C2E5A" w14:textId="77777777" w:rsidR="00DE2029" w:rsidRPr="00DE1B61" w:rsidRDefault="00DE2029" w:rsidP="001A7C5D">
            <w:pPr>
              <w:jc w:val="both"/>
              <w:rPr>
                <w:rFonts w:ascii="Aptos" w:hAnsi="Aptos" w:cstheme="minorBidi"/>
              </w:rPr>
            </w:pPr>
            <w:r w:rsidRPr="00DE1B61">
              <w:rPr>
                <w:rFonts w:ascii="Aptos" w:hAnsi="Aptos" w:cstheme="minorBidi"/>
              </w:rPr>
              <w:t>UNICEF General Terms and Conditions for Services (GTCs) (Annex A of the RFPS) have been reviewed and are (please mark whatever option is applicable):</w:t>
            </w:r>
          </w:p>
          <w:p w14:paraId="69CB1C31" w14:textId="77777777" w:rsidR="00DE2029" w:rsidRPr="00DE1B61" w:rsidRDefault="00EA1B64" w:rsidP="001A7C5D">
            <w:pPr>
              <w:spacing w:line="240" w:lineRule="auto"/>
              <w:jc w:val="both"/>
              <w:rPr>
                <w:rFonts w:ascii="Aptos" w:eastAsiaTheme="minorEastAsia" w:hAnsi="Aptos" w:cstheme="minorHAnsi"/>
                <w:color w:val="000000" w:themeColor="text1"/>
                <w:lang w:val="en-AU" w:eastAsia="en-AU"/>
              </w:rPr>
            </w:pPr>
            <w:sdt>
              <w:sdtPr>
                <w:rPr>
                  <w:rFonts w:ascii="Aptos" w:eastAsia="MS Gothic" w:hAnsi="Aptos"/>
                  <w:b/>
                  <w:bCs/>
                  <w:color w:val="000000" w:themeColor="text1"/>
                </w:rPr>
                <w:id w:val="-1547677228"/>
                <w14:checkbox>
                  <w14:checked w14:val="0"/>
                  <w14:checkedState w14:val="2612" w14:font="MS Gothic"/>
                  <w14:uncheckedState w14:val="2610" w14:font="MS Gothic"/>
                </w14:checkbox>
              </w:sdtPr>
              <w:sdtEndPr/>
              <w:sdtContent>
                <w:r w:rsidR="00DE2029" w:rsidRPr="00DE1B61">
                  <w:rPr>
                    <w:rFonts w:ascii="Aptos" w:eastAsia="MS Gothic" w:hAnsi="Aptos"/>
                    <w:b/>
                    <w:bCs/>
                    <w:color w:val="000000" w:themeColor="text1"/>
                  </w:rPr>
                  <w:t>☐</w:t>
                </w:r>
              </w:sdtContent>
            </w:sdt>
            <w:r w:rsidR="00DE2029" w:rsidRPr="00DE1B61">
              <w:rPr>
                <w:rFonts w:ascii="Aptos" w:eastAsiaTheme="minorEastAsia" w:hAnsi="Aptos"/>
                <w:b/>
                <w:bCs/>
              </w:rPr>
              <w:t xml:space="preserve"> </w:t>
            </w:r>
            <w:r w:rsidR="00DE2029" w:rsidRPr="00DE1B61">
              <w:rPr>
                <w:rFonts w:ascii="Aptos" w:eastAsiaTheme="minorEastAsia" w:hAnsi="Aptos" w:cstheme="minorHAnsi"/>
                <w:color w:val="000000" w:themeColor="text1"/>
                <w:lang w:val="en-AU" w:eastAsia="en-AU"/>
              </w:rPr>
              <w:t>fully acceptable, or;</w:t>
            </w:r>
          </w:p>
          <w:p w14:paraId="30057A6A" w14:textId="77777777" w:rsidR="00DE2029" w:rsidRPr="00DE1B61" w:rsidRDefault="00EA1B64" w:rsidP="001A7C5D">
            <w:pPr>
              <w:spacing w:line="240" w:lineRule="auto"/>
              <w:jc w:val="both"/>
              <w:rPr>
                <w:rFonts w:ascii="Aptos" w:eastAsiaTheme="minorEastAsia" w:hAnsi="Aptos" w:cstheme="minorHAnsi"/>
                <w:color w:val="000000" w:themeColor="text1"/>
                <w:lang w:val="en-AU" w:eastAsia="en-AU"/>
              </w:rPr>
            </w:pPr>
            <w:sdt>
              <w:sdtPr>
                <w:rPr>
                  <w:rFonts w:ascii="Aptos" w:eastAsia="MS Gothic" w:hAnsi="Aptos"/>
                  <w:b/>
                  <w:bCs/>
                  <w:color w:val="000000" w:themeColor="text1"/>
                </w:rPr>
                <w:id w:val="-1724897358"/>
                <w14:checkbox>
                  <w14:checked w14:val="0"/>
                  <w14:checkedState w14:val="2612" w14:font="MS Gothic"/>
                  <w14:uncheckedState w14:val="2610" w14:font="MS Gothic"/>
                </w14:checkbox>
              </w:sdtPr>
              <w:sdtEndPr/>
              <w:sdtContent>
                <w:r w:rsidR="00DE2029" w:rsidRPr="00DE1B61">
                  <w:rPr>
                    <w:rFonts w:ascii="Aptos" w:eastAsia="MS Gothic" w:hAnsi="Aptos"/>
                    <w:b/>
                    <w:bCs/>
                    <w:color w:val="000000" w:themeColor="text1"/>
                  </w:rPr>
                  <w:t>☐</w:t>
                </w:r>
              </w:sdtContent>
            </w:sdt>
            <w:r w:rsidR="00DE2029" w:rsidRPr="00DE1B61">
              <w:rPr>
                <w:rFonts w:ascii="Aptos" w:eastAsiaTheme="minorEastAsia" w:hAnsi="Aptos" w:cstheme="minorHAnsi"/>
                <w:color w:val="000000" w:themeColor="text1"/>
                <w:lang w:val="en-AU" w:eastAsia="en-AU"/>
              </w:rPr>
              <w:t xml:space="preserve"> reviewed by Proposer’s Legal Office and comments are provided. (</w:t>
            </w:r>
            <w:r w:rsidR="00DE2029" w:rsidRPr="00DE1B61">
              <w:rPr>
                <w:rFonts w:ascii="Aptos" w:eastAsiaTheme="minorEastAsia" w:hAnsi="Aptos" w:cstheme="minorHAnsi"/>
                <w:i/>
                <w:iCs/>
                <w:color w:val="000000" w:themeColor="text1"/>
                <w:lang w:val="en-AU" w:eastAsia="en-AU"/>
              </w:rPr>
              <w:t>please indicate where in vendor’s proposal)</w:t>
            </w:r>
          </w:p>
          <w:p w14:paraId="5D35FC96" w14:textId="77777777" w:rsidR="00DE2029" w:rsidRPr="00DE1B61" w:rsidRDefault="00DE2029" w:rsidP="001A7C5D">
            <w:pPr>
              <w:spacing w:line="240" w:lineRule="auto"/>
              <w:jc w:val="both"/>
              <w:rPr>
                <w:rFonts w:ascii="Aptos" w:hAnsi="Aptos" w:cstheme="minorBidi"/>
                <w:color w:val="000000" w:themeColor="text1"/>
                <w:lang w:val="en-AU" w:eastAsia="en-AU"/>
              </w:rPr>
            </w:pPr>
          </w:p>
          <w:p w14:paraId="7B27FCA7" w14:textId="77777777" w:rsidR="00DE2029" w:rsidRPr="00DE1B61" w:rsidRDefault="00DE2029" w:rsidP="001A7C5D">
            <w:pPr>
              <w:jc w:val="both"/>
              <w:rPr>
                <w:rFonts w:ascii="Aptos" w:hAnsi="Aptos" w:cstheme="minorBidi"/>
              </w:rPr>
            </w:pPr>
            <w:r w:rsidRPr="00DE1B61">
              <w:rPr>
                <w:rFonts w:ascii="Aptos" w:hAnsi="Aptos" w:cstheme="minorBidi"/>
              </w:rPr>
              <w:t xml:space="preserve">If UNICEF GTCs are not fully acceptable, the Proposer is required to indicate in the Proposal </w:t>
            </w:r>
            <w:r w:rsidRPr="00DE1B61">
              <w:rPr>
                <w:rFonts w:ascii="Aptos" w:hAnsi="Aptos" w:cstheme="minorBidi"/>
              </w:rPr>
              <w:lastRenderedPageBreak/>
              <w:t xml:space="preserve">explanation of the reasons with specificity any reservation(s) it has in respect of any of them and must provide alternative language to the </w:t>
            </w:r>
            <w:proofErr w:type="gramStart"/>
            <w:r w:rsidRPr="00DE1B61">
              <w:rPr>
                <w:rFonts w:ascii="Aptos" w:hAnsi="Aptos" w:cstheme="minorBidi"/>
              </w:rPr>
              <w:t>particular clause</w:t>
            </w:r>
            <w:proofErr w:type="gramEnd"/>
            <w:r w:rsidRPr="00DE1B61">
              <w:rPr>
                <w:rFonts w:ascii="Aptos" w:hAnsi="Aptos" w:cstheme="minorBidi"/>
              </w:rPr>
              <w:t xml:space="preserve"> with redlines of the UNICEF applicable clause. </w:t>
            </w:r>
          </w:p>
          <w:p w14:paraId="48147DAA" w14:textId="77777777" w:rsidR="00DE2029" w:rsidRPr="00DE1B61" w:rsidRDefault="00DE2029" w:rsidP="001A7C5D">
            <w:pPr>
              <w:jc w:val="both"/>
              <w:rPr>
                <w:rFonts w:ascii="Aptos" w:hAnsi="Aptos" w:cstheme="minorBidi"/>
              </w:rPr>
            </w:pPr>
          </w:p>
          <w:p w14:paraId="5525CB48" w14:textId="77777777" w:rsidR="00DE2029" w:rsidRPr="00DE1B61" w:rsidRDefault="00DE2029" w:rsidP="001A7C5D">
            <w:pPr>
              <w:spacing w:line="240" w:lineRule="auto"/>
              <w:jc w:val="both"/>
              <w:rPr>
                <w:rFonts w:ascii="Aptos" w:hAnsi="Aptos" w:cstheme="minorBidi"/>
              </w:rPr>
            </w:pPr>
            <w:r w:rsidRPr="00DE1B61">
              <w:rPr>
                <w:rFonts w:ascii="Aptos" w:hAnsi="Aptos" w:cstheme="minorBidi"/>
              </w:rPr>
              <w:t xml:space="preserve">Please note, however, that such reservation(s) or deviation(s) will be </w:t>
            </w:r>
            <w:proofErr w:type="gramStart"/>
            <w:r w:rsidRPr="00DE1B61">
              <w:rPr>
                <w:rFonts w:ascii="Aptos" w:hAnsi="Aptos" w:cstheme="minorBidi"/>
              </w:rPr>
              <w:t>taken into account</w:t>
            </w:r>
            <w:proofErr w:type="gramEnd"/>
            <w:r w:rsidRPr="00DE1B61">
              <w:rPr>
                <w:rFonts w:ascii="Aptos" w:hAnsi="Aptos" w:cstheme="minorBidi"/>
              </w:rPr>
              <w:t>, in the sole discretion of UNICEF, in the evaluation of the Proposal, including the comparative evaluation with other Proposals and might result in the rejection of the Proposal.</w:t>
            </w:r>
          </w:p>
          <w:p w14:paraId="25F471E8" w14:textId="77777777" w:rsidR="00DE2029" w:rsidRPr="00DE1B61" w:rsidRDefault="00DE2029" w:rsidP="001A7C5D">
            <w:pPr>
              <w:spacing w:line="240" w:lineRule="auto"/>
              <w:jc w:val="both"/>
              <w:rPr>
                <w:rFonts w:ascii="Aptos" w:hAnsi="Aptos" w:cstheme="minorBidi"/>
                <w:color w:val="000000" w:themeColor="text1"/>
                <w:lang w:val="en-AU" w:eastAsia="en-AU"/>
              </w:rPr>
            </w:pPr>
          </w:p>
          <w:p w14:paraId="2DC2A893" w14:textId="77777777" w:rsidR="00DE2029" w:rsidRPr="00DE1B61" w:rsidRDefault="00DE2029" w:rsidP="001A7C5D">
            <w:pPr>
              <w:pStyle w:val="Sinespaciado"/>
              <w:rPr>
                <w:rFonts w:ascii="Aptos" w:hAnsi="Aptos"/>
              </w:rPr>
            </w:pPr>
            <w:r w:rsidRPr="00DE1B61">
              <w:rPr>
                <w:rFonts w:ascii="Aptos" w:hAnsi="Aptos" w:cstheme="minorHAnsi"/>
                <w:color w:val="000000" w:themeColor="text1"/>
                <w:lang w:val="en-AU" w:eastAsia="en-AU"/>
              </w:rPr>
              <w:t xml:space="preserve">Note: Please note that changes to UNICEF’s General Terms and Conditions will be </w:t>
            </w:r>
            <w:r w:rsidRPr="00DE1B61">
              <w:rPr>
                <w:rFonts w:ascii="Aptos" w:hAnsi="Aptos" w:cstheme="minorHAnsi"/>
                <w:color w:val="000000" w:themeColor="text1"/>
                <w:u w:val="single"/>
                <w:lang w:val="en-AU" w:eastAsia="en-AU"/>
              </w:rPr>
              <w:t>viewed less favourable and may result in your proposal not being selected for award</w:t>
            </w:r>
            <w:r w:rsidRPr="00DE1B61">
              <w:rPr>
                <w:rFonts w:ascii="Aptos" w:hAnsi="Aptos" w:cstheme="minorHAnsi"/>
                <w:color w:val="000000" w:themeColor="text1"/>
                <w:lang w:val="en-AU" w:eastAsia="en-AU"/>
              </w:rPr>
              <w:t>. Likewise, notification of intend of award to a vendor does not mean UNICEF’s acceptance of deviations or modifications on UNICEF GTC’s as proposed by vendor.</w:t>
            </w:r>
          </w:p>
        </w:tc>
        <w:tc>
          <w:tcPr>
            <w:tcW w:w="1938" w:type="dxa"/>
          </w:tcPr>
          <w:p w14:paraId="1FC9DA55" w14:textId="77777777" w:rsidR="00DE2029" w:rsidRPr="00DE1B61" w:rsidRDefault="00DE2029" w:rsidP="001A7C5D">
            <w:pPr>
              <w:pStyle w:val="Sinespaciado"/>
              <w:rPr>
                <w:rFonts w:ascii="Aptos" w:hAnsi="Aptos"/>
              </w:rPr>
            </w:pPr>
          </w:p>
        </w:tc>
        <w:tc>
          <w:tcPr>
            <w:tcW w:w="533" w:type="dxa"/>
          </w:tcPr>
          <w:p w14:paraId="1DC9BAEF" w14:textId="77777777" w:rsidR="00DE2029" w:rsidRPr="00DE1B61" w:rsidRDefault="00DE2029" w:rsidP="001A7C5D">
            <w:pPr>
              <w:pStyle w:val="Sinespaciado"/>
              <w:rPr>
                <w:rFonts w:ascii="Aptos" w:hAnsi="Aptos"/>
              </w:rPr>
            </w:pPr>
          </w:p>
        </w:tc>
        <w:tc>
          <w:tcPr>
            <w:tcW w:w="3281" w:type="dxa"/>
          </w:tcPr>
          <w:p w14:paraId="5F15244F" w14:textId="77777777" w:rsidR="00DE2029" w:rsidRPr="00DE1B61" w:rsidRDefault="00DE2029" w:rsidP="001A7C5D">
            <w:pPr>
              <w:pStyle w:val="Sinespaciado"/>
              <w:rPr>
                <w:rFonts w:ascii="Aptos" w:hAnsi="Aptos"/>
              </w:rPr>
            </w:pPr>
          </w:p>
        </w:tc>
      </w:tr>
      <w:tr w:rsidR="00DE2029" w:rsidRPr="00DE1B61" w14:paraId="21311D56" w14:textId="77777777" w:rsidTr="000B47A3">
        <w:trPr>
          <w:trHeight w:val="141"/>
        </w:trPr>
        <w:tc>
          <w:tcPr>
            <w:tcW w:w="369" w:type="dxa"/>
          </w:tcPr>
          <w:p w14:paraId="40BC41E3" w14:textId="77777777" w:rsidR="00DE2029" w:rsidRPr="00DE1B61" w:rsidRDefault="00DE2029" w:rsidP="001A7C5D">
            <w:pPr>
              <w:pStyle w:val="Sinespaciado"/>
              <w:rPr>
                <w:rFonts w:ascii="Aptos" w:hAnsi="Aptos"/>
              </w:rPr>
            </w:pPr>
            <w:r w:rsidRPr="00DE1B61">
              <w:rPr>
                <w:rFonts w:ascii="Aptos" w:hAnsi="Aptos"/>
              </w:rPr>
              <w:t>4</w:t>
            </w:r>
          </w:p>
        </w:tc>
        <w:tc>
          <w:tcPr>
            <w:tcW w:w="3614" w:type="dxa"/>
          </w:tcPr>
          <w:p w14:paraId="11386906" w14:textId="6A28A0D9" w:rsidR="00DE2029" w:rsidRPr="00DE1B61" w:rsidRDefault="00DE2029" w:rsidP="001A7C5D">
            <w:pPr>
              <w:spacing w:line="240" w:lineRule="auto"/>
              <w:jc w:val="both"/>
              <w:rPr>
                <w:rFonts w:ascii="Aptos" w:eastAsiaTheme="minorEastAsia" w:hAnsi="Aptos" w:cstheme="minorHAnsi"/>
                <w:color w:val="000000" w:themeColor="text1"/>
                <w:lang w:val="en-AU" w:eastAsia="en-AU"/>
              </w:rPr>
            </w:pPr>
            <w:r w:rsidRPr="00DE1B61">
              <w:rPr>
                <w:rFonts w:ascii="Aptos" w:eastAsiaTheme="minorEastAsia" w:hAnsi="Aptos" w:cstheme="minorHAnsi"/>
                <w:color w:val="000000" w:themeColor="text1"/>
                <w:lang w:val="en-AU" w:eastAsia="en-AU"/>
              </w:rPr>
              <w:t>Template UNICEF Long Term Arrangement for Services (LTAS) (A</w:t>
            </w:r>
            <w:r w:rsidR="00795ADF" w:rsidRPr="00DE1B61">
              <w:rPr>
                <w:rFonts w:ascii="Aptos" w:eastAsiaTheme="minorEastAsia" w:hAnsi="Aptos" w:cstheme="minorHAnsi"/>
                <w:color w:val="000000" w:themeColor="text1"/>
                <w:lang w:val="en-AU" w:eastAsia="en-AU"/>
              </w:rPr>
              <w:t>nnex</w:t>
            </w:r>
            <w:r w:rsidRPr="00DE1B61">
              <w:rPr>
                <w:rFonts w:ascii="Aptos" w:eastAsiaTheme="minorEastAsia" w:hAnsi="Aptos" w:cstheme="minorHAnsi"/>
                <w:color w:val="000000" w:themeColor="text1"/>
                <w:lang w:val="en-AU" w:eastAsia="en-AU"/>
              </w:rPr>
              <w:t xml:space="preserve"> </w:t>
            </w:r>
            <w:r w:rsidR="00823E66" w:rsidRPr="00DE1B61">
              <w:rPr>
                <w:rFonts w:ascii="Aptos" w:eastAsiaTheme="minorEastAsia" w:hAnsi="Aptos" w:cstheme="minorHAnsi"/>
                <w:color w:val="000000" w:themeColor="text1"/>
                <w:lang w:val="en-AU" w:eastAsia="en-AU"/>
              </w:rPr>
              <w:t>B</w:t>
            </w:r>
            <w:r w:rsidR="00152544">
              <w:rPr>
                <w:rFonts w:ascii="Aptos" w:eastAsiaTheme="minorEastAsia" w:hAnsi="Aptos" w:cstheme="minorHAnsi"/>
                <w:color w:val="000000" w:themeColor="text1"/>
                <w:lang w:val="en-AU" w:eastAsia="en-AU"/>
              </w:rPr>
              <w:t>8</w:t>
            </w:r>
            <w:r w:rsidRPr="00DE1B61">
              <w:rPr>
                <w:rFonts w:ascii="Aptos" w:eastAsiaTheme="minorEastAsia" w:hAnsi="Aptos" w:cstheme="minorHAnsi"/>
                <w:color w:val="000000" w:themeColor="text1"/>
                <w:lang w:val="en-AU" w:eastAsia="en-AU"/>
              </w:rPr>
              <w:t>) has been reviewed and is (please mark whatever option is applicable):</w:t>
            </w:r>
          </w:p>
          <w:p w14:paraId="3C21D090" w14:textId="77777777" w:rsidR="00DE2029" w:rsidRPr="00DE1B61" w:rsidRDefault="00DE2029" w:rsidP="001A7C5D">
            <w:pPr>
              <w:spacing w:line="240" w:lineRule="auto"/>
              <w:jc w:val="both"/>
              <w:rPr>
                <w:rFonts w:ascii="Aptos" w:hAnsi="Aptos" w:cstheme="minorHAnsi"/>
                <w:color w:val="000000" w:themeColor="text1"/>
                <w:lang w:val="en-AU" w:eastAsia="en-AU"/>
              </w:rPr>
            </w:pPr>
          </w:p>
          <w:p w14:paraId="784B05CB" w14:textId="77777777" w:rsidR="00DE2029" w:rsidRPr="00DE1B61" w:rsidRDefault="00EA1B64" w:rsidP="001A7C5D">
            <w:pPr>
              <w:spacing w:line="240" w:lineRule="auto"/>
              <w:jc w:val="both"/>
              <w:rPr>
                <w:rFonts w:ascii="Aptos" w:eastAsiaTheme="minorEastAsia" w:hAnsi="Aptos" w:cstheme="minorHAnsi"/>
                <w:color w:val="000000" w:themeColor="text1"/>
                <w:lang w:val="en-AU" w:eastAsia="en-AU"/>
              </w:rPr>
            </w:pPr>
            <w:sdt>
              <w:sdtPr>
                <w:rPr>
                  <w:rFonts w:ascii="Aptos" w:eastAsia="MS Gothic" w:hAnsi="Aptos"/>
                  <w:b/>
                  <w:bCs/>
                  <w:color w:val="000000" w:themeColor="text1"/>
                </w:rPr>
                <w:id w:val="958379704"/>
                <w14:checkbox>
                  <w14:checked w14:val="0"/>
                  <w14:checkedState w14:val="2612" w14:font="MS Gothic"/>
                  <w14:uncheckedState w14:val="2610" w14:font="MS Gothic"/>
                </w14:checkbox>
              </w:sdtPr>
              <w:sdtEndPr/>
              <w:sdtContent>
                <w:r w:rsidR="00DE2029" w:rsidRPr="00DE1B61">
                  <w:rPr>
                    <w:rFonts w:ascii="Aptos" w:eastAsia="MS Gothic" w:hAnsi="Aptos"/>
                    <w:b/>
                    <w:bCs/>
                    <w:color w:val="000000" w:themeColor="text1"/>
                  </w:rPr>
                  <w:t>☐</w:t>
                </w:r>
              </w:sdtContent>
            </w:sdt>
            <w:r w:rsidR="00DE2029" w:rsidRPr="00DE1B61">
              <w:rPr>
                <w:rFonts w:ascii="Aptos" w:eastAsiaTheme="minorEastAsia" w:hAnsi="Aptos"/>
                <w:b/>
                <w:bCs/>
              </w:rPr>
              <w:t xml:space="preserve"> </w:t>
            </w:r>
            <w:r w:rsidR="00DE2029" w:rsidRPr="00DE1B61">
              <w:rPr>
                <w:rFonts w:ascii="Aptos" w:eastAsiaTheme="minorEastAsia" w:hAnsi="Aptos" w:cstheme="minorHAnsi"/>
                <w:color w:val="000000" w:themeColor="text1"/>
                <w:lang w:val="en-AU" w:eastAsia="en-AU"/>
              </w:rPr>
              <w:t>fully acceptable, or;</w:t>
            </w:r>
          </w:p>
          <w:p w14:paraId="712A22A5" w14:textId="77777777" w:rsidR="00DE2029" w:rsidRPr="00DE1B61" w:rsidRDefault="00EA1B64" w:rsidP="001A7C5D">
            <w:pPr>
              <w:spacing w:line="240" w:lineRule="auto"/>
              <w:jc w:val="both"/>
              <w:rPr>
                <w:rFonts w:ascii="Aptos" w:eastAsiaTheme="minorEastAsia" w:hAnsi="Aptos" w:cstheme="minorHAnsi"/>
                <w:color w:val="000000" w:themeColor="text1"/>
                <w:lang w:val="en-AU" w:eastAsia="en-AU"/>
              </w:rPr>
            </w:pPr>
            <w:sdt>
              <w:sdtPr>
                <w:rPr>
                  <w:rFonts w:ascii="Aptos" w:eastAsia="MS Gothic" w:hAnsi="Aptos"/>
                  <w:b/>
                  <w:bCs/>
                  <w:color w:val="000000" w:themeColor="text1"/>
                </w:rPr>
                <w:id w:val="671224944"/>
                <w14:checkbox>
                  <w14:checked w14:val="0"/>
                  <w14:checkedState w14:val="2612" w14:font="MS Gothic"/>
                  <w14:uncheckedState w14:val="2610" w14:font="MS Gothic"/>
                </w14:checkbox>
              </w:sdtPr>
              <w:sdtEndPr/>
              <w:sdtContent>
                <w:r w:rsidR="00DE2029" w:rsidRPr="00DE1B61">
                  <w:rPr>
                    <w:rFonts w:ascii="Aptos" w:eastAsia="MS Gothic" w:hAnsi="Aptos"/>
                    <w:b/>
                    <w:bCs/>
                    <w:color w:val="000000" w:themeColor="text1"/>
                  </w:rPr>
                  <w:t>☐</w:t>
                </w:r>
              </w:sdtContent>
            </w:sdt>
            <w:r w:rsidR="00DE2029" w:rsidRPr="00DE1B61">
              <w:rPr>
                <w:rFonts w:ascii="Aptos" w:eastAsiaTheme="minorEastAsia" w:hAnsi="Aptos" w:cstheme="minorHAnsi"/>
                <w:color w:val="000000" w:themeColor="text1"/>
                <w:lang w:val="en-AU" w:eastAsia="en-AU"/>
              </w:rPr>
              <w:t xml:space="preserve"> reviewed by Proposer’s Legal Office and comments are provided. (</w:t>
            </w:r>
            <w:r w:rsidR="00DE2029" w:rsidRPr="00DE1B61">
              <w:rPr>
                <w:rFonts w:ascii="Aptos" w:eastAsiaTheme="minorEastAsia" w:hAnsi="Aptos" w:cstheme="minorHAnsi"/>
                <w:i/>
                <w:iCs/>
                <w:color w:val="000000" w:themeColor="text1"/>
                <w:lang w:val="en-AU" w:eastAsia="en-AU"/>
              </w:rPr>
              <w:t>please indicate where in vendor’s proposal)</w:t>
            </w:r>
          </w:p>
          <w:p w14:paraId="78801557" w14:textId="77777777" w:rsidR="00DE2029" w:rsidRPr="00DE1B61" w:rsidRDefault="00DE2029" w:rsidP="001A7C5D">
            <w:pPr>
              <w:spacing w:line="240" w:lineRule="auto"/>
              <w:jc w:val="both"/>
              <w:rPr>
                <w:rFonts w:ascii="Aptos" w:hAnsi="Aptos" w:cstheme="minorHAnsi"/>
                <w:color w:val="000000" w:themeColor="text1"/>
                <w:lang w:val="en-AU" w:eastAsia="en-AU"/>
              </w:rPr>
            </w:pPr>
          </w:p>
          <w:p w14:paraId="64BF9F1E" w14:textId="77777777" w:rsidR="00DE2029" w:rsidRPr="00DE1B61" w:rsidRDefault="00DE2029" w:rsidP="001A7C5D">
            <w:pPr>
              <w:jc w:val="both"/>
              <w:rPr>
                <w:rFonts w:ascii="Aptos" w:hAnsi="Aptos" w:cstheme="minorBidi"/>
              </w:rPr>
            </w:pPr>
            <w:r w:rsidRPr="00DE1B61">
              <w:rPr>
                <w:rFonts w:ascii="Aptos" w:eastAsiaTheme="minorEastAsia" w:hAnsi="Aptos" w:cstheme="minorHAnsi"/>
                <w:b/>
                <w:bCs/>
                <w:color w:val="000000" w:themeColor="text1"/>
                <w:lang w:val="en-AU" w:eastAsia="en-AU"/>
              </w:rPr>
              <w:t>Note</w:t>
            </w:r>
            <w:r w:rsidRPr="00DE1B61">
              <w:rPr>
                <w:rFonts w:ascii="Aptos" w:eastAsiaTheme="minorEastAsia" w:hAnsi="Aptos" w:cstheme="minorHAnsi"/>
                <w:color w:val="000000" w:themeColor="text1"/>
                <w:lang w:val="en-AU" w:eastAsia="en-AU"/>
              </w:rPr>
              <w:t xml:space="preserve">: Please note that changes to UNICEF’s LTAS template will be </w:t>
            </w:r>
            <w:r w:rsidRPr="00DE1B61">
              <w:rPr>
                <w:rFonts w:ascii="Aptos" w:eastAsiaTheme="minorEastAsia" w:hAnsi="Aptos" w:cstheme="minorHAnsi"/>
                <w:b/>
                <w:bCs/>
                <w:color w:val="000000" w:themeColor="text1"/>
                <w:u w:val="single"/>
                <w:lang w:val="en-AU" w:eastAsia="en-AU"/>
              </w:rPr>
              <w:t>viewed less favourable and may result in your proposal not being selected for award</w:t>
            </w:r>
            <w:r w:rsidRPr="00DE1B61">
              <w:rPr>
                <w:rFonts w:ascii="Aptos" w:eastAsiaTheme="minorEastAsia" w:hAnsi="Aptos" w:cstheme="minorHAnsi"/>
                <w:color w:val="000000" w:themeColor="text1"/>
                <w:lang w:val="en-AU" w:eastAsia="en-AU"/>
              </w:rPr>
              <w:t>. Likewise, notification of intend of award to a vendor does not mean UNICEF’s acceptance of deviations or modifications on UNICEF LTAS template as proposed by vendor.</w:t>
            </w:r>
          </w:p>
        </w:tc>
        <w:tc>
          <w:tcPr>
            <w:tcW w:w="1938" w:type="dxa"/>
          </w:tcPr>
          <w:p w14:paraId="26482D1F" w14:textId="77777777" w:rsidR="00DE2029" w:rsidRPr="00DE1B61" w:rsidRDefault="00DE2029" w:rsidP="001A7C5D">
            <w:pPr>
              <w:pStyle w:val="Sinespaciado"/>
              <w:rPr>
                <w:rFonts w:ascii="Aptos" w:hAnsi="Aptos"/>
              </w:rPr>
            </w:pPr>
          </w:p>
        </w:tc>
        <w:tc>
          <w:tcPr>
            <w:tcW w:w="533" w:type="dxa"/>
          </w:tcPr>
          <w:p w14:paraId="39F7D554" w14:textId="77777777" w:rsidR="00DE2029" w:rsidRPr="00DE1B61" w:rsidRDefault="00DE2029" w:rsidP="001A7C5D">
            <w:pPr>
              <w:pStyle w:val="Sinespaciado"/>
              <w:rPr>
                <w:rFonts w:ascii="Aptos" w:hAnsi="Aptos"/>
              </w:rPr>
            </w:pPr>
          </w:p>
        </w:tc>
        <w:tc>
          <w:tcPr>
            <w:tcW w:w="3281" w:type="dxa"/>
          </w:tcPr>
          <w:p w14:paraId="73BFD3E6" w14:textId="77777777" w:rsidR="00DE2029" w:rsidRPr="00DE1B61" w:rsidRDefault="00DE2029" w:rsidP="001A7C5D">
            <w:pPr>
              <w:pStyle w:val="Sinespaciado"/>
              <w:rPr>
                <w:rFonts w:ascii="Aptos" w:hAnsi="Aptos"/>
              </w:rPr>
            </w:pPr>
          </w:p>
        </w:tc>
      </w:tr>
      <w:tr w:rsidR="00DE2029" w:rsidRPr="00DE1B61" w14:paraId="147ECC78" w14:textId="77777777" w:rsidTr="000B47A3">
        <w:trPr>
          <w:trHeight w:val="141"/>
        </w:trPr>
        <w:tc>
          <w:tcPr>
            <w:tcW w:w="369" w:type="dxa"/>
          </w:tcPr>
          <w:p w14:paraId="743F2C9A" w14:textId="77777777" w:rsidR="00DE2029" w:rsidRPr="00DE1B61" w:rsidRDefault="00DE2029" w:rsidP="001A7C5D">
            <w:pPr>
              <w:pStyle w:val="Sinespaciado"/>
              <w:rPr>
                <w:rFonts w:ascii="Aptos" w:hAnsi="Aptos"/>
              </w:rPr>
            </w:pPr>
            <w:r w:rsidRPr="00DE1B61">
              <w:rPr>
                <w:rFonts w:ascii="Aptos" w:hAnsi="Aptos"/>
              </w:rPr>
              <w:t>5</w:t>
            </w:r>
          </w:p>
        </w:tc>
        <w:tc>
          <w:tcPr>
            <w:tcW w:w="3614" w:type="dxa"/>
          </w:tcPr>
          <w:p w14:paraId="369F1146" w14:textId="77777777" w:rsidR="00DE2029" w:rsidRPr="00DE1B61" w:rsidRDefault="00DE2029" w:rsidP="001A7C5D">
            <w:pPr>
              <w:jc w:val="both"/>
              <w:rPr>
                <w:rFonts w:ascii="Aptos" w:hAnsi="Aptos" w:cstheme="minorBidi"/>
              </w:rPr>
            </w:pPr>
            <w:r w:rsidRPr="00DE1B61">
              <w:rPr>
                <w:rFonts w:ascii="Aptos" w:hAnsi="Aptos" w:cstheme="minorBidi"/>
              </w:rPr>
              <w:t xml:space="preserve">In addition, Proposers must submit with their proposals a complete set of any additional terms and conditions, which they expect to </w:t>
            </w:r>
            <w:r w:rsidRPr="00DE1B61">
              <w:rPr>
                <w:rFonts w:ascii="Aptos" w:hAnsi="Aptos" w:cstheme="minorBidi"/>
              </w:rPr>
              <w:lastRenderedPageBreak/>
              <w:t>have included in a LTAS negotiated with UNICEF. Such additional terms shall not take precedence over UNICEF’s General Terms and Conditions.</w:t>
            </w:r>
          </w:p>
          <w:p w14:paraId="0F6671B1" w14:textId="77777777" w:rsidR="00DE2029" w:rsidRPr="00DE1B61" w:rsidRDefault="00DE2029" w:rsidP="001A7C5D">
            <w:pPr>
              <w:jc w:val="both"/>
              <w:rPr>
                <w:rFonts w:ascii="Aptos" w:hAnsi="Aptos" w:cstheme="minorHAnsi"/>
              </w:rPr>
            </w:pPr>
          </w:p>
          <w:p w14:paraId="68243CCF" w14:textId="77777777" w:rsidR="00DE2029" w:rsidRPr="00DE1B61" w:rsidRDefault="00DE2029" w:rsidP="001A7C5D">
            <w:pPr>
              <w:jc w:val="both"/>
              <w:rPr>
                <w:rFonts w:ascii="Aptos" w:hAnsi="Aptos" w:cstheme="minorHAnsi"/>
              </w:rPr>
            </w:pPr>
            <w:r w:rsidRPr="00DE1B61">
              <w:rPr>
                <w:rFonts w:ascii="Aptos" w:hAnsi="Aptos" w:cstheme="minorHAnsi"/>
              </w:rPr>
              <w:t>Confirm submission, if any, and indicate where the additional set of terms and conditions can be located.</w:t>
            </w:r>
          </w:p>
          <w:p w14:paraId="513DC32A" w14:textId="77777777" w:rsidR="00DE2029" w:rsidRPr="00DE1B61" w:rsidRDefault="00DE2029" w:rsidP="001A7C5D">
            <w:pPr>
              <w:jc w:val="both"/>
              <w:rPr>
                <w:rFonts w:ascii="Aptos" w:hAnsi="Aptos" w:cstheme="minorHAnsi"/>
              </w:rPr>
            </w:pPr>
          </w:p>
          <w:p w14:paraId="497506A9" w14:textId="77777777" w:rsidR="00DE2029" w:rsidRPr="00DE1B61" w:rsidRDefault="00DE2029" w:rsidP="001A7C5D">
            <w:pPr>
              <w:jc w:val="both"/>
              <w:rPr>
                <w:rFonts w:ascii="Aptos" w:hAnsi="Aptos" w:cstheme="minorHAnsi"/>
              </w:rPr>
            </w:pPr>
            <w:r w:rsidRPr="00DE1B61">
              <w:rPr>
                <w:rFonts w:ascii="Aptos" w:hAnsi="Aptos" w:cstheme="minorHAnsi"/>
              </w:rPr>
              <w:t xml:space="preserve">Please note that any additional terms and conditions by vendor will be </w:t>
            </w:r>
            <w:proofErr w:type="gramStart"/>
            <w:r w:rsidRPr="00DE1B61">
              <w:rPr>
                <w:rFonts w:ascii="Aptos" w:hAnsi="Aptos" w:cstheme="minorHAnsi"/>
              </w:rPr>
              <w:t>taken into account</w:t>
            </w:r>
            <w:proofErr w:type="gramEnd"/>
            <w:r w:rsidRPr="00DE1B61">
              <w:rPr>
                <w:rFonts w:ascii="Aptos" w:hAnsi="Aptos" w:cstheme="minorHAnsi"/>
              </w:rPr>
              <w:t xml:space="preserve"> to determine the acceptability of a Proposal and might result in the proposal not being eligible for award at any point during the procurement process.</w:t>
            </w:r>
          </w:p>
          <w:p w14:paraId="298D6A85" w14:textId="77777777" w:rsidR="00DE2029" w:rsidRPr="00DE1B61" w:rsidRDefault="00DE2029" w:rsidP="001A7C5D">
            <w:pPr>
              <w:jc w:val="both"/>
              <w:rPr>
                <w:rFonts w:ascii="Aptos" w:hAnsi="Aptos" w:cstheme="minorHAnsi"/>
              </w:rPr>
            </w:pPr>
          </w:p>
          <w:p w14:paraId="313C4416" w14:textId="37BF7D37" w:rsidR="00DE2029" w:rsidRPr="00DE1B61" w:rsidRDefault="00DE2029" w:rsidP="001A7C5D">
            <w:pPr>
              <w:pStyle w:val="Sinespaciado"/>
              <w:rPr>
                <w:rFonts w:ascii="Aptos" w:hAnsi="Aptos"/>
                <w:color w:val="000000" w:themeColor="text1"/>
              </w:rPr>
            </w:pPr>
            <w:r w:rsidRPr="00DE1B61">
              <w:rPr>
                <w:rFonts w:ascii="Aptos" w:hAnsi="Aptos" w:cstheme="minorHAnsi"/>
                <w:u w:val="single"/>
              </w:rPr>
              <w:t>Note:</w:t>
            </w:r>
            <w:r w:rsidRPr="00DE1B61">
              <w:rPr>
                <w:rFonts w:ascii="Aptos" w:hAnsi="Aptos" w:cstheme="minorHAnsi"/>
              </w:rPr>
              <w:t xml:space="preserve"> Notification of </w:t>
            </w:r>
            <w:r w:rsidR="00D74487" w:rsidRPr="00DE1B61">
              <w:rPr>
                <w:rFonts w:ascii="Aptos" w:hAnsi="Aptos" w:cstheme="minorHAnsi"/>
              </w:rPr>
              <w:t>intent</w:t>
            </w:r>
            <w:r w:rsidRPr="00DE1B61">
              <w:rPr>
                <w:rFonts w:ascii="Aptos" w:hAnsi="Aptos" w:cstheme="minorHAnsi"/>
              </w:rPr>
              <w:t xml:space="preserve"> of award to a vendor does not imply UNICEF’s acceptance of any additional legal terms and conditions proposed by the vendor.</w:t>
            </w:r>
          </w:p>
        </w:tc>
        <w:tc>
          <w:tcPr>
            <w:tcW w:w="1938" w:type="dxa"/>
          </w:tcPr>
          <w:p w14:paraId="700CDCAD" w14:textId="77777777" w:rsidR="00DE2029" w:rsidRPr="00DE1B61" w:rsidRDefault="00DE2029" w:rsidP="001A7C5D">
            <w:pPr>
              <w:pStyle w:val="Sinespaciado"/>
              <w:rPr>
                <w:rFonts w:ascii="Aptos" w:hAnsi="Aptos"/>
              </w:rPr>
            </w:pPr>
          </w:p>
        </w:tc>
        <w:tc>
          <w:tcPr>
            <w:tcW w:w="533" w:type="dxa"/>
          </w:tcPr>
          <w:p w14:paraId="387ACD23" w14:textId="77777777" w:rsidR="00DE2029" w:rsidRPr="00DE1B61" w:rsidRDefault="00DE2029" w:rsidP="001A7C5D">
            <w:pPr>
              <w:pStyle w:val="Sinespaciado"/>
              <w:rPr>
                <w:rFonts w:ascii="Aptos" w:hAnsi="Aptos"/>
              </w:rPr>
            </w:pPr>
          </w:p>
        </w:tc>
        <w:tc>
          <w:tcPr>
            <w:tcW w:w="3281" w:type="dxa"/>
          </w:tcPr>
          <w:p w14:paraId="5A1C8DF5" w14:textId="77777777" w:rsidR="00DE2029" w:rsidRPr="00DE1B61" w:rsidRDefault="00DE2029" w:rsidP="001A7C5D">
            <w:pPr>
              <w:pStyle w:val="Sinespaciado"/>
              <w:rPr>
                <w:rFonts w:ascii="Aptos" w:hAnsi="Aptos"/>
              </w:rPr>
            </w:pPr>
          </w:p>
        </w:tc>
      </w:tr>
      <w:tr w:rsidR="00DE2029" w:rsidRPr="00DE1B61" w14:paraId="70870452" w14:textId="77777777" w:rsidTr="000B47A3">
        <w:trPr>
          <w:trHeight w:val="141"/>
        </w:trPr>
        <w:tc>
          <w:tcPr>
            <w:tcW w:w="369" w:type="dxa"/>
          </w:tcPr>
          <w:p w14:paraId="5F76D09D" w14:textId="77777777" w:rsidR="00DE2029" w:rsidRPr="00DE1B61" w:rsidRDefault="00DE2029" w:rsidP="001A7C5D">
            <w:pPr>
              <w:pStyle w:val="Sinespaciado"/>
              <w:rPr>
                <w:rFonts w:ascii="Aptos" w:hAnsi="Aptos"/>
              </w:rPr>
            </w:pPr>
            <w:r w:rsidRPr="00DE1B61">
              <w:rPr>
                <w:rFonts w:ascii="Aptos" w:hAnsi="Aptos"/>
              </w:rPr>
              <w:t>6</w:t>
            </w:r>
          </w:p>
        </w:tc>
        <w:tc>
          <w:tcPr>
            <w:tcW w:w="3614" w:type="dxa"/>
          </w:tcPr>
          <w:p w14:paraId="6F88EDA2" w14:textId="77008753" w:rsidR="00DE2029" w:rsidRDefault="00DE2029" w:rsidP="001A7C5D">
            <w:pPr>
              <w:tabs>
                <w:tab w:val="left" w:pos="8280"/>
              </w:tabs>
              <w:spacing w:line="240" w:lineRule="auto"/>
              <w:jc w:val="both"/>
              <w:rPr>
                <w:rFonts w:ascii="Aptos" w:hAnsi="Aptos"/>
                <w:b/>
                <w:bCs/>
              </w:rPr>
            </w:pPr>
            <w:r w:rsidRPr="00DE1B61">
              <w:rPr>
                <w:rFonts w:ascii="Aptos" w:hAnsi="Aptos"/>
                <w:b/>
                <w:bCs/>
              </w:rPr>
              <w:t>Data Sharing Agreement (DSA)</w:t>
            </w:r>
          </w:p>
          <w:p w14:paraId="780C1405" w14:textId="77777777" w:rsidR="00AC22B0" w:rsidRDefault="00AC22B0" w:rsidP="001A7C5D">
            <w:pPr>
              <w:tabs>
                <w:tab w:val="left" w:pos="8280"/>
              </w:tabs>
              <w:spacing w:line="240" w:lineRule="auto"/>
              <w:jc w:val="both"/>
              <w:rPr>
                <w:rFonts w:ascii="Aptos" w:hAnsi="Aptos"/>
                <w:b/>
                <w:bCs/>
              </w:rPr>
            </w:pPr>
          </w:p>
          <w:p w14:paraId="12E2E47C" w14:textId="63F2083E" w:rsidR="00AC22B0" w:rsidRPr="00AC22B0" w:rsidRDefault="00AC22B0" w:rsidP="001A7C5D">
            <w:pPr>
              <w:tabs>
                <w:tab w:val="left" w:pos="8280"/>
              </w:tabs>
              <w:spacing w:line="240" w:lineRule="auto"/>
              <w:jc w:val="both"/>
              <w:rPr>
                <w:rFonts w:ascii="Aptos" w:hAnsi="Aptos"/>
              </w:rPr>
            </w:pPr>
            <w:r w:rsidRPr="00AC22B0">
              <w:rPr>
                <w:rFonts w:ascii="Aptos" w:hAnsi="Aptos"/>
              </w:rPr>
              <w:t xml:space="preserve">The proposer has reviewed Annex B9 (UNICEF Data Sharing Agreement) and acknowledges that, where applicable, UNICEF may require the contractor to </w:t>
            </w:r>
            <w:proofErr w:type="gramStart"/>
            <w:r w:rsidRPr="00AC22B0">
              <w:rPr>
                <w:rFonts w:ascii="Aptos" w:hAnsi="Aptos"/>
              </w:rPr>
              <w:t>enter into</w:t>
            </w:r>
            <w:proofErr w:type="gramEnd"/>
            <w:r w:rsidRPr="00AC22B0">
              <w:rPr>
                <w:rFonts w:ascii="Aptos" w:hAnsi="Aptos"/>
              </w:rPr>
              <w:t xml:space="preserve"> and comply with the DSA for specific engagements involving access to or sharing of UNICEF personal data or third-party personal data. The proposer understands and accepts this requirement and confirms its willingness to enter into such agreement if requested by UNICEF.</w:t>
            </w:r>
          </w:p>
          <w:p w14:paraId="5B93044C" w14:textId="77777777" w:rsidR="00AC22B0" w:rsidRDefault="00AC22B0" w:rsidP="001A7C5D">
            <w:pPr>
              <w:tabs>
                <w:tab w:val="left" w:pos="8280"/>
              </w:tabs>
              <w:spacing w:line="240" w:lineRule="auto"/>
              <w:jc w:val="both"/>
              <w:rPr>
                <w:rFonts w:ascii="Aptos" w:hAnsi="Aptos"/>
                <w:b/>
                <w:bCs/>
              </w:rPr>
            </w:pPr>
          </w:p>
          <w:p w14:paraId="7B82378F" w14:textId="77777777" w:rsidR="00DE2029" w:rsidRPr="00DE1B61" w:rsidRDefault="00DE2029" w:rsidP="009B6B86">
            <w:pPr>
              <w:rPr>
                <w:rFonts w:ascii="Aptos" w:eastAsiaTheme="minorHAnsi" w:hAnsi="Aptos"/>
              </w:rPr>
            </w:pPr>
          </w:p>
        </w:tc>
        <w:tc>
          <w:tcPr>
            <w:tcW w:w="1938" w:type="dxa"/>
          </w:tcPr>
          <w:p w14:paraId="4D9A5AC4" w14:textId="77777777" w:rsidR="00DE2029" w:rsidRPr="00DE1B61" w:rsidRDefault="00DE2029" w:rsidP="001A7C5D">
            <w:pPr>
              <w:pStyle w:val="Sinespaciado"/>
              <w:rPr>
                <w:rFonts w:ascii="Aptos" w:hAnsi="Aptos"/>
              </w:rPr>
            </w:pPr>
          </w:p>
        </w:tc>
        <w:tc>
          <w:tcPr>
            <w:tcW w:w="533" w:type="dxa"/>
          </w:tcPr>
          <w:p w14:paraId="3598E7BF" w14:textId="77777777" w:rsidR="00DE2029" w:rsidRPr="00DE1B61" w:rsidRDefault="00DE2029" w:rsidP="001A7C5D">
            <w:pPr>
              <w:pStyle w:val="Sinespaciado"/>
              <w:rPr>
                <w:rFonts w:ascii="Aptos" w:hAnsi="Aptos"/>
              </w:rPr>
            </w:pPr>
          </w:p>
        </w:tc>
        <w:tc>
          <w:tcPr>
            <w:tcW w:w="3281" w:type="dxa"/>
          </w:tcPr>
          <w:p w14:paraId="45FF5C5C" w14:textId="77777777" w:rsidR="00DE2029" w:rsidRPr="00DE1B61" w:rsidRDefault="00DE2029" w:rsidP="001A7C5D">
            <w:pPr>
              <w:pStyle w:val="Sinespaciado"/>
              <w:rPr>
                <w:rFonts w:ascii="Aptos" w:hAnsi="Aptos"/>
              </w:rPr>
            </w:pPr>
          </w:p>
        </w:tc>
      </w:tr>
    </w:tbl>
    <w:p w14:paraId="06BDA1E6" w14:textId="77777777" w:rsidR="00DE2029" w:rsidRPr="00DE1B61" w:rsidRDefault="00DE2029" w:rsidP="00DE2029">
      <w:pPr>
        <w:pStyle w:val="Sinespaciado"/>
        <w:rPr>
          <w:rFonts w:ascii="Aptos" w:hAnsi="Aptos"/>
        </w:rPr>
      </w:pPr>
    </w:p>
    <w:p w14:paraId="33F89B72" w14:textId="77777777" w:rsidR="00DE2029" w:rsidRPr="00DE1B61" w:rsidRDefault="00DE2029" w:rsidP="00DE2029">
      <w:pPr>
        <w:rPr>
          <w:rFonts w:ascii="Aptos" w:hAnsi="Aptos"/>
        </w:rPr>
      </w:pPr>
      <w:r w:rsidRPr="00DE1B61">
        <w:rPr>
          <w:rFonts w:ascii="Aptos" w:hAnsi="Aptos"/>
        </w:rPr>
        <w:br w:type="page"/>
      </w:r>
    </w:p>
    <w:p w14:paraId="2A18E73A" w14:textId="77777777" w:rsidR="00A821CF" w:rsidRPr="00DE1B61" w:rsidRDefault="00A821CF" w:rsidP="0009782F">
      <w:pPr>
        <w:pStyle w:val="Sinespaciado"/>
        <w:rPr>
          <w:rFonts w:ascii="Aptos" w:hAnsi="Aptos"/>
        </w:rPr>
      </w:pPr>
    </w:p>
    <w:p w14:paraId="428DFD5E" w14:textId="77777777" w:rsidR="0009782F" w:rsidRPr="00DE1B61" w:rsidRDefault="0009782F" w:rsidP="0009782F">
      <w:pPr>
        <w:pStyle w:val="Sinespaciado"/>
        <w:rPr>
          <w:rFonts w:ascii="Aptos" w:hAnsi="Aptos" w:cs="Noto Sans"/>
          <w:b/>
          <w:sz w:val="20"/>
          <w:szCs w:val="20"/>
        </w:rPr>
      </w:pPr>
    </w:p>
    <w:p w14:paraId="70DBE70C" w14:textId="6AAE324A" w:rsidR="00062530" w:rsidRPr="00DE1B61" w:rsidRDefault="00062530" w:rsidP="002E7AE9">
      <w:pPr>
        <w:pStyle w:val="Ttulo1"/>
        <w:rPr>
          <w:rFonts w:ascii="Aptos" w:hAnsi="Aptos"/>
        </w:rPr>
      </w:pPr>
      <w:bookmarkStart w:id="47" w:name="_Toc242365893"/>
      <w:r w:rsidRPr="00DE1B61">
        <w:rPr>
          <w:rFonts w:ascii="Aptos" w:hAnsi="Aptos"/>
        </w:rPr>
        <w:t>ANNEX B</w:t>
      </w:r>
      <w:r w:rsidR="00795ADF" w:rsidRPr="00DE1B61">
        <w:rPr>
          <w:rFonts w:ascii="Aptos" w:hAnsi="Aptos"/>
        </w:rPr>
        <w:t>5</w:t>
      </w:r>
      <w:r w:rsidRPr="00DE1B61">
        <w:rPr>
          <w:rFonts w:ascii="Aptos" w:hAnsi="Aptos"/>
        </w:rPr>
        <w:t xml:space="preserve"> - UNICEF SECURITY REQUIREMENTS FOR CLASS II SYSTEMS</w:t>
      </w:r>
      <w:bookmarkEnd w:id="47"/>
      <w:r w:rsidRPr="00DE1B61">
        <w:rPr>
          <w:rFonts w:ascii="Aptos" w:hAnsi="Aptos"/>
        </w:rPr>
        <w:t xml:space="preserve"> </w:t>
      </w:r>
    </w:p>
    <w:p w14:paraId="0EF877EE" w14:textId="77777777" w:rsidR="00DE2029" w:rsidRPr="00DE1B61" w:rsidRDefault="00DE2029" w:rsidP="00062530">
      <w:pPr>
        <w:keepNext/>
        <w:keepLines/>
        <w:spacing w:line="276" w:lineRule="auto"/>
        <w:jc w:val="center"/>
        <w:outlineLvl w:val="1"/>
        <w:rPr>
          <w:rFonts w:ascii="Aptos" w:hAnsi="Aptos" w:cs="Noto Sans"/>
          <w:b/>
          <w:sz w:val="20"/>
          <w:szCs w:val="20"/>
        </w:rPr>
      </w:pPr>
    </w:p>
    <w:p w14:paraId="3F3BAEA5" w14:textId="77777777" w:rsidR="00062530" w:rsidRPr="00DE1B61" w:rsidRDefault="00062530" w:rsidP="00062530">
      <w:pPr>
        <w:spacing w:line="276" w:lineRule="auto"/>
        <w:ind w:left="101"/>
        <w:jc w:val="both"/>
        <w:rPr>
          <w:rFonts w:ascii="Aptos" w:hAnsi="Aptos" w:cs="Noto Sans"/>
          <w:w w:val="105"/>
          <w:sz w:val="20"/>
          <w:szCs w:val="20"/>
          <w:lang w:val="en-GB"/>
        </w:rPr>
      </w:pPr>
      <w:r w:rsidRPr="00DE1B61">
        <w:rPr>
          <w:rFonts w:ascii="Aptos" w:hAnsi="Aptos" w:cs="Noto Sans"/>
          <w:b/>
          <w:w w:val="105"/>
          <w:sz w:val="20"/>
          <w:szCs w:val="20"/>
          <w:lang w:val="en-GB"/>
        </w:rPr>
        <w:t>Note.</w:t>
      </w:r>
      <w:r w:rsidRPr="00DE1B61">
        <w:rPr>
          <w:rFonts w:ascii="Aptos" w:hAnsi="Aptos" w:cs="Noto Sans"/>
          <w:w w:val="105"/>
          <w:sz w:val="20"/>
          <w:szCs w:val="20"/>
          <w:lang w:val="en-GB"/>
        </w:rPr>
        <w:t xml:space="preserve"> Considering that this RFPS is for </w:t>
      </w:r>
      <w:r w:rsidRPr="00DE1B61">
        <w:rPr>
          <w:rFonts w:ascii="Aptos" w:eastAsia="Arial" w:hAnsi="Aptos" w:cs="Noto Sans"/>
          <w:sz w:val="20"/>
          <w:szCs w:val="20"/>
        </w:rPr>
        <w:t>Digital Intelligence, Analytics and Search Engine Optimization (SEO) consulting across UNICEF digital ecosystem</w:t>
      </w:r>
      <w:r w:rsidRPr="00DE1B61">
        <w:rPr>
          <w:rFonts w:ascii="Aptos" w:hAnsi="Aptos" w:cs="Noto Sans"/>
          <w:w w:val="105"/>
          <w:sz w:val="20"/>
          <w:szCs w:val="20"/>
          <w:lang w:val="en-GB"/>
        </w:rPr>
        <w:t xml:space="preserve"> and not for Development and Maintenance, this Annex is mandatory. However, for those projects that require the </w:t>
      </w:r>
      <w:r w:rsidRPr="00DE1B61">
        <w:rPr>
          <w:rFonts w:ascii="Aptos" w:eastAsia="Arial" w:hAnsi="Aptos" w:cs="Noto Sans"/>
          <w:sz w:val="20"/>
          <w:szCs w:val="20"/>
        </w:rPr>
        <w:t>Digital Intelligence, Analytics and Search Engine</w:t>
      </w:r>
      <w:r w:rsidRPr="00DE1B61">
        <w:rPr>
          <w:rFonts w:ascii="Aptos" w:hAnsi="Aptos" w:cs="Noto Sans"/>
          <w:w w:val="105"/>
          <w:sz w:val="20"/>
          <w:szCs w:val="20"/>
          <w:lang w:val="en-GB"/>
        </w:rPr>
        <w:t xml:space="preserve"> websites the following security requirements must be taken into consideration based on the UNICEF’s internal classification of the website into class I, II, III or IV.</w:t>
      </w:r>
    </w:p>
    <w:p w14:paraId="6FA7D05F" w14:textId="77777777" w:rsidR="00062530" w:rsidRPr="00DE1B61" w:rsidRDefault="00062530" w:rsidP="00062530">
      <w:pPr>
        <w:spacing w:line="276" w:lineRule="auto"/>
        <w:ind w:left="100" w:right="20"/>
        <w:jc w:val="both"/>
        <w:rPr>
          <w:rFonts w:ascii="Aptos" w:hAnsi="Aptos" w:cs="Noto Sans"/>
          <w:w w:val="105"/>
          <w:sz w:val="20"/>
          <w:szCs w:val="20"/>
          <w:lang w:val="en-GB"/>
        </w:rPr>
      </w:pPr>
      <w:r w:rsidRPr="00DE1B61">
        <w:rPr>
          <w:rFonts w:ascii="Aptos" w:hAnsi="Aptos" w:cs="Noto Sans"/>
          <w:w w:val="105"/>
          <w:sz w:val="20"/>
          <w:szCs w:val="20"/>
          <w:lang w:val="en-GB"/>
        </w:rPr>
        <w:t xml:space="preserve">Please see the requirements below. </w:t>
      </w:r>
    </w:p>
    <w:p w14:paraId="13F1C3F3" w14:textId="77777777" w:rsidR="00062530" w:rsidRPr="00DE1B61" w:rsidRDefault="00062530" w:rsidP="00062530">
      <w:pPr>
        <w:spacing w:line="276" w:lineRule="auto"/>
        <w:ind w:right="26"/>
        <w:jc w:val="center"/>
        <w:rPr>
          <w:rFonts w:ascii="Aptos" w:hAnsi="Aptos" w:cs="Noto Sans"/>
          <w:b/>
          <w:sz w:val="20"/>
          <w:szCs w:val="20"/>
        </w:rPr>
      </w:pPr>
      <w:r w:rsidRPr="00DE1B61">
        <w:rPr>
          <w:rFonts w:ascii="Aptos" w:hAnsi="Aptos" w:cs="Noto Sans"/>
          <w:b/>
          <w:sz w:val="20"/>
          <w:szCs w:val="20"/>
        </w:rPr>
        <w:t>Class II System</w:t>
      </w:r>
    </w:p>
    <w:p w14:paraId="3CF7096F" w14:textId="77777777" w:rsidR="00062530" w:rsidRPr="00DE1B61" w:rsidRDefault="00062530" w:rsidP="00062530">
      <w:pPr>
        <w:spacing w:line="276" w:lineRule="auto"/>
        <w:ind w:right="26"/>
        <w:jc w:val="center"/>
        <w:rPr>
          <w:rFonts w:ascii="Aptos" w:hAnsi="Aptos" w:cs="Noto Sans"/>
          <w:b/>
          <w:sz w:val="20"/>
          <w:szCs w:val="20"/>
        </w:rPr>
      </w:pPr>
      <w:r w:rsidRPr="00DE1B61">
        <w:rPr>
          <w:rFonts w:ascii="Aptos" w:hAnsi="Aptos" w:cs="Noto Sans"/>
          <w:b/>
          <w:sz w:val="20"/>
          <w:szCs w:val="20"/>
        </w:rPr>
        <w:t>UNICEF SECURITY REQUIREMENTS</w:t>
      </w:r>
    </w:p>
    <w:p w14:paraId="6C31BE17" w14:textId="77777777" w:rsidR="00062530" w:rsidRPr="00DE1B61" w:rsidRDefault="00062530" w:rsidP="00D77388">
      <w:pPr>
        <w:pStyle w:val="Prrafodelista"/>
        <w:keepNext/>
        <w:numPr>
          <w:ilvl w:val="0"/>
          <w:numId w:val="7"/>
        </w:numPr>
        <w:tabs>
          <w:tab w:val="left" w:pos="501"/>
        </w:tabs>
        <w:autoSpaceDE w:val="0"/>
        <w:autoSpaceDN w:val="0"/>
        <w:spacing w:line="276" w:lineRule="auto"/>
        <w:ind w:hanging="361"/>
        <w:contextualSpacing w:val="0"/>
        <w:jc w:val="both"/>
        <w:rPr>
          <w:rFonts w:ascii="Aptos" w:hAnsi="Aptos" w:cs="Noto Sans"/>
          <w:b/>
          <w:sz w:val="20"/>
          <w:szCs w:val="20"/>
        </w:rPr>
      </w:pPr>
      <w:r w:rsidRPr="00DE1B61">
        <w:rPr>
          <w:rFonts w:ascii="Aptos" w:hAnsi="Aptos" w:cs="Noto Sans"/>
          <w:b/>
          <w:sz w:val="20"/>
          <w:szCs w:val="20"/>
        </w:rPr>
        <w:t>CATEGORIZATION</w:t>
      </w:r>
    </w:p>
    <w:p w14:paraId="4B565F3B" w14:textId="77777777" w:rsidR="00062530" w:rsidRPr="00DE1B61" w:rsidRDefault="00062530" w:rsidP="00062530">
      <w:pPr>
        <w:pStyle w:val="Textoindependiente"/>
        <w:spacing w:line="276" w:lineRule="auto"/>
        <w:ind w:left="140"/>
        <w:jc w:val="both"/>
        <w:rPr>
          <w:rFonts w:ascii="Aptos" w:hAnsi="Aptos" w:cs="Noto Sans"/>
          <w:sz w:val="20"/>
          <w:szCs w:val="20"/>
        </w:rPr>
      </w:pPr>
      <w:r w:rsidRPr="00DE1B61">
        <w:rPr>
          <w:rFonts w:ascii="Aptos" w:hAnsi="Aptos" w:cs="Noto Sans"/>
          <w:sz w:val="20"/>
          <w:szCs w:val="20"/>
        </w:rPr>
        <w:t>This categorization is for Class II UNICEF internal systems with the following</w:t>
      </w:r>
      <w:r w:rsidRPr="00DE1B61">
        <w:rPr>
          <w:rFonts w:ascii="Aptos" w:hAnsi="Aptos" w:cs="Noto Sans"/>
          <w:spacing w:val="-38"/>
          <w:sz w:val="20"/>
          <w:szCs w:val="20"/>
        </w:rPr>
        <w:t xml:space="preserve"> </w:t>
      </w:r>
      <w:r w:rsidRPr="00DE1B61">
        <w:rPr>
          <w:rFonts w:ascii="Aptos" w:hAnsi="Aptos" w:cs="Noto Sans"/>
          <w:sz w:val="20"/>
          <w:szCs w:val="20"/>
        </w:rPr>
        <w:t>classification:</w:t>
      </w:r>
    </w:p>
    <w:tbl>
      <w:tblPr>
        <w:tblStyle w:val="Tablaconcuadrcula"/>
        <w:tblW w:w="0" w:type="auto"/>
        <w:jc w:val="center"/>
        <w:tblLook w:val="04A0" w:firstRow="1" w:lastRow="0" w:firstColumn="1" w:lastColumn="0" w:noHBand="0" w:noVBand="1"/>
      </w:tblPr>
      <w:tblGrid>
        <w:gridCol w:w="1525"/>
        <w:gridCol w:w="3766"/>
        <w:gridCol w:w="1699"/>
        <w:gridCol w:w="1293"/>
        <w:gridCol w:w="1333"/>
      </w:tblGrid>
      <w:tr w:rsidR="00062530" w:rsidRPr="00DE1B61" w14:paraId="70BE3A00" w14:textId="77777777" w:rsidTr="001A7C5D">
        <w:trPr>
          <w:jc w:val="center"/>
        </w:trPr>
        <w:tc>
          <w:tcPr>
            <w:tcW w:w="1525" w:type="dxa"/>
            <w:vMerge w:val="restart"/>
            <w:shd w:val="clear" w:color="auto" w:fill="1F497D" w:themeFill="text2"/>
          </w:tcPr>
          <w:p w14:paraId="4B904368" w14:textId="77777777" w:rsidR="00062530" w:rsidRPr="00DE1B61" w:rsidRDefault="00062530" w:rsidP="001A7C5D">
            <w:pPr>
              <w:pStyle w:val="Textoindependiente"/>
              <w:spacing w:line="276" w:lineRule="auto"/>
              <w:jc w:val="center"/>
              <w:rPr>
                <w:rFonts w:ascii="Aptos" w:hAnsi="Aptos" w:cs="Noto Sans"/>
                <w:sz w:val="20"/>
                <w:szCs w:val="20"/>
              </w:rPr>
            </w:pPr>
            <w:r w:rsidRPr="00DE1B61">
              <w:rPr>
                <w:rFonts w:ascii="Aptos" w:hAnsi="Aptos" w:cs="Noto Sans"/>
                <w:b/>
                <w:sz w:val="20"/>
                <w:szCs w:val="20"/>
              </w:rPr>
              <w:t>System Classification</w:t>
            </w:r>
          </w:p>
        </w:tc>
        <w:tc>
          <w:tcPr>
            <w:tcW w:w="3766" w:type="dxa"/>
            <w:vMerge w:val="restart"/>
            <w:shd w:val="clear" w:color="auto" w:fill="1F497D" w:themeFill="text2"/>
          </w:tcPr>
          <w:p w14:paraId="7876D8F9" w14:textId="77777777" w:rsidR="00062530" w:rsidRPr="00DE1B61" w:rsidRDefault="00062530" w:rsidP="001A7C5D">
            <w:pPr>
              <w:pStyle w:val="Textoindependiente"/>
              <w:spacing w:line="276" w:lineRule="auto"/>
              <w:jc w:val="center"/>
              <w:rPr>
                <w:rFonts w:ascii="Aptos" w:hAnsi="Aptos" w:cs="Noto Sans"/>
                <w:sz w:val="20"/>
                <w:szCs w:val="20"/>
              </w:rPr>
            </w:pPr>
            <w:r w:rsidRPr="00DE1B61">
              <w:rPr>
                <w:rFonts w:ascii="Aptos" w:hAnsi="Aptos" w:cs="Noto Sans"/>
                <w:b/>
                <w:sz w:val="20"/>
                <w:szCs w:val="20"/>
              </w:rPr>
              <w:t>Description</w:t>
            </w:r>
          </w:p>
        </w:tc>
        <w:tc>
          <w:tcPr>
            <w:tcW w:w="4325" w:type="dxa"/>
            <w:gridSpan w:val="3"/>
            <w:shd w:val="clear" w:color="auto" w:fill="1F497D" w:themeFill="text2"/>
          </w:tcPr>
          <w:p w14:paraId="026ED3C1" w14:textId="77777777" w:rsidR="00062530" w:rsidRPr="00DE1B61" w:rsidRDefault="00062530" w:rsidP="001A7C5D">
            <w:pPr>
              <w:pStyle w:val="Textoindependiente"/>
              <w:spacing w:line="276" w:lineRule="auto"/>
              <w:jc w:val="center"/>
              <w:rPr>
                <w:rFonts w:ascii="Aptos" w:hAnsi="Aptos" w:cs="Noto Sans"/>
                <w:sz w:val="20"/>
                <w:szCs w:val="20"/>
              </w:rPr>
            </w:pPr>
            <w:r w:rsidRPr="00DE1B61">
              <w:rPr>
                <w:rFonts w:ascii="Aptos" w:hAnsi="Aptos" w:cs="Noto Sans"/>
                <w:b/>
                <w:sz w:val="20"/>
                <w:szCs w:val="20"/>
              </w:rPr>
              <w:t>Asset Rating</w:t>
            </w:r>
          </w:p>
        </w:tc>
      </w:tr>
      <w:tr w:rsidR="00062530" w:rsidRPr="00DE1B61" w14:paraId="7C1AA0B1" w14:textId="77777777" w:rsidTr="001A7C5D">
        <w:trPr>
          <w:jc w:val="center"/>
        </w:trPr>
        <w:tc>
          <w:tcPr>
            <w:tcW w:w="1525" w:type="dxa"/>
            <w:vMerge/>
            <w:shd w:val="clear" w:color="auto" w:fill="1F497D" w:themeFill="text2"/>
          </w:tcPr>
          <w:p w14:paraId="4CC3F642" w14:textId="77777777" w:rsidR="00062530" w:rsidRPr="00DE1B61" w:rsidRDefault="00062530" w:rsidP="001A7C5D">
            <w:pPr>
              <w:pStyle w:val="Textoindependiente"/>
              <w:spacing w:line="276" w:lineRule="auto"/>
              <w:jc w:val="center"/>
              <w:rPr>
                <w:rFonts w:ascii="Aptos" w:hAnsi="Aptos" w:cs="Noto Sans"/>
                <w:sz w:val="20"/>
                <w:szCs w:val="20"/>
              </w:rPr>
            </w:pPr>
          </w:p>
        </w:tc>
        <w:tc>
          <w:tcPr>
            <w:tcW w:w="3766" w:type="dxa"/>
            <w:vMerge/>
            <w:shd w:val="clear" w:color="auto" w:fill="1F497D" w:themeFill="text2"/>
          </w:tcPr>
          <w:p w14:paraId="14CB0DE2" w14:textId="77777777" w:rsidR="00062530" w:rsidRPr="00DE1B61" w:rsidRDefault="00062530" w:rsidP="001A7C5D">
            <w:pPr>
              <w:pStyle w:val="Textoindependiente"/>
              <w:spacing w:line="276" w:lineRule="auto"/>
              <w:jc w:val="center"/>
              <w:rPr>
                <w:rFonts w:ascii="Aptos" w:hAnsi="Aptos" w:cs="Noto Sans"/>
                <w:sz w:val="20"/>
                <w:szCs w:val="20"/>
              </w:rPr>
            </w:pPr>
          </w:p>
        </w:tc>
        <w:tc>
          <w:tcPr>
            <w:tcW w:w="1699" w:type="dxa"/>
            <w:shd w:val="clear" w:color="auto" w:fill="1F497D" w:themeFill="text2"/>
          </w:tcPr>
          <w:p w14:paraId="4CE04AA7" w14:textId="77777777" w:rsidR="00062530" w:rsidRPr="00DE1B61" w:rsidRDefault="00062530" w:rsidP="001A7C5D">
            <w:pPr>
              <w:pStyle w:val="Textoindependiente"/>
              <w:spacing w:line="276" w:lineRule="auto"/>
              <w:jc w:val="center"/>
              <w:rPr>
                <w:rFonts w:ascii="Aptos" w:hAnsi="Aptos" w:cs="Noto Sans"/>
                <w:sz w:val="20"/>
                <w:szCs w:val="20"/>
              </w:rPr>
            </w:pPr>
            <w:r w:rsidRPr="00DE1B61">
              <w:rPr>
                <w:rFonts w:ascii="Aptos" w:hAnsi="Aptos" w:cs="Noto Sans"/>
                <w:b/>
                <w:sz w:val="20"/>
                <w:szCs w:val="20"/>
              </w:rPr>
              <w:t>Confidentiality</w:t>
            </w:r>
          </w:p>
        </w:tc>
        <w:tc>
          <w:tcPr>
            <w:tcW w:w="1293" w:type="dxa"/>
            <w:shd w:val="clear" w:color="auto" w:fill="1F497D" w:themeFill="text2"/>
          </w:tcPr>
          <w:p w14:paraId="539CC14F" w14:textId="77777777" w:rsidR="00062530" w:rsidRPr="00DE1B61" w:rsidRDefault="00062530" w:rsidP="001A7C5D">
            <w:pPr>
              <w:pStyle w:val="Textoindependiente"/>
              <w:spacing w:line="276" w:lineRule="auto"/>
              <w:jc w:val="center"/>
              <w:rPr>
                <w:rFonts w:ascii="Aptos" w:hAnsi="Aptos" w:cs="Noto Sans"/>
                <w:sz w:val="20"/>
                <w:szCs w:val="20"/>
              </w:rPr>
            </w:pPr>
            <w:r w:rsidRPr="00DE1B61">
              <w:rPr>
                <w:rFonts w:ascii="Aptos" w:hAnsi="Aptos" w:cs="Noto Sans"/>
                <w:b/>
                <w:sz w:val="20"/>
                <w:szCs w:val="20"/>
              </w:rPr>
              <w:t>Integrity</w:t>
            </w:r>
          </w:p>
        </w:tc>
        <w:tc>
          <w:tcPr>
            <w:tcW w:w="1333" w:type="dxa"/>
            <w:shd w:val="clear" w:color="auto" w:fill="1F497D" w:themeFill="text2"/>
          </w:tcPr>
          <w:p w14:paraId="3FB0C8F8" w14:textId="77777777" w:rsidR="00062530" w:rsidRPr="00DE1B61" w:rsidRDefault="00062530" w:rsidP="001A7C5D">
            <w:pPr>
              <w:pStyle w:val="Textoindependiente"/>
              <w:spacing w:line="276" w:lineRule="auto"/>
              <w:jc w:val="center"/>
              <w:rPr>
                <w:rFonts w:ascii="Aptos" w:hAnsi="Aptos" w:cs="Noto Sans"/>
                <w:sz w:val="20"/>
                <w:szCs w:val="20"/>
              </w:rPr>
            </w:pPr>
            <w:r w:rsidRPr="00DE1B61">
              <w:rPr>
                <w:rFonts w:ascii="Aptos" w:hAnsi="Aptos" w:cs="Noto Sans"/>
                <w:b/>
                <w:sz w:val="20"/>
                <w:szCs w:val="20"/>
              </w:rPr>
              <w:t>Availability</w:t>
            </w:r>
          </w:p>
        </w:tc>
      </w:tr>
      <w:tr w:rsidR="00062530" w:rsidRPr="00DE1B61" w14:paraId="1F226B6B" w14:textId="77777777" w:rsidTr="001A7C5D">
        <w:trPr>
          <w:jc w:val="center"/>
        </w:trPr>
        <w:tc>
          <w:tcPr>
            <w:tcW w:w="1525" w:type="dxa"/>
          </w:tcPr>
          <w:p w14:paraId="249394E6" w14:textId="77777777" w:rsidR="00062530" w:rsidRPr="00DE1B61" w:rsidRDefault="00062530" w:rsidP="001A7C5D">
            <w:pPr>
              <w:pStyle w:val="Textoindependiente"/>
              <w:spacing w:line="276" w:lineRule="auto"/>
              <w:jc w:val="both"/>
              <w:rPr>
                <w:rFonts w:ascii="Aptos" w:hAnsi="Aptos" w:cs="Noto Sans"/>
                <w:sz w:val="20"/>
                <w:szCs w:val="20"/>
              </w:rPr>
            </w:pPr>
            <w:r w:rsidRPr="00DE1B61">
              <w:rPr>
                <w:rFonts w:ascii="Aptos" w:hAnsi="Aptos" w:cs="Noto Sans"/>
                <w:b/>
                <w:sz w:val="20"/>
                <w:szCs w:val="20"/>
              </w:rPr>
              <w:t>Class II</w:t>
            </w:r>
          </w:p>
        </w:tc>
        <w:tc>
          <w:tcPr>
            <w:tcW w:w="3766" w:type="dxa"/>
          </w:tcPr>
          <w:p w14:paraId="4CC3F2ED" w14:textId="77777777" w:rsidR="00062530" w:rsidRPr="00DE1B61" w:rsidRDefault="00062530" w:rsidP="001A7C5D">
            <w:pPr>
              <w:pStyle w:val="TableParagraph"/>
              <w:spacing w:line="276" w:lineRule="auto"/>
              <w:ind w:left="7" w:right="-15"/>
              <w:jc w:val="both"/>
              <w:rPr>
                <w:rFonts w:ascii="Aptos" w:hAnsi="Aptos" w:cs="Noto Sans"/>
                <w:sz w:val="20"/>
                <w:szCs w:val="20"/>
              </w:rPr>
            </w:pPr>
            <w:r w:rsidRPr="00DE1B61">
              <w:rPr>
                <w:rFonts w:ascii="Aptos" w:hAnsi="Aptos" w:cs="Noto Sans"/>
                <w:sz w:val="20"/>
                <w:szCs w:val="20"/>
              </w:rPr>
              <w:t>System which stores and/or processes internal data</w:t>
            </w:r>
            <w:r w:rsidRPr="00DE1B61">
              <w:rPr>
                <w:rFonts w:ascii="Aptos" w:hAnsi="Aptos" w:cs="Noto Sans"/>
                <w:spacing w:val="-13"/>
                <w:sz w:val="20"/>
                <w:szCs w:val="20"/>
              </w:rPr>
              <w:t xml:space="preserve"> </w:t>
            </w:r>
            <w:r w:rsidRPr="00DE1B61">
              <w:rPr>
                <w:rFonts w:ascii="Aptos" w:hAnsi="Aptos" w:cs="Noto Sans"/>
                <w:sz w:val="20"/>
                <w:szCs w:val="20"/>
              </w:rPr>
              <w:t>and</w:t>
            </w:r>
            <w:r w:rsidRPr="00DE1B61">
              <w:rPr>
                <w:rFonts w:ascii="Aptos" w:hAnsi="Aptos" w:cs="Noto Sans"/>
                <w:spacing w:val="-13"/>
                <w:sz w:val="20"/>
                <w:szCs w:val="20"/>
              </w:rPr>
              <w:t xml:space="preserve"> </w:t>
            </w:r>
            <w:r w:rsidRPr="00DE1B61">
              <w:rPr>
                <w:rFonts w:ascii="Aptos" w:hAnsi="Aptos" w:cs="Noto Sans"/>
                <w:sz w:val="20"/>
                <w:szCs w:val="20"/>
              </w:rPr>
              <w:t>information</w:t>
            </w:r>
            <w:r w:rsidRPr="00DE1B61">
              <w:rPr>
                <w:rFonts w:ascii="Aptos" w:hAnsi="Aptos" w:cs="Noto Sans"/>
                <w:spacing w:val="-13"/>
                <w:sz w:val="20"/>
                <w:szCs w:val="20"/>
              </w:rPr>
              <w:t xml:space="preserve"> </w:t>
            </w:r>
            <w:r w:rsidRPr="00DE1B61">
              <w:rPr>
                <w:rFonts w:ascii="Aptos" w:hAnsi="Aptos" w:cs="Noto Sans"/>
                <w:sz w:val="20"/>
                <w:szCs w:val="20"/>
              </w:rPr>
              <w:t>and</w:t>
            </w:r>
            <w:r w:rsidRPr="00DE1B61">
              <w:rPr>
                <w:rFonts w:ascii="Aptos" w:hAnsi="Aptos" w:cs="Noto Sans"/>
                <w:spacing w:val="-13"/>
                <w:sz w:val="20"/>
                <w:szCs w:val="20"/>
              </w:rPr>
              <w:t xml:space="preserve"> </w:t>
            </w:r>
            <w:r w:rsidRPr="00DE1B61">
              <w:rPr>
                <w:rFonts w:ascii="Aptos" w:hAnsi="Aptos" w:cs="Noto Sans"/>
                <w:sz w:val="20"/>
                <w:szCs w:val="20"/>
              </w:rPr>
              <w:t>is</w:t>
            </w:r>
            <w:r w:rsidRPr="00DE1B61">
              <w:rPr>
                <w:rFonts w:ascii="Aptos" w:hAnsi="Aptos" w:cs="Noto Sans"/>
                <w:spacing w:val="-15"/>
                <w:sz w:val="20"/>
                <w:szCs w:val="20"/>
              </w:rPr>
              <w:t xml:space="preserve"> </w:t>
            </w:r>
            <w:r w:rsidRPr="00DE1B61">
              <w:rPr>
                <w:rFonts w:ascii="Aptos" w:hAnsi="Aptos" w:cs="Noto Sans"/>
                <w:sz w:val="20"/>
                <w:szCs w:val="20"/>
              </w:rPr>
              <w:t>essential</w:t>
            </w:r>
            <w:r w:rsidRPr="00DE1B61">
              <w:rPr>
                <w:rFonts w:ascii="Aptos" w:hAnsi="Aptos" w:cs="Noto Sans"/>
                <w:spacing w:val="-12"/>
                <w:sz w:val="20"/>
                <w:szCs w:val="20"/>
              </w:rPr>
              <w:t xml:space="preserve"> </w:t>
            </w:r>
            <w:r w:rsidRPr="00DE1B61">
              <w:rPr>
                <w:rFonts w:ascii="Aptos" w:hAnsi="Aptos" w:cs="Noto Sans"/>
                <w:sz w:val="20"/>
                <w:szCs w:val="20"/>
              </w:rPr>
              <w:t>to</w:t>
            </w:r>
            <w:r w:rsidRPr="00DE1B61">
              <w:rPr>
                <w:rFonts w:ascii="Aptos" w:hAnsi="Aptos" w:cs="Noto Sans"/>
                <w:spacing w:val="-11"/>
                <w:sz w:val="20"/>
                <w:szCs w:val="20"/>
              </w:rPr>
              <w:t xml:space="preserve"> </w:t>
            </w:r>
            <w:r w:rsidRPr="00DE1B61">
              <w:rPr>
                <w:rFonts w:ascii="Aptos" w:hAnsi="Aptos" w:cs="Noto Sans"/>
                <w:sz w:val="20"/>
                <w:szCs w:val="20"/>
              </w:rPr>
              <w:t>UNICEF operations. Unauthorized access may adversely impact UNICEF.</w:t>
            </w:r>
          </w:p>
        </w:tc>
        <w:tc>
          <w:tcPr>
            <w:tcW w:w="1699" w:type="dxa"/>
          </w:tcPr>
          <w:p w14:paraId="144B50DB" w14:textId="77777777" w:rsidR="00062530" w:rsidRPr="00DE1B61" w:rsidRDefault="00062530" w:rsidP="001A7C5D">
            <w:pPr>
              <w:pStyle w:val="Textoindependiente"/>
              <w:spacing w:line="276" w:lineRule="auto"/>
              <w:jc w:val="both"/>
              <w:rPr>
                <w:rFonts w:ascii="Aptos" w:hAnsi="Aptos" w:cs="Noto Sans"/>
                <w:sz w:val="20"/>
                <w:szCs w:val="20"/>
              </w:rPr>
            </w:pPr>
            <w:r w:rsidRPr="00DE1B61">
              <w:rPr>
                <w:rFonts w:ascii="Aptos" w:hAnsi="Aptos" w:cs="Noto Sans"/>
                <w:sz w:val="20"/>
                <w:szCs w:val="20"/>
              </w:rPr>
              <w:t>MOD</w:t>
            </w:r>
          </w:p>
        </w:tc>
        <w:tc>
          <w:tcPr>
            <w:tcW w:w="1293" w:type="dxa"/>
          </w:tcPr>
          <w:p w14:paraId="2869A479" w14:textId="77777777" w:rsidR="00062530" w:rsidRPr="00DE1B61" w:rsidRDefault="00062530" w:rsidP="001A7C5D">
            <w:pPr>
              <w:pStyle w:val="Textoindependiente"/>
              <w:spacing w:line="276" w:lineRule="auto"/>
              <w:jc w:val="both"/>
              <w:rPr>
                <w:rFonts w:ascii="Aptos" w:hAnsi="Aptos" w:cs="Noto Sans"/>
                <w:sz w:val="20"/>
                <w:szCs w:val="20"/>
              </w:rPr>
            </w:pPr>
            <w:r w:rsidRPr="00DE1B61">
              <w:rPr>
                <w:rFonts w:ascii="Aptos" w:hAnsi="Aptos" w:cs="Noto Sans"/>
                <w:sz w:val="20"/>
                <w:szCs w:val="20"/>
              </w:rPr>
              <w:t>HIGH- MOD</w:t>
            </w:r>
          </w:p>
        </w:tc>
        <w:tc>
          <w:tcPr>
            <w:tcW w:w="1333" w:type="dxa"/>
          </w:tcPr>
          <w:p w14:paraId="77D7714C" w14:textId="77777777" w:rsidR="00062530" w:rsidRPr="00DE1B61" w:rsidRDefault="00062530" w:rsidP="001A7C5D">
            <w:pPr>
              <w:pStyle w:val="Textoindependiente"/>
              <w:spacing w:line="276" w:lineRule="auto"/>
              <w:jc w:val="both"/>
              <w:rPr>
                <w:rFonts w:ascii="Aptos" w:hAnsi="Aptos" w:cs="Noto Sans"/>
                <w:sz w:val="20"/>
                <w:szCs w:val="20"/>
              </w:rPr>
            </w:pPr>
            <w:r w:rsidRPr="00DE1B61">
              <w:rPr>
                <w:rFonts w:ascii="Aptos" w:hAnsi="Aptos" w:cs="Noto Sans"/>
                <w:sz w:val="20"/>
                <w:szCs w:val="20"/>
              </w:rPr>
              <w:t>HIGH-MOD</w:t>
            </w:r>
          </w:p>
        </w:tc>
      </w:tr>
    </w:tbl>
    <w:p w14:paraId="067FB6A0" w14:textId="77777777" w:rsidR="00062530" w:rsidRPr="00DE1B61" w:rsidRDefault="00062530" w:rsidP="00062530">
      <w:pPr>
        <w:pStyle w:val="Textoindependiente"/>
        <w:spacing w:line="276" w:lineRule="auto"/>
        <w:ind w:left="140"/>
        <w:jc w:val="both"/>
        <w:rPr>
          <w:rFonts w:ascii="Aptos" w:hAnsi="Aptos" w:cs="Noto Sans"/>
          <w:sz w:val="20"/>
          <w:szCs w:val="20"/>
        </w:rPr>
      </w:pPr>
    </w:p>
    <w:p w14:paraId="6C8DC7ED" w14:textId="38ED1ECD" w:rsidR="00062530" w:rsidRPr="00DE1B61" w:rsidRDefault="00062530" w:rsidP="00062530">
      <w:pPr>
        <w:pStyle w:val="Textoindependiente"/>
        <w:spacing w:line="276" w:lineRule="auto"/>
        <w:ind w:left="140" w:right="277"/>
        <w:jc w:val="both"/>
        <w:rPr>
          <w:rFonts w:asciiTheme="minorHAnsi" w:eastAsiaTheme="minorEastAsia" w:hAnsiTheme="minorHAnsi" w:cstheme="minorBidi"/>
          <w:sz w:val="20"/>
          <w:szCs w:val="20"/>
        </w:rPr>
      </w:pPr>
      <w:r w:rsidRPr="00024B99">
        <w:rPr>
          <w:rFonts w:asciiTheme="minorHAnsi" w:eastAsiaTheme="minorEastAsia" w:hAnsiTheme="minorHAnsi" w:cstheme="minorBidi"/>
          <w:sz w:val="20"/>
          <w:szCs w:val="20"/>
        </w:rPr>
        <w:t xml:space="preserve">It shall be noted that the system classification and resulting security requirements are based on input provided </w:t>
      </w:r>
      <w:r w:rsidRPr="007F5FB8">
        <w:rPr>
          <w:rFonts w:asciiTheme="minorHAnsi" w:eastAsiaTheme="minorEastAsia" w:hAnsiTheme="minorHAnsi" w:cstheme="minorBidi"/>
          <w:sz w:val="20"/>
          <w:szCs w:val="20"/>
        </w:rPr>
        <w:t>by</w:t>
      </w:r>
      <w:r w:rsidRPr="00024B99">
        <w:rPr>
          <w:rFonts w:asciiTheme="minorHAnsi" w:eastAsiaTheme="minorEastAsia" w:hAnsiTheme="minorHAnsi" w:cstheme="minorBidi"/>
          <w:sz w:val="20"/>
          <w:szCs w:val="20"/>
        </w:rPr>
        <w:t xml:space="preserve"> </w:t>
      </w:r>
      <w:r w:rsidRPr="007F5FB8">
        <w:rPr>
          <w:rFonts w:asciiTheme="minorHAnsi" w:eastAsiaTheme="minorEastAsia" w:hAnsiTheme="minorHAnsi" w:cstheme="minorBidi"/>
          <w:sz w:val="20"/>
          <w:szCs w:val="20"/>
        </w:rPr>
        <w:t xml:space="preserve">the </w:t>
      </w:r>
      <w:r w:rsidRPr="00024B99">
        <w:rPr>
          <w:rFonts w:asciiTheme="minorHAnsi" w:eastAsiaTheme="minorEastAsia" w:hAnsiTheme="minorHAnsi" w:cstheme="minorBidi"/>
          <w:sz w:val="20"/>
          <w:szCs w:val="20"/>
        </w:rPr>
        <w:t>system</w:t>
      </w:r>
      <w:r w:rsidRPr="007F5FB8">
        <w:rPr>
          <w:rFonts w:asciiTheme="minorHAnsi" w:eastAsiaTheme="minorEastAsia" w:hAnsiTheme="minorHAnsi" w:cstheme="minorBidi"/>
          <w:sz w:val="20"/>
          <w:szCs w:val="20"/>
        </w:rPr>
        <w:t xml:space="preserve"> owner</w:t>
      </w:r>
      <w:r w:rsidRPr="00024B99">
        <w:rPr>
          <w:rFonts w:asciiTheme="minorHAnsi" w:eastAsiaTheme="minorEastAsia" w:hAnsiTheme="minorHAnsi" w:cstheme="minorBidi"/>
          <w:sz w:val="20"/>
          <w:szCs w:val="20"/>
        </w:rPr>
        <w:t xml:space="preserve"> </w:t>
      </w:r>
      <w:r w:rsidRPr="007F5FB8">
        <w:rPr>
          <w:rFonts w:asciiTheme="minorHAnsi" w:eastAsiaTheme="minorEastAsia" w:hAnsiTheme="minorHAnsi" w:cstheme="minorBidi"/>
          <w:sz w:val="20"/>
          <w:szCs w:val="20"/>
        </w:rPr>
        <w:t>/</w:t>
      </w:r>
      <w:r w:rsidRPr="00024B99">
        <w:rPr>
          <w:rFonts w:asciiTheme="minorHAnsi" w:eastAsiaTheme="minorEastAsia" w:hAnsiTheme="minorHAnsi" w:cstheme="minorBidi"/>
          <w:sz w:val="20"/>
          <w:szCs w:val="20"/>
        </w:rPr>
        <w:t xml:space="preserve"> </w:t>
      </w:r>
      <w:r w:rsidRPr="007F5FB8">
        <w:rPr>
          <w:rFonts w:asciiTheme="minorHAnsi" w:eastAsiaTheme="minorEastAsia" w:hAnsiTheme="minorHAnsi" w:cstheme="minorBidi"/>
          <w:sz w:val="20"/>
          <w:szCs w:val="20"/>
        </w:rPr>
        <w:t>sponsor</w:t>
      </w:r>
      <w:r w:rsidRPr="00024B99">
        <w:rPr>
          <w:rFonts w:asciiTheme="minorHAnsi" w:eastAsiaTheme="minorEastAsia" w:hAnsiTheme="minorHAnsi" w:cstheme="minorBidi"/>
          <w:sz w:val="20"/>
          <w:szCs w:val="20"/>
        </w:rPr>
        <w:t xml:space="preserve"> </w:t>
      </w:r>
      <w:r w:rsidRPr="007F5FB8">
        <w:rPr>
          <w:rFonts w:asciiTheme="minorHAnsi" w:eastAsiaTheme="minorEastAsia" w:hAnsiTheme="minorHAnsi" w:cstheme="minorBidi"/>
          <w:sz w:val="20"/>
          <w:szCs w:val="20"/>
        </w:rPr>
        <w:t>or</w:t>
      </w:r>
      <w:r w:rsidRPr="00024B99">
        <w:rPr>
          <w:rFonts w:asciiTheme="minorHAnsi" w:eastAsiaTheme="minorEastAsia" w:hAnsiTheme="minorHAnsi" w:cstheme="minorBidi"/>
          <w:sz w:val="20"/>
          <w:szCs w:val="20"/>
        </w:rPr>
        <w:t xml:space="preserve"> </w:t>
      </w:r>
      <w:r w:rsidRPr="007F5FB8">
        <w:rPr>
          <w:rFonts w:asciiTheme="minorHAnsi" w:eastAsiaTheme="minorEastAsia" w:hAnsiTheme="minorHAnsi" w:cstheme="minorBidi"/>
          <w:sz w:val="20"/>
          <w:szCs w:val="20"/>
        </w:rPr>
        <w:t xml:space="preserve">their </w:t>
      </w:r>
      <w:r w:rsidRPr="00024B99">
        <w:rPr>
          <w:rFonts w:asciiTheme="minorHAnsi" w:eastAsiaTheme="minorEastAsia" w:hAnsiTheme="minorHAnsi" w:cstheme="minorBidi"/>
          <w:sz w:val="20"/>
          <w:szCs w:val="20"/>
        </w:rPr>
        <w:t>delegated</w:t>
      </w:r>
      <w:r w:rsidRPr="007F5FB8">
        <w:rPr>
          <w:rFonts w:asciiTheme="minorHAnsi" w:eastAsiaTheme="minorEastAsia" w:hAnsiTheme="minorHAnsi" w:cstheme="minorBidi"/>
          <w:sz w:val="20"/>
          <w:szCs w:val="20"/>
        </w:rPr>
        <w:t xml:space="preserve"> </w:t>
      </w:r>
      <w:r w:rsidRPr="00024B99">
        <w:rPr>
          <w:rFonts w:asciiTheme="minorHAnsi" w:eastAsiaTheme="minorEastAsia" w:hAnsiTheme="minorHAnsi" w:cstheme="minorBidi"/>
          <w:sz w:val="20"/>
          <w:szCs w:val="20"/>
        </w:rPr>
        <w:t xml:space="preserve">authority. If </w:t>
      </w:r>
      <w:r w:rsidRPr="007F5FB8">
        <w:rPr>
          <w:rFonts w:asciiTheme="minorHAnsi" w:eastAsiaTheme="minorEastAsia" w:hAnsiTheme="minorHAnsi" w:cstheme="minorBidi"/>
          <w:sz w:val="20"/>
          <w:szCs w:val="20"/>
        </w:rPr>
        <w:t xml:space="preserve">the classification of the information changes during the development of the system / service or at any point during its life cycle, it shall </w:t>
      </w:r>
      <w:proofErr w:type="gramStart"/>
      <w:r w:rsidRPr="007F5FB8">
        <w:rPr>
          <w:rFonts w:asciiTheme="minorHAnsi" w:eastAsiaTheme="minorEastAsia" w:hAnsiTheme="minorHAnsi" w:cstheme="minorBidi"/>
          <w:sz w:val="20"/>
          <w:szCs w:val="20"/>
        </w:rPr>
        <w:t>the</w:t>
      </w:r>
      <w:proofErr w:type="gramEnd"/>
      <w:r w:rsidRPr="007F5FB8">
        <w:rPr>
          <w:rFonts w:asciiTheme="minorHAnsi" w:eastAsiaTheme="minorEastAsia" w:hAnsiTheme="minorHAnsi" w:cstheme="minorBidi"/>
          <w:sz w:val="20"/>
          <w:szCs w:val="20"/>
        </w:rPr>
        <w:t xml:space="preserve"> responsibility of the owner or their delegate to reinitiate the information / system classification process. This requirement shall be viewed as an obligatory responsibility of the system owner to ensure proper </w:t>
      </w:r>
      <w:proofErr w:type="gramStart"/>
      <w:r w:rsidRPr="007F5FB8">
        <w:rPr>
          <w:rFonts w:asciiTheme="minorHAnsi" w:eastAsiaTheme="minorEastAsia" w:hAnsiTheme="minorHAnsi" w:cstheme="minorBidi"/>
          <w:sz w:val="20"/>
          <w:szCs w:val="20"/>
        </w:rPr>
        <w:t>protection</w:t>
      </w:r>
      <w:proofErr w:type="gramEnd"/>
      <w:r w:rsidRPr="007F5FB8">
        <w:rPr>
          <w:rFonts w:asciiTheme="minorHAnsi" w:eastAsiaTheme="minorEastAsia" w:hAnsiTheme="minorHAnsi" w:cstheme="minorBidi"/>
          <w:sz w:val="20"/>
          <w:szCs w:val="20"/>
        </w:rPr>
        <w:t xml:space="preserve"> the system and underlying information assets, by ICTD or service provider.</w:t>
      </w:r>
    </w:p>
    <w:p w14:paraId="163BCAF5" w14:textId="14204E45" w:rsidR="00062530" w:rsidRPr="00DE1B61" w:rsidRDefault="00062530" w:rsidP="00062530">
      <w:pPr>
        <w:pStyle w:val="Textoindependiente"/>
        <w:spacing w:line="276" w:lineRule="auto"/>
        <w:jc w:val="both"/>
        <w:rPr>
          <w:rFonts w:asciiTheme="minorHAnsi" w:eastAsiaTheme="minorEastAsia" w:hAnsiTheme="minorHAnsi" w:cstheme="minorBidi"/>
          <w:sz w:val="20"/>
          <w:szCs w:val="20"/>
        </w:rPr>
      </w:pPr>
    </w:p>
    <w:p w14:paraId="0EE5D639" w14:textId="67A0EB07" w:rsidR="00062530" w:rsidRPr="00DE1B61" w:rsidRDefault="00062530" w:rsidP="00D77388">
      <w:pPr>
        <w:pStyle w:val="Prrafodelista"/>
        <w:keepNext/>
        <w:numPr>
          <w:ilvl w:val="0"/>
          <w:numId w:val="7"/>
        </w:numPr>
        <w:tabs>
          <w:tab w:val="left" w:pos="501"/>
        </w:tabs>
        <w:autoSpaceDE w:val="0"/>
        <w:autoSpaceDN w:val="0"/>
        <w:spacing w:line="276" w:lineRule="auto"/>
        <w:ind w:hanging="361"/>
        <w:contextualSpacing w:val="0"/>
        <w:jc w:val="both"/>
        <w:rPr>
          <w:rFonts w:asciiTheme="minorHAnsi" w:eastAsiaTheme="minorEastAsia" w:hAnsiTheme="minorHAnsi" w:cstheme="minorBidi"/>
          <w:b/>
          <w:sz w:val="20"/>
          <w:szCs w:val="20"/>
        </w:rPr>
      </w:pPr>
      <w:r w:rsidRPr="00DE1B61">
        <w:rPr>
          <w:rFonts w:ascii="Aptos" w:hAnsi="Aptos" w:cs="Noto Sans"/>
          <w:b/>
          <w:sz w:val="20"/>
          <w:szCs w:val="20"/>
        </w:rPr>
        <w:t>APPLICABILITY / SCOPE</w:t>
      </w:r>
    </w:p>
    <w:p w14:paraId="22580B8C" w14:textId="40969D84" w:rsidR="00062530" w:rsidRPr="00DE1B61" w:rsidRDefault="00062530" w:rsidP="00062530">
      <w:pPr>
        <w:pStyle w:val="Textoindependiente"/>
        <w:keepNext/>
        <w:widowControl/>
        <w:spacing w:line="276" w:lineRule="auto"/>
        <w:ind w:left="144" w:right="274"/>
        <w:jc w:val="both"/>
        <w:rPr>
          <w:rFonts w:asciiTheme="minorHAnsi" w:eastAsiaTheme="minorEastAsia" w:hAnsiTheme="minorHAnsi" w:cstheme="minorBidi"/>
          <w:sz w:val="20"/>
          <w:szCs w:val="20"/>
        </w:rPr>
      </w:pPr>
      <w:r w:rsidRPr="00DE1B61">
        <w:rPr>
          <w:rFonts w:ascii="Aptos" w:hAnsi="Aptos" w:cs="Noto Sans"/>
          <w:sz w:val="20"/>
          <w:szCs w:val="20"/>
        </w:rPr>
        <w:t>The security requirements outlined in this document shall be viewed as mandatory, to any internal or external party who is providing a solution / service to UNICEF.</w:t>
      </w:r>
    </w:p>
    <w:p w14:paraId="26BFAE3C" w14:textId="7610D8D6" w:rsidR="00062530" w:rsidRPr="00DE1B61" w:rsidRDefault="00062530" w:rsidP="00062530">
      <w:pPr>
        <w:pStyle w:val="Textoindependiente"/>
        <w:spacing w:line="276" w:lineRule="auto"/>
        <w:ind w:left="140" w:right="277"/>
        <w:jc w:val="both"/>
        <w:rPr>
          <w:rFonts w:asciiTheme="minorHAnsi" w:eastAsiaTheme="minorEastAsia" w:hAnsiTheme="minorHAnsi" w:cstheme="minorBidi"/>
          <w:sz w:val="20"/>
          <w:szCs w:val="20"/>
        </w:rPr>
      </w:pPr>
    </w:p>
    <w:p w14:paraId="228C0C5D" w14:textId="27C1E20A" w:rsidR="00062530" w:rsidRPr="00DE1B61" w:rsidRDefault="00062530" w:rsidP="00D77388">
      <w:pPr>
        <w:pStyle w:val="Prrafodelista"/>
        <w:keepNext/>
        <w:numPr>
          <w:ilvl w:val="0"/>
          <w:numId w:val="7"/>
        </w:numPr>
        <w:tabs>
          <w:tab w:val="left" w:pos="501"/>
        </w:tabs>
        <w:autoSpaceDE w:val="0"/>
        <w:autoSpaceDN w:val="0"/>
        <w:spacing w:line="276" w:lineRule="auto"/>
        <w:ind w:hanging="361"/>
        <w:contextualSpacing w:val="0"/>
        <w:jc w:val="both"/>
        <w:rPr>
          <w:rFonts w:asciiTheme="minorHAnsi" w:eastAsiaTheme="minorEastAsia" w:hAnsiTheme="minorHAnsi" w:cstheme="minorBidi"/>
          <w:b/>
          <w:sz w:val="20"/>
          <w:szCs w:val="20"/>
        </w:rPr>
      </w:pPr>
      <w:r w:rsidRPr="00DE1B61">
        <w:rPr>
          <w:rFonts w:ascii="Aptos" w:hAnsi="Aptos" w:cs="Noto Sans"/>
          <w:b/>
          <w:sz w:val="20"/>
          <w:szCs w:val="20"/>
        </w:rPr>
        <w:t>SECURITY REQUIREMENTS</w:t>
      </w:r>
    </w:p>
    <w:p w14:paraId="71C31A15" w14:textId="74EE9EC2" w:rsidR="00062530" w:rsidRPr="00DE1B61" w:rsidRDefault="00062530" w:rsidP="75EA8D52">
      <w:pPr>
        <w:pStyle w:val="Style1"/>
        <w:spacing w:line="276" w:lineRule="auto"/>
        <w:ind w:left="990"/>
        <w:rPr>
          <w:rFonts w:asciiTheme="minorHAnsi" w:eastAsiaTheme="minorEastAsia" w:hAnsiTheme="minorHAnsi" w:cstheme="minorBidi"/>
          <w:color w:val="auto"/>
          <w:sz w:val="20"/>
          <w:szCs w:val="20"/>
        </w:rPr>
      </w:pPr>
      <w:r w:rsidRPr="00DE1B61">
        <w:rPr>
          <w:rFonts w:ascii="Aptos" w:hAnsi="Aptos" w:cs="Noto Sans"/>
          <w:color w:val="auto"/>
          <w:sz w:val="20"/>
          <w:szCs w:val="20"/>
        </w:rPr>
        <w:t>General Security Requirements</w:t>
      </w:r>
    </w:p>
    <w:p w14:paraId="64CC90B6" w14:textId="22A5EB56"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UNICEF shall reserve the right to audit the security, quality and accurateness of outsourced software development and operational maintenance of the system/application, through proper security assurance testing, and/or external security assessment.</w:t>
      </w:r>
    </w:p>
    <w:p w14:paraId="16D88457" w14:textId="1BD81560"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Solution / Service shall be integrated with the horizontal services implemented at UNICEF.</w:t>
      </w:r>
    </w:p>
    <w:p w14:paraId="0B59B881" w14:textId="06CFCB28" w:rsidR="00062530" w:rsidRPr="00DE1B61" w:rsidRDefault="00062530" w:rsidP="00062530">
      <w:pPr>
        <w:pStyle w:val="Textoindependiente"/>
        <w:spacing w:line="276" w:lineRule="auto"/>
        <w:jc w:val="both"/>
        <w:rPr>
          <w:rFonts w:asciiTheme="minorHAnsi" w:eastAsiaTheme="minorEastAsia" w:hAnsiTheme="minorHAnsi" w:cstheme="minorBidi"/>
          <w:sz w:val="20"/>
          <w:szCs w:val="20"/>
        </w:rPr>
      </w:pPr>
    </w:p>
    <w:p w14:paraId="0C07D780" w14:textId="38FE539E" w:rsidR="00062530" w:rsidRPr="00DE1B61" w:rsidRDefault="00062530" w:rsidP="75EA8D52">
      <w:pPr>
        <w:pStyle w:val="Style1"/>
        <w:spacing w:line="276" w:lineRule="auto"/>
        <w:ind w:left="990"/>
        <w:rPr>
          <w:rFonts w:asciiTheme="minorHAnsi" w:eastAsiaTheme="minorEastAsia" w:hAnsiTheme="minorHAnsi" w:cstheme="minorBidi"/>
          <w:color w:val="auto"/>
          <w:sz w:val="20"/>
          <w:szCs w:val="20"/>
        </w:rPr>
      </w:pPr>
      <w:r w:rsidRPr="00DE1B61">
        <w:rPr>
          <w:rFonts w:ascii="Aptos" w:hAnsi="Aptos" w:cs="Noto Sans"/>
          <w:color w:val="auto"/>
          <w:sz w:val="20"/>
          <w:szCs w:val="20"/>
        </w:rPr>
        <w:t>Identification, Authentication and Authorization</w:t>
      </w:r>
    </w:p>
    <w:p w14:paraId="23E30A8A" w14:textId="6C5ECDBA"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The service / solution providers shall follow the principle of least privilege, guaranteeing that users, group, role, and device identifiers will be unique, assigned to each entity (user or process). Each application user role shall have a correspondent database connection according to its privileges.</w:t>
      </w:r>
    </w:p>
    <w:p w14:paraId="58181D15" w14:textId="73E80866"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 xml:space="preserve">The service providers shall centrally manage the user account using federated identities and whenever it is possible they shall integrate their solution with the UNICEF Identity Management system. UNICEF will provide all the required information to the web service provider. The credentials will use robust </w:t>
      </w:r>
      <w:proofErr w:type="gramStart"/>
      <w:r w:rsidRPr="00DE1B61">
        <w:rPr>
          <w:rFonts w:ascii="Aptos" w:hAnsi="Aptos" w:cs="Noto Sans"/>
          <w:sz w:val="20"/>
          <w:szCs w:val="20"/>
        </w:rPr>
        <w:t>algorithms</w:t>
      </w:r>
      <w:proofErr w:type="gramEnd"/>
      <w:r w:rsidRPr="00DE1B61">
        <w:rPr>
          <w:rFonts w:ascii="Aptos" w:hAnsi="Aptos" w:cs="Noto Sans"/>
          <w:sz w:val="20"/>
          <w:szCs w:val="20"/>
        </w:rPr>
        <w:t xml:space="preserve"> and they will be renewed frequently. The allocation of authenticators will be controlled through a formal management process.</w:t>
      </w:r>
    </w:p>
    <w:p w14:paraId="30209D60" w14:textId="2E975B15"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Multi-factor authentication will be used for privileged accounts and user access outside of UNICEF trusted network.</w:t>
      </w:r>
    </w:p>
    <w:p w14:paraId="6E42312E" w14:textId="451C4F04"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 xml:space="preserve">All the user and system accounts shall be disabled after defined period of inactivity and shall be eliminated in the case of standard accounts and passwords. </w:t>
      </w:r>
      <w:proofErr w:type="gramStart"/>
      <w:r w:rsidRPr="00DE1B61">
        <w:rPr>
          <w:rFonts w:ascii="Aptos" w:hAnsi="Aptos" w:cs="Noto Sans"/>
          <w:sz w:val="20"/>
          <w:szCs w:val="20"/>
        </w:rPr>
        <w:t>Approvals</w:t>
      </w:r>
      <w:proofErr w:type="gramEnd"/>
      <w:r w:rsidRPr="00DE1B61">
        <w:rPr>
          <w:rFonts w:ascii="Aptos" w:hAnsi="Aptos" w:cs="Noto Sans"/>
          <w:sz w:val="20"/>
          <w:szCs w:val="20"/>
        </w:rPr>
        <w:t xml:space="preserve"> will be required for creation, deletion or modification of any information system account.</w:t>
      </w:r>
    </w:p>
    <w:p w14:paraId="7C65B296" w14:textId="5CD1A7F7"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lastRenderedPageBreak/>
        <w:t>All user/system access from external networks, etc. will traverse specific entry and exit points where external communication is terminated and re- established into “trusted network”.</w:t>
      </w:r>
    </w:p>
    <w:p w14:paraId="781DB773" w14:textId="335D9B68" w:rsidR="53F570D1" w:rsidRDefault="53F570D1" w:rsidP="20B42B77">
      <w:pPr>
        <w:numPr>
          <w:ilvl w:val="0"/>
          <w:numId w:val="11"/>
        </w:numPr>
        <w:spacing w:line="276" w:lineRule="auto"/>
        <w:jc w:val="both"/>
        <w:rPr>
          <w:rFonts w:ascii="Aptos" w:hAnsi="Aptos" w:cs="Noto Sans"/>
          <w:sz w:val="20"/>
          <w:szCs w:val="20"/>
        </w:rPr>
      </w:pPr>
      <w:r w:rsidRPr="75EA8D52">
        <w:rPr>
          <w:rFonts w:ascii="Aptos" w:hAnsi="Aptos" w:cs="Noto Sans"/>
          <w:sz w:val="20"/>
          <w:szCs w:val="20"/>
        </w:rPr>
        <w:t xml:space="preserve">All privileged access to UNICEF Google, GTM, GA4, Search Console, </w:t>
      </w:r>
      <w:proofErr w:type="spellStart"/>
      <w:r w:rsidRPr="75EA8D52">
        <w:rPr>
          <w:rFonts w:ascii="Aptos" w:hAnsi="Aptos" w:cs="Noto Sans"/>
          <w:sz w:val="20"/>
          <w:szCs w:val="20"/>
        </w:rPr>
        <w:t>BigQuery</w:t>
      </w:r>
      <w:proofErr w:type="spellEnd"/>
      <w:r w:rsidRPr="75EA8D52">
        <w:rPr>
          <w:rFonts w:ascii="Aptos" w:hAnsi="Aptos" w:cs="Noto Sans"/>
          <w:sz w:val="20"/>
          <w:szCs w:val="20"/>
        </w:rPr>
        <w:t xml:space="preserve"> and related environments shall use individually assigned accounts. Shared or vendor-owned privileged accounts shall not be used.</w:t>
      </w:r>
    </w:p>
    <w:p w14:paraId="3A8592F5" w14:textId="65AEF122" w:rsidR="53F570D1" w:rsidRPr="006201FC" w:rsidRDefault="53F570D1" w:rsidP="006201FC">
      <w:pPr>
        <w:pStyle w:val="Prrafodelista"/>
        <w:numPr>
          <w:ilvl w:val="0"/>
          <w:numId w:val="11"/>
        </w:numPr>
        <w:rPr>
          <w:rFonts w:ascii="Aptos" w:hAnsi="Aptos" w:cs="Noto Sans"/>
          <w:sz w:val="20"/>
          <w:szCs w:val="20"/>
        </w:rPr>
      </w:pPr>
      <w:r w:rsidRPr="006201FC">
        <w:rPr>
          <w:rFonts w:ascii="Aptos" w:hAnsi="Aptos" w:cs="Noto Sans"/>
          <w:sz w:val="20"/>
          <w:szCs w:val="20"/>
        </w:rPr>
        <w:t>Privileged accounts shall use UNICEF-managed or approved federated identities and phishing-resistant multi-factor authentication, where supported.</w:t>
      </w:r>
    </w:p>
    <w:p w14:paraId="46E11DD8" w14:textId="0131C1AC" w:rsidR="53F570D1" w:rsidRPr="006201FC" w:rsidRDefault="53F570D1" w:rsidP="006201FC">
      <w:pPr>
        <w:pStyle w:val="Prrafodelista"/>
        <w:numPr>
          <w:ilvl w:val="0"/>
          <w:numId w:val="11"/>
        </w:numPr>
        <w:rPr>
          <w:rFonts w:ascii="Aptos" w:hAnsi="Aptos" w:cs="Noto Sans"/>
          <w:sz w:val="20"/>
          <w:szCs w:val="20"/>
        </w:rPr>
      </w:pPr>
      <w:r w:rsidRPr="006201FC">
        <w:rPr>
          <w:rFonts w:ascii="Aptos" w:hAnsi="Aptos" w:cs="Noto Sans"/>
          <w:sz w:val="20"/>
          <w:szCs w:val="20"/>
        </w:rPr>
        <w:t>UNICEF shall retain ownership and administrative control of all accounts, containers, properties, projects and datasets, including the ability to revoke vendor access without vendor dependency.</w:t>
      </w:r>
    </w:p>
    <w:p w14:paraId="3E6F7E4E" w14:textId="4065ECE5" w:rsidR="53F570D1" w:rsidRPr="006201FC" w:rsidRDefault="53F570D1" w:rsidP="006201FC">
      <w:pPr>
        <w:pStyle w:val="Prrafodelista"/>
        <w:numPr>
          <w:ilvl w:val="0"/>
          <w:numId w:val="11"/>
        </w:numPr>
        <w:rPr>
          <w:rFonts w:ascii="Aptos" w:hAnsi="Aptos" w:cs="Noto Sans"/>
          <w:sz w:val="20"/>
          <w:szCs w:val="20"/>
        </w:rPr>
      </w:pPr>
      <w:r w:rsidRPr="006201FC">
        <w:rPr>
          <w:rFonts w:ascii="Aptos" w:hAnsi="Aptos" w:cs="Noto Sans"/>
          <w:sz w:val="20"/>
          <w:szCs w:val="20"/>
        </w:rPr>
        <w:t>Privileged access shall follow least privilege, be periodically reviewed and be immediately revoked when no longer required.</w:t>
      </w:r>
    </w:p>
    <w:p w14:paraId="18F828CA" w14:textId="43EBE1AB" w:rsidR="20B42B77" w:rsidRDefault="20B42B77" w:rsidP="006201FC">
      <w:pPr>
        <w:spacing w:line="276" w:lineRule="auto"/>
        <w:ind w:left="720"/>
        <w:jc w:val="both"/>
        <w:rPr>
          <w:rFonts w:ascii="Aptos" w:hAnsi="Aptos" w:cs="Noto Sans"/>
          <w:sz w:val="20"/>
          <w:szCs w:val="20"/>
        </w:rPr>
      </w:pPr>
    </w:p>
    <w:p w14:paraId="64810E84" w14:textId="6E155D85" w:rsidR="00062530" w:rsidRPr="00DE1B61" w:rsidRDefault="00062530" w:rsidP="00062530">
      <w:pPr>
        <w:pStyle w:val="Style1"/>
        <w:numPr>
          <w:ilvl w:val="0"/>
          <w:numId w:val="0"/>
        </w:numPr>
        <w:spacing w:line="276" w:lineRule="auto"/>
        <w:ind w:left="990"/>
        <w:rPr>
          <w:rFonts w:asciiTheme="minorHAnsi" w:eastAsiaTheme="minorEastAsia" w:hAnsiTheme="minorHAnsi" w:cstheme="minorBidi"/>
          <w:color w:val="auto"/>
          <w:sz w:val="20"/>
          <w:szCs w:val="20"/>
        </w:rPr>
      </w:pPr>
    </w:p>
    <w:p w14:paraId="4616B8B1" w14:textId="797717A1" w:rsidR="00062530" w:rsidRPr="00DE1B61" w:rsidRDefault="00062530" w:rsidP="75EA8D52">
      <w:pPr>
        <w:pStyle w:val="Style1"/>
        <w:keepNext/>
        <w:spacing w:line="276" w:lineRule="auto"/>
        <w:ind w:left="994"/>
        <w:rPr>
          <w:rFonts w:asciiTheme="minorHAnsi" w:eastAsiaTheme="minorEastAsia" w:hAnsiTheme="minorHAnsi" w:cstheme="minorBidi"/>
          <w:color w:val="auto"/>
          <w:sz w:val="20"/>
          <w:szCs w:val="20"/>
        </w:rPr>
      </w:pPr>
      <w:r w:rsidRPr="00DE1B61">
        <w:rPr>
          <w:rFonts w:ascii="Aptos" w:hAnsi="Aptos" w:cs="Noto Sans"/>
          <w:color w:val="auto"/>
          <w:sz w:val="20"/>
          <w:szCs w:val="20"/>
        </w:rPr>
        <w:t>Information Protection</w:t>
      </w:r>
    </w:p>
    <w:p w14:paraId="70B836DD" w14:textId="7933E59F" w:rsidR="00062530" w:rsidRPr="006201FC" w:rsidRDefault="00062530" w:rsidP="00D77388">
      <w:pPr>
        <w:numPr>
          <w:ilvl w:val="0"/>
          <w:numId w:val="11"/>
        </w:numPr>
        <w:spacing w:line="276" w:lineRule="auto"/>
        <w:jc w:val="both"/>
        <w:rPr>
          <w:rFonts w:ascii="Aptos" w:eastAsiaTheme="minorEastAsia" w:hAnsi="Aptos" w:cs="Noto Sans"/>
          <w:sz w:val="20"/>
          <w:szCs w:val="20"/>
        </w:rPr>
      </w:pPr>
      <w:r w:rsidRPr="006201FC">
        <w:rPr>
          <w:rFonts w:ascii="Aptos" w:eastAsiaTheme="minorEastAsia" w:hAnsi="Aptos" w:cs="Noto Sans"/>
          <w:sz w:val="20"/>
          <w:szCs w:val="20"/>
        </w:rPr>
        <w:t xml:space="preserve">The service provider </w:t>
      </w:r>
      <w:proofErr w:type="gramStart"/>
      <w:r w:rsidRPr="006201FC">
        <w:rPr>
          <w:rFonts w:ascii="Aptos" w:eastAsiaTheme="minorEastAsia" w:hAnsi="Aptos" w:cs="Noto Sans"/>
          <w:sz w:val="20"/>
          <w:szCs w:val="20"/>
        </w:rPr>
        <w:t>shall</w:t>
      </w:r>
      <w:proofErr w:type="gramEnd"/>
      <w:r w:rsidRPr="006201FC">
        <w:rPr>
          <w:rFonts w:ascii="Aptos" w:eastAsiaTheme="minorEastAsia" w:hAnsi="Aptos" w:cs="Noto Sans"/>
          <w:sz w:val="20"/>
          <w:szCs w:val="20"/>
        </w:rPr>
        <w:t xml:space="preserve"> use secure data exchange protocols and keep them up to date, as per defined UNICEF standards. For example, the minimum acceptable for network protocol HTTPS is TLS v.1.1 or wherever possible TLS v.1.2 shall be used. TLS shall be implemented with HSTS (HTTP Strict Transport Security).</w:t>
      </w:r>
    </w:p>
    <w:p w14:paraId="661DB0F2" w14:textId="1B70046F" w:rsidR="00062530" w:rsidRPr="006201FC" w:rsidRDefault="00062530" w:rsidP="00D77388">
      <w:pPr>
        <w:numPr>
          <w:ilvl w:val="0"/>
          <w:numId w:val="11"/>
        </w:numPr>
        <w:spacing w:line="276" w:lineRule="auto"/>
        <w:jc w:val="both"/>
        <w:rPr>
          <w:rFonts w:ascii="Aptos" w:eastAsiaTheme="minorEastAsia" w:hAnsi="Aptos" w:cs="Noto Sans"/>
          <w:sz w:val="20"/>
          <w:szCs w:val="20"/>
        </w:rPr>
      </w:pPr>
      <w:r w:rsidRPr="006201FC">
        <w:rPr>
          <w:rFonts w:ascii="Aptos" w:eastAsiaTheme="minorEastAsia" w:hAnsi="Aptos" w:cs="Noto Sans"/>
          <w:sz w:val="20"/>
          <w:szCs w:val="20"/>
        </w:rPr>
        <w:t>All passwords shall be encrypted with robust cryptographic algorithms and secure keys. The keys will be generated using strong cryptographic algorithms.</w:t>
      </w:r>
    </w:p>
    <w:p w14:paraId="1C1A2D13" w14:textId="3F0B28C2" w:rsidR="00062530" w:rsidRPr="006201FC" w:rsidRDefault="00062530" w:rsidP="00D77388">
      <w:pPr>
        <w:numPr>
          <w:ilvl w:val="0"/>
          <w:numId w:val="11"/>
        </w:numPr>
        <w:spacing w:line="276" w:lineRule="auto"/>
        <w:jc w:val="both"/>
        <w:rPr>
          <w:rFonts w:ascii="Aptos" w:eastAsiaTheme="minorEastAsia" w:hAnsi="Aptos" w:cs="Noto Sans"/>
          <w:sz w:val="20"/>
          <w:szCs w:val="20"/>
        </w:rPr>
      </w:pPr>
      <w:r w:rsidRPr="006201FC">
        <w:rPr>
          <w:rFonts w:ascii="Aptos" w:eastAsiaTheme="minorEastAsia" w:hAnsi="Aptos" w:cs="Noto Sans"/>
          <w:sz w:val="20"/>
          <w:szCs w:val="20"/>
        </w:rPr>
        <w:t>Key files must be protected from unauthorized modification using an application that enforces automatic reconciliation from an authoritative source.</w:t>
      </w:r>
    </w:p>
    <w:p w14:paraId="334000BA" w14:textId="050999C1" w:rsidR="00062530" w:rsidRPr="006201FC" w:rsidRDefault="00062530" w:rsidP="00D77388">
      <w:pPr>
        <w:numPr>
          <w:ilvl w:val="0"/>
          <w:numId w:val="11"/>
        </w:numPr>
        <w:spacing w:line="276" w:lineRule="auto"/>
        <w:jc w:val="both"/>
        <w:rPr>
          <w:rFonts w:ascii="Aptos" w:eastAsiaTheme="minorEastAsia" w:hAnsi="Aptos" w:cs="Noto Sans"/>
          <w:sz w:val="20"/>
          <w:szCs w:val="20"/>
        </w:rPr>
      </w:pPr>
      <w:r w:rsidRPr="006201FC">
        <w:rPr>
          <w:rFonts w:ascii="Aptos" w:eastAsiaTheme="minorEastAsia" w:hAnsi="Aptos" w:cs="Noto Sans"/>
          <w:sz w:val="20"/>
          <w:szCs w:val="20"/>
        </w:rPr>
        <w:t>Whenever possible, encryption keys shall be securely stored outside of the systems on which they are used.</w:t>
      </w:r>
    </w:p>
    <w:p w14:paraId="65DCB5C0" w14:textId="2CC5C16C" w:rsidR="722292C5" w:rsidRPr="006201FC" w:rsidRDefault="5CE7DC36" w:rsidP="3EA6993B">
      <w:pPr>
        <w:numPr>
          <w:ilvl w:val="0"/>
          <w:numId w:val="11"/>
        </w:numPr>
        <w:spacing w:line="276" w:lineRule="auto"/>
        <w:jc w:val="both"/>
        <w:rPr>
          <w:rFonts w:ascii="Aptos" w:eastAsiaTheme="minorEastAsia" w:hAnsi="Aptos" w:cs="Noto Sans"/>
          <w:sz w:val="20"/>
          <w:szCs w:val="20"/>
        </w:rPr>
      </w:pPr>
      <w:r w:rsidRPr="006201FC">
        <w:rPr>
          <w:rFonts w:ascii="Aptos" w:eastAsiaTheme="minorEastAsia" w:hAnsi="Aptos" w:cs="Noto Sans"/>
          <w:sz w:val="20"/>
          <w:szCs w:val="20"/>
        </w:rPr>
        <w:t xml:space="preserve">The service provider </w:t>
      </w:r>
      <w:proofErr w:type="gramStart"/>
      <w:r w:rsidRPr="006201FC">
        <w:rPr>
          <w:rFonts w:ascii="Aptos" w:eastAsiaTheme="minorEastAsia" w:hAnsi="Aptos" w:cs="Noto Sans"/>
          <w:sz w:val="20"/>
          <w:szCs w:val="20"/>
        </w:rPr>
        <w:t>shall</w:t>
      </w:r>
      <w:proofErr w:type="gramEnd"/>
      <w:r w:rsidRPr="006201FC">
        <w:rPr>
          <w:rFonts w:ascii="Aptos" w:eastAsiaTheme="minorEastAsia" w:hAnsi="Aptos" w:cs="Noto Sans"/>
          <w:sz w:val="20"/>
          <w:szCs w:val="20"/>
        </w:rPr>
        <w:t xml:space="preserve"> access and process only t</w:t>
      </w:r>
      <w:r w:rsidR="1DA5D8A3" w:rsidRPr="006201FC">
        <w:rPr>
          <w:rFonts w:ascii="Aptos" w:eastAsiaTheme="minorEastAsia" w:hAnsi="Aptos" w:cs="Noto Sans"/>
          <w:sz w:val="20"/>
          <w:szCs w:val="20"/>
        </w:rPr>
        <w:t xml:space="preserve">he </w:t>
      </w:r>
      <w:r w:rsidRPr="006201FC">
        <w:rPr>
          <w:rFonts w:ascii="Aptos" w:eastAsiaTheme="minorEastAsia" w:hAnsi="Aptos" w:cs="Noto Sans"/>
          <w:sz w:val="20"/>
          <w:szCs w:val="20"/>
        </w:rPr>
        <w:t>information necessary for the approved purpose. Access shall be limited to authorized personnel on a need-to-know basis, and the data shall not be used for profiling, re-identification, advertising, vendor product development or AI model training without prior written approval from UNICEF.</w:t>
      </w:r>
    </w:p>
    <w:p w14:paraId="0E664A98" w14:textId="29B847C4" w:rsidR="722292C5" w:rsidRPr="006201FC" w:rsidRDefault="722292C5" w:rsidP="006201FC">
      <w:pPr>
        <w:pStyle w:val="Prrafodelista"/>
        <w:numPr>
          <w:ilvl w:val="0"/>
          <w:numId w:val="11"/>
        </w:numPr>
        <w:rPr>
          <w:rFonts w:ascii="Aptos" w:eastAsiaTheme="minorEastAsia" w:hAnsi="Aptos" w:cs="Noto Sans"/>
          <w:sz w:val="20"/>
          <w:szCs w:val="20"/>
        </w:rPr>
      </w:pPr>
      <w:r w:rsidRPr="006201FC">
        <w:rPr>
          <w:rFonts w:ascii="Aptos" w:eastAsiaTheme="minorEastAsia" w:hAnsi="Aptos" w:cs="Noto Sans"/>
          <w:sz w:val="20"/>
          <w:szCs w:val="20"/>
        </w:rPr>
        <w:t>Personal or pseudonymized information shall be encrypted in transit and at rest, retained only for the approved period, and shall not be exported, transferred or disclosed to unapproved platforms, locations, subcontractors or third parties.</w:t>
      </w:r>
    </w:p>
    <w:p w14:paraId="1F41CABD" w14:textId="297F5508" w:rsidR="3EA6993B" w:rsidRDefault="3EA6993B" w:rsidP="006201FC">
      <w:pPr>
        <w:spacing w:line="276" w:lineRule="auto"/>
        <w:ind w:left="720"/>
        <w:jc w:val="both"/>
        <w:rPr>
          <w:rFonts w:ascii="Aptos" w:hAnsi="Aptos" w:cs="Noto Sans"/>
          <w:sz w:val="20"/>
          <w:szCs w:val="20"/>
        </w:rPr>
      </w:pPr>
    </w:p>
    <w:p w14:paraId="3968BCB5" w14:textId="73838511" w:rsidR="00062530" w:rsidRPr="00DE1B61" w:rsidRDefault="00062530" w:rsidP="00062530">
      <w:pPr>
        <w:pStyle w:val="Textoindependiente"/>
        <w:spacing w:line="276" w:lineRule="auto"/>
        <w:jc w:val="both"/>
        <w:rPr>
          <w:rFonts w:asciiTheme="minorHAnsi" w:eastAsiaTheme="minorEastAsia" w:hAnsiTheme="minorHAnsi" w:cstheme="minorBidi"/>
          <w:sz w:val="20"/>
          <w:szCs w:val="20"/>
        </w:rPr>
      </w:pPr>
    </w:p>
    <w:p w14:paraId="021C3D21" w14:textId="0DFE7FFE" w:rsidR="00062530" w:rsidRPr="00DE1B61" w:rsidRDefault="00062530" w:rsidP="75EA8D52">
      <w:pPr>
        <w:pStyle w:val="Style1"/>
        <w:keepNext/>
        <w:spacing w:line="276" w:lineRule="auto"/>
        <w:ind w:left="994"/>
        <w:rPr>
          <w:rFonts w:asciiTheme="minorHAnsi" w:eastAsiaTheme="minorEastAsia" w:hAnsiTheme="minorHAnsi" w:cstheme="minorBidi"/>
          <w:color w:val="auto"/>
          <w:sz w:val="20"/>
          <w:szCs w:val="20"/>
        </w:rPr>
      </w:pPr>
      <w:r w:rsidRPr="00DE1B61">
        <w:rPr>
          <w:rFonts w:ascii="Aptos" w:hAnsi="Aptos" w:cs="Noto Sans"/>
          <w:color w:val="auto"/>
          <w:sz w:val="20"/>
          <w:szCs w:val="20"/>
        </w:rPr>
        <w:t>Secure Development</w:t>
      </w:r>
    </w:p>
    <w:p w14:paraId="1061D882" w14:textId="0644834E"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The service solution provider shall apply the security by design and by default principle and use a recognized development methodology which takes into account the security aspects during the whole life cycle (analysis, design, development, implementation, testing, deployment and maintenance phases) which applies a specific treatment to the data used for tests and allows for the inspection of the source code.</w:t>
      </w:r>
    </w:p>
    <w:p w14:paraId="14BBAB94" w14:textId="6497E207"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Servers and applications shall be configured to perform with the minimum system authorizations necessary following the “minimum functionality” rule and the security by default. The service / solution provider shall implement appropriate technical and organizational measures for ensuring it.</w:t>
      </w:r>
    </w:p>
    <w:p w14:paraId="7EB207A8" w14:textId="615FA5C6"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The development of applications will be carried out using a different system, which is separate from production.</w:t>
      </w:r>
    </w:p>
    <w:p w14:paraId="0EDCAF65" w14:textId="0E7D7585" w:rsidR="00062530" w:rsidRPr="00DE1B61" w:rsidRDefault="00062530" w:rsidP="00D77388">
      <w:pPr>
        <w:pStyle w:val="Textoindependiente"/>
        <w:numPr>
          <w:ilvl w:val="1"/>
          <w:numId w:val="9"/>
        </w:numPr>
        <w:spacing w:line="276" w:lineRule="auto"/>
        <w:ind w:right="277"/>
        <w:jc w:val="both"/>
        <w:rPr>
          <w:rFonts w:asciiTheme="minorHAnsi" w:eastAsiaTheme="minorEastAsia" w:hAnsiTheme="minorHAnsi" w:cstheme="minorBidi"/>
          <w:sz w:val="20"/>
          <w:szCs w:val="20"/>
        </w:rPr>
      </w:pPr>
      <w:r w:rsidRPr="00DE1B61">
        <w:rPr>
          <w:rFonts w:ascii="Aptos" w:hAnsi="Aptos" w:cs="Noto Sans"/>
          <w:sz w:val="20"/>
          <w:szCs w:val="20"/>
        </w:rPr>
        <w:t xml:space="preserve">No development tools may be installed on a production </w:t>
      </w:r>
      <w:proofErr w:type="gramStart"/>
      <w:r w:rsidRPr="00DE1B61">
        <w:rPr>
          <w:rFonts w:ascii="Aptos" w:hAnsi="Aptos" w:cs="Noto Sans"/>
          <w:sz w:val="20"/>
          <w:szCs w:val="20"/>
        </w:rPr>
        <w:t>eco-system</w:t>
      </w:r>
      <w:proofErr w:type="gramEnd"/>
      <w:r w:rsidRPr="00DE1B61">
        <w:rPr>
          <w:rFonts w:ascii="Aptos" w:hAnsi="Aptos" w:cs="Noto Sans"/>
          <w:sz w:val="20"/>
          <w:szCs w:val="20"/>
        </w:rPr>
        <w:t>.</w:t>
      </w:r>
    </w:p>
    <w:p w14:paraId="434176CE" w14:textId="57819A46" w:rsidR="00062530" w:rsidRPr="00DE1B61" w:rsidRDefault="00062530" w:rsidP="00D77388">
      <w:pPr>
        <w:pStyle w:val="Textoindependiente"/>
        <w:numPr>
          <w:ilvl w:val="1"/>
          <w:numId w:val="9"/>
        </w:numPr>
        <w:spacing w:line="276" w:lineRule="auto"/>
        <w:ind w:right="277"/>
        <w:jc w:val="both"/>
        <w:rPr>
          <w:rFonts w:asciiTheme="minorHAnsi" w:eastAsiaTheme="minorEastAsia" w:hAnsiTheme="minorHAnsi" w:cstheme="minorBidi"/>
          <w:sz w:val="20"/>
          <w:szCs w:val="20"/>
        </w:rPr>
      </w:pPr>
      <w:r w:rsidRPr="00DE1B61">
        <w:rPr>
          <w:rFonts w:ascii="Aptos" w:hAnsi="Aptos" w:cs="Noto Sans"/>
          <w:sz w:val="20"/>
          <w:szCs w:val="20"/>
        </w:rPr>
        <w:t>Development System / Application environment shall be as the same patch level as the production environment.</w:t>
      </w:r>
    </w:p>
    <w:p w14:paraId="417790C2" w14:textId="37223F23" w:rsidR="00062530" w:rsidRPr="00DE1B61" w:rsidRDefault="00062530" w:rsidP="00D77388">
      <w:pPr>
        <w:pStyle w:val="Textoindependiente"/>
        <w:numPr>
          <w:ilvl w:val="1"/>
          <w:numId w:val="9"/>
        </w:numPr>
        <w:spacing w:line="276" w:lineRule="auto"/>
        <w:ind w:right="277"/>
        <w:jc w:val="both"/>
        <w:rPr>
          <w:rFonts w:asciiTheme="minorHAnsi" w:eastAsiaTheme="minorEastAsia" w:hAnsiTheme="minorHAnsi" w:cstheme="minorBidi"/>
          <w:sz w:val="20"/>
          <w:szCs w:val="20"/>
        </w:rPr>
      </w:pPr>
      <w:r w:rsidRPr="00DE1B61">
        <w:rPr>
          <w:rFonts w:ascii="Aptos" w:hAnsi="Aptos" w:cs="Noto Sans"/>
          <w:sz w:val="20"/>
          <w:szCs w:val="20"/>
        </w:rPr>
        <w:t>Testing of the information systems will not be done using real data.</w:t>
      </w:r>
    </w:p>
    <w:p w14:paraId="22F926BD" w14:textId="3E90FC82"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Access to program source code and associated items (such as designs, specifications, testing and validation plans) shall be strictly controlled, to prevent the introduction of unauthorized functionality.</w:t>
      </w:r>
    </w:p>
    <w:p w14:paraId="4B4FE658" w14:textId="4C8CC6CB" w:rsidR="00062530" w:rsidRPr="00DE1B61" w:rsidRDefault="00062530" w:rsidP="00D77388">
      <w:pPr>
        <w:numPr>
          <w:ilvl w:val="1"/>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Account lockout features will be used for invalid authentication attempts.</w:t>
      </w:r>
    </w:p>
    <w:p w14:paraId="534494F6" w14:textId="02C74928" w:rsidR="00062530" w:rsidRPr="00DE1B61" w:rsidRDefault="00062530" w:rsidP="00D77388">
      <w:pPr>
        <w:numPr>
          <w:ilvl w:val="1"/>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 xml:space="preserve">No user </w:t>
      </w:r>
      <w:proofErr w:type="gramStart"/>
      <w:r w:rsidRPr="00DE1B61">
        <w:rPr>
          <w:rFonts w:ascii="Aptos" w:hAnsi="Aptos" w:cs="Noto Sans"/>
          <w:sz w:val="20"/>
          <w:szCs w:val="20"/>
        </w:rPr>
        <w:t>ID and</w:t>
      </w:r>
      <w:proofErr w:type="gramEnd"/>
      <w:r w:rsidRPr="00DE1B61">
        <w:rPr>
          <w:rFonts w:ascii="Aptos" w:hAnsi="Aptos" w:cs="Noto Sans"/>
          <w:sz w:val="20"/>
          <w:szCs w:val="20"/>
        </w:rPr>
        <w:t xml:space="preserve"> or password shall be embedded in the application code.</w:t>
      </w:r>
    </w:p>
    <w:p w14:paraId="091376CA" w14:textId="57239C63"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The system/application design shall generate and process auditing tracks.</w:t>
      </w:r>
    </w:p>
    <w:p w14:paraId="4AC0D98E" w14:textId="2F0260A4"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lastRenderedPageBreak/>
        <w:t>Executable code will not be implemented on an operational system until evidence of conforming to the testing criteria (user approval, QA, or the equivalent) is acquired and the associated program source libraries have been updated.</w:t>
      </w:r>
    </w:p>
    <w:p w14:paraId="636702F0" w14:textId="2A9938CC" w:rsidR="00062530" w:rsidRPr="00DE1B61" w:rsidRDefault="00062530" w:rsidP="00062530">
      <w:pPr>
        <w:pStyle w:val="Style1"/>
        <w:numPr>
          <w:ilvl w:val="0"/>
          <w:numId w:val="0"/>
        </w:numPr>
        <w:spacing w:line="276" w:lineRule="auto"/>
        <w:ind w:left="990"/>
        <w:rPr>
          <w:rFonts w:asciiTheme="minorHAnsi" w:eastAsiaTheme="minorEastAsia" w:hAnsiTheme="minorHAnsi" w:cstheme="minorBidi"/>
          <w:color w:val="auto"/>
          <w:sz w:val="20"/>
          <w:szCs w:val="20"/>
        </w:rPr>
      </w:pPr>
    </w:p>
    <w:p w14:paraId="01E88FAD" w14:textId="36AA41F5" w:rsidR="00062530" w:rsidRPr="00DE1B61" w:rsidRDefault="00062530" w:rsidP="75EA8D52">
      <w:pPr>
        <w:pStyle w:val="Style1"/>
        <w:keepNext/>
        <w:spacing w:line="276" w:lineRule="auto"/>
        <w:ind w:left="994"/>
        <w:rPr>
          <w:rFonts w:asciiTheme="minorHAnsi" w:eastAsiaTheme="minorEastAsia" w:hAnsiTheme="minorHAnsi" w:cstheme="minorBidi"/>
          <w:color w:val="auto"/>
          <w:sz w:val="20"/>
          <w:szCs w:val="20"/>
        </w:rPr>
      </w:pPr>
      <w:r w:rsidRPr="00DE1B61">
        <w:rPr>
          <w:rFonts w:ascii="Aptos" w:hAnsi="Aptos" w:cs="Noto Sans"/>
          <w:color w:val="auto"/>
          <w:sz w:val="20"/>
          <w:szCs w:val="20"/>
        </w:rPr>
        <w:t>Updating assets’ inventory</w:t>
      </w:r>
    </w:p>
    <w:p w14:paraId="51DC9532" w14:textId="0E2D411C"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The assets’ inventory related to UNICEF applications shall be updated, capturing all system elements (class, location, O/S, etc. in servers, networks, portables…), describing their nature, and identifying their owners.</w:t>
      </w:r>
    </w:p>
    <w:p w14:paraId="16548599" w14:textId="5CF0E1A8" w:rsidR="00062530" w:rsidRPr="00DE1B61" w:rsidRDefault="00062530" w:rsidP="00062530">
      <w:pPr>
        <w:pStyle w:val="Textoindependiente"/>
        <w:spacing w:line="276" w:lineRule="auto"/>
        <w:jc w:val="both"/>
        <w:rPr>
          <w:rFonts w:asciiTheme="minorHAnsi" w:eastAsiaTheme="minorEastAsia" w:hAnsiTheme="minorHAnsi" w:cstheme="minorBidi"/>
          <w:sz w:val="20"/>
          <w:szCs w:val="20"/>
        </w:rPr>
      </w:pPr>
    </w:p>
    <w:p w14:paraId="4395EE50" w14:textId="686ADDD2" w:rsidR="00062530" w:rsidRPr="00DE1B61" w:rsidRDefault="00062530" w:rsidP="75EA8D52">
      <w:pPr>
        <w:pStyle w:val="Style1"/>
        <w:keepNext/>
        <w:spacing w:line="276" w:lineRule="auto"/>
        <w:ind w:left="994"/>
        <w:rPr>
          <w:rFonts w:asciiTheme="minorHAnsi" w:eastAsiaTheme="minorEastAsia" w:hAnsiTheme="minorHAnsi" w:cstheme="minorBidi"/>
          <w:color w:val="auto"/>
          <w:sz w:val="20"/>
          <w:szCs w:val="20"/>
        </w:rPr>
      </w:pPr>
      <w:r w:rsidRPr="00DE1B61">
        <w:rPr>
          <w:rFonts w:ascii="Aptos" w:hAnsi="Aptos" w:cs="Noto Sans"/>
          <w:color w:val="auto"/>
          <w:sz w:val="20"/>
          <w:szCs w:val="20"/>
        </w:rPr>
        <w:t>Security Operations</w:t>
      </w:r>
    </w:p>
    <w:p w14:paraId="69E44196" w14:textId="78AD540E"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 xml:space="preserve">Servers and applications/configurations shall be hardened, focus on keeping the security patches updated, using only secure ports and services/applications which are strictly necessary and limiting the hosts and accounts. </w:t>
      </w:r>
      <w:proofErr w:type="gramStart"/>
      <w:r w:rsidRPr="00DE1B61">
        <w:rPr>
          <w:rFonts w:ascii="Aptos" w:hAnsi="Aptos" w:cs="Noto Sans"/>
          <w:sz w:val="20"/>
          <w:szCs w:val="20"/>
        </w:rPr>
        <w:t>Specially</w:t>
      </w:r>
      <w:proofErr w:type="gramEnd"/>
      <w:r w:rsidRPr="00DE1B61">
        <w:rPr>
          <w:rFonts w:ascii="Aptos" w:hAnsi="Aptos" w:cs="Noto Sans"/>
          <w:sz w:val="20"/>
          <w:szCs w:val="20"/>
        </w:rPr>
        <w:t>, to configure securely the administrator and privilege users accounts, and the protection of any sensitive information.</w:t>
      </w:r>
    </w:p>
    <w:p w14:paraId="74B4FF1D" w14:textId="2847C7B3"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Generic error messages shall be displayed without disclosing detailed and or information and or enumeration account or system information.</w:t>
      </w:r>
    </w:p>
    <w:p w14:paraId="5EAC03C1" w14:textId="0B38B494"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proofErr w:type="gramStart"/>
      <w:r w:rsidRPr="00DE1B61">
        <w:rPr>
          <w:rFonts w:ascii="Aptos" w:hAnsi="Aptos" w:cs="Noto Sans"/>
          <w:sz w:val="20"/>
          <w:szCs w:val="20"/>
        </w:rPr>
        <w:t>Configuration/Application source code/customized work,</w:t>
      </w:r>
      <w:proofErr w:type="gramEnd"/>
      <w:r w:rsidRPr="00DE1B61">
        <w:rPr>
          <w:rFonts w:ascii="Aptos" w:hAnsi="Aptos" w:cs="Noto Sans"/>
          <w:sz w:val="20"/>
          <w:szCs w:val="20"/>
        </w:rPr>
        <w:t xml:space="preserve"> shall be protected from unauthorized access / modification and reside in non-production environment with proper back-up / resiliency policy.</w:t>
      </w:r>
    </w:p>
    <w:p w14:paraId="0818E5A6" w14:textId="5FE5F1AB"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proofErr w:type="gramStart"/>
      <w:r w:rsidRPr="00DE1B61">
        <w:rPr>
          <w:rFonts w:ascii="Aptos" w:hAnsi="Aptos" w:cs="Noto Sans"/>
          <w:sz w:val="20"/>
          <w:szCs w:val="20"/>
        </w:rPr>
        <w:t>It shall be</w:t>
      </w:r>
      <w:proofErr w:type="gramEnd"/>
      <w:r w:rsidRPr="00DE1B61">
        <w:rPr>
          <w:rFonts w:ascii="Aptos" w:hAnsi="Aptos" w:cs="Noto Sans"/>
          <w:sz w:val="20"/>
          <w:szCs w:val="20"/>
        </w:rPr>
        <w:t xml:space="preserve"> implemented and </w:t>
      </w:r>
      <w:proofErr w:type="gramStart"/>
      <w:r w:rsidRPr="00DE1B61">
        <w:rPr>
          <w:rFonts w:ascii="Aptos" w:hAnsi="Aptos" w:cs="Noto Sans"/>
          <w:sz w:val="20"/>
          <w:szCs w:val="20"/>
        </w:rPr>
        <w:t>monitored malicious code protection</w:t>
      </w:r>
      <w:proofErr w:type="gramEnd"/>
      <w:r w:rsidRPr="00DE1B61">
        <w:rPr>
          <w:rFonts w:ascii="Aptos" w:hAnsi="Aptos" w:cs="Noto Sans"/>
          <w:sz w:val="20"/>
          <w:szCs w:val="20"/>
        </w:rPr>
        <w:t>.</w:t>
      </w:r>
    </w:p>
    <w:p w14:paraId="3E2EBF50" w14:textId="2AA1D3EA" w:rsidR="00062530" w:rsidRPr="00DE1B61" w:rsidRDefault="00062530" w:rsidP="00062530">
      <w:pPr>
        <w:pStyle w:val="Style1"/>
        <w:numPr>
          <w:ilvl w:val="0"/>
          <w:numId w:val="0"/>
        </w:numPr>
        <w:spacing w:line="276" w:lineRule="auto"/>
        <w:ind w:left="990"/>
        <w:rPr>
          <w:rFonts w:asciiTheme="minorHAnsi" w:eastAsiaTheme="minorEastAsia" w:hAnsiTheme="minorHAnsi" w:cstheme="minorBidi"/>
          <w:color w:val="auto"/>
          <w:sz w:val="20"/>
          <w:szCs w:val="20"/>
        </w:rPr>
      </w:pPr>
    </w:p>
    <w:p w14:paraId="226E27C5" w14:textId="741FDFFB" w:rsidR="00062530" w:rsidRPr="00DE1B61" w:rsidRDefault="00062530" w:rsidP="75EA8D52">
      <w:pPr>
        <w:pStyle w:val="Style1"/>
        <w:keepNext/>
        <w:spacing w:line="276" w:lineRule="auto"/>
        <w:ind w:left="994"/>
        <w:rPr>
          <w:rFonts w:asciiTheme="minorHAnsi" w:eastAsiaTheme="minorEastAsia" w:hAnsiTheme="minorHAnsi" w:cstheme="minorBidi"/>
          <w:color w:val="auto"/>
          <w:sz w:val="20"/>
          <w:szCs w:val="20"/>
        </w:rPr>
      </w:pPr>
      <w:r w:rsidRPr="00DE1B61">
        <w:rPr>
          <w:rFonts w:ascii="Aptos" w:hAnsi="Aptos" w:cs="Noto Sans"/>
          <w:color w:val="auto"/>
          <w:sz w:val="20"/>
          <w:szCs w:val="20"/>
        </w:rPr>
        <w:t>Vulnerability Management</w:t>
      </w:r>
    </w:p>
    <w:p w14:paraId="76F883E2" w14:textId="1BE95365"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The service / solution provider is required to run security tests prior to the launch of the application / solution and periodically with a minimum frequency of once a year.</w:t>
      </w:r>
    </w:p>
    <w:p w14:paraId="36E874B5" w14:textId="285269CA"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The service / solution provider is required to provide written documentation reporting on the results of the security scans and the remediation solutions taken. Such reports will be sent to UNICEF’s Chief of IT Security or the relevant focal point (s).</w:t>
      </w:r>
    </w:p>
    <w:p w14:paraId="0ED2041F" w14:textId="7900B79D"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r w:rsidRPr="00DE1B61">
        <w:rPr>
          <w:rFonts w:ascii="Aptos" w:hAnsi="Aptos" w:cs="Noto Sans"/>
          <w:sz w:val="20"/>
          <w:szCs w:val="20"/>
        </w:rPr>
        <w:t>Critical security patches shall be applied following established testing / change management processes.</w:t>
      </w:r>
    </w:p>
    <w:p w14:paraId="29F4CDDD" w14:textId="53D04370" w:rsidR="00062530" w:rsidRPr="00DE1B61" w:rsidRDefault="00062530" w:rsidP="75EA8D52">
      <w:pPr>
        <w:pStyle w:val="Style1"/>
        <w:keepNext/>
        <w:spacing w:line="276" w:lineRule="auto"/>
        <w:ind w:left="994"/>
        <w:rPr>
          <w:rFonts w:asciiTheme="minorHAnsi" w:eastAsiaTheme="minorEastAsia" w:hAnsiTheme="minorHAnsi" w:cstheme="minorBidi"/>
          <w:color w:val="auto"/>
          <w:sz w:val="20"/>
          <w:szCs w:val="20"/>
        </w:rPr>
      </w:pPr>
      <w:r w:rsidRPr="00DE1B61">
        <w:rPr>
          <w:rFonts w:ascii="Aptos" w:hAnsi="Aptos" w:cs="Noto Sans"/>
          <w:color w:val="auto"/>
          <w:sz w:val="20"/>
          <w:szCs w:val="20"/>
        </w:rPr>
        <w:t>Change Management</w:t>
      </w:r>
    </w:p>
    <w:p w14:paraId="2F8A5E65" w14:textId="48BF2BB5" w:rsidR="00062530" w:rsidRPr="006201FC" w:rsidRDefault="00062530" w:rsidP="00D77388">
      <w:pPr>
        <w:numPr>
          <w:ilvl w:val="0"/>
          <w:numId w:val="11"/>
        </w:numPr>
        <w:spacing w:line="276" w:lineRule="auto"/>
        <w:jc w:val="both"/>
        <w:rPr>
          <w:rFonts w:ascii="Aptos" w:eastAsiaTheme="minorEastAsia" w:hAnsi="Aptos" w:cs="Noto Sans"/>
          <w:sz w:val="20"/>
          <w:szCs w:val="20"/>
        </w:rPr>
      </w:pPr>
      <w:r w:rsidRPr="006201FC">
        <w:rPr>
          <w:rFonts w:ascii="Aptos" w:eastAsiaTheme="minorEastAsia" w:hAnsi="Aptos" w:cs="Noto Sans"/>
          <w:sz w:val="20"/>
          <w:szCs w:val="20"/>
        </w:rPr>
        <w:t>Any changes to UNICEF system(s) or software shall be agreed upon between ICTD Designated Authority and the business division / office owner of the affected system and third party.</w:t>
      </w:r>
    </w:p>
    <w:p w14:paraId="6A540AA0" w14:textId="35D2BA3B" w:rsidR="00062530" w:rsidRPr="006201FC" w:rsidRDefault="00062530" w:rsidP="00D77388">
      <w:pPr>
        <w:numPr>
          <w:ilvl w:val="0"/>
          <w:numId w:val="11"/>
        </w:numPr>
        <w:spacing w:line="276" w:lineRule="auto"/>
        <w:jc w:val="both"/>
        <w:rPr>
          <w:rFonts w:ascii="Aptos" w:eastAsiaTheme="minorEastAsia" w:hAnsi="Aptos" w:cs="Noto Sans"/>
          <w:sz w:val="20"/>
          <w:szCs w:val="20"/>
        </w:rPr>
      </w:pPr>
      <w:r w:rsidRPr="006201FC">
        <w:rPr>
          <w:rFonts w:ascii="Aptos" w:eastAsiaTheme="minorEastAsia" w:hAnsi="Aptos" w:cs="Noto Sans"/>
          <w:sz w:val="20"/>
          <w:szCs w:val="20"/>
        </w:rPr>
        <w:t>Changes to system and/or application post baseline will be documented (version / build number), along with description via a formal change management process. The service provider shall report the following information about patches, at a minimum: type, version, reason, post test results after implementation. Patches that fail testing will also be recorded and documented.</w:t>
      </w:r>
    </w:p>
    <w:p w14:paraId="35289656" w14:textId="74494571" w:rsidR="00062530" w:rsidRPr="006201FC" w:rsidRDefault="00062530" w:rsidP="00D77388">
      <w:pPr>
        <w:numPr>
          <w:ilvl w:val="0"/>
          <w:numId w:val="11"/>
        </w:numPr>
        <w:spacing w:line="276" w:lineRule="auto"/>
        <w:jc w:val="both"/>
        <w:rPr>
          <w:rFonts w:ascii="Aptos" w:eastAsiaTheme="minorEastAsia" w:hAnsi="Aptos" w:cs="Noto Sans"/>
          <w:sz w:val="20"/>
          <w:szCs w:val="20"/>
        </w:rPr>
      </w:pPr>
      <w:r w:rsidRPr="006201FC">
        <w:rPr>
          <w:rFonts w:ascii="Aptos" w:eastAsiaTheme="minorEastAsia" w:hAnsi="Aptos" w:cs="Noto Sans"/>
          <w:sz w:val="20"/>
          <w:szCs w:val="20"/>
        </w:rPr>
        <w:t>The updating of the operational software, applications and program libraries will only be performed by trained and qualified administrators upon appropriate management authorization.</w:t>
      </w:r>
    </w:p>
    <w:p w14:paraId="5A4FA4D3" w14:textId="67B602F3" w:rsidR="3F27F3A4" w:rsidRPr="006201FC" w:rsidRDefault="3F27F3A4" w:rsidP="7F23FD1D">
      <w:pPr>
        <w:numPr>
          <w:ilvl w:val="0"/>
          <w:numId w:val="11"/>
        </w:numPr>
        <w:spacing w:line="276" w:lineRule="auto"/>
        <w:jc w:val="both"/>
        <w:rPr>
          <w:rFonts w:ascii="Aptos" w:eastAsiaTheme="minorEastAsia" w:hAnsi="Aptos" w:cs="Noto Sans"/>
          <w:sz w:val="20"/>
          <w:szCs w:val="20"/>
        </w:rPr>
      </w:pPr>
      <w:r w:rsidRPr="006201FC">
        <w:rPr>
          <w:rFonts w:ascii="Aptos" w:eastAsiaTheme="minorEastAsia" w:hAnsi="Aptos" w:cs="Noto Sans"/>
          <w:sz w:val="20"/>
          <w:szCs w:val="20"/>
        </w:rPr>
        <w:t>All changes to GTM containers, scripts, tags, triggers, variables and consent settings shall follow a documented change management process.</w:t>
      </w:r>
    </w:p>
    <w:p w14:paraId="2B182799" w14:textId="17E26829" w:rsidR="3F27F3A4" w:rsidRPr="006201FC" w:rsidRDefault="3F27F3A4" w:rsidP="006201FC">
      <w:pPr>
        <w:pStyle w:val="Prrafodelista"/>
        <w:numPr>
          <w:ilvl w:val="0"/>
          <w:numId w:val="11"/>
        </w:numPr>
        <w:rPr>
          <w:rFonts w:ascii="Aptos" w:eastAsiaTheme="minorEastAsia" w:hAnsi="Aptos" w:cs="Noto Sans"/>
          <w:sz w:val="20"/>
          <w:szCs w:val="20"/>
        </w:rPr>
      </w:pPr>
      <w:r w:rsidRPr="006201FC">
        <w:rPr>
          <w:rFonts w:ascii="Aptos" w:eastAsiaTheme="minorEastAsia" w:hAnsi="Aptos" w:cs="Noto Sans"/>
          <w:sz w:val="20"/>
          <w:szCs w:val="20"/>
        </w:rPr>
        <w:t>Changes shall be tested before production deployment and shall include the purpose, affected websites, test results, approver and rollback procedure.</w:t>
      </w:r>
    </w:p>
    <w:p w14:paraId="2E9D9FA4" w14:textId="2CF5D721" w:rsidR="3F27F3A4" w:rsidRPr="006201FC" w:rsidRDefault="3F27F3A4" w:rsidP="006201FC">
      <w:pPr>
        <w:pStyle w:val="Prrafodelista"/>
        <w:numPr>
          <w:ilvl w:val="0"/>
          <w:numId w:val="11"/>
        </w:numPr>
        <w:rPr>
          <w:rFonts w:ascii="Aptos" w:eastAsiaTheme="minorEastAsia" w:hAnsi="Aptos" w:cs="Noto Sans"/>
          <w:sz w:val="20"/>
          <w:szCs w:val="20"/>
        </w:rPr>
      </w:pPr>
      <w:r w:rsidRPr="006201FC">
        <w:rPr>
          <w:rFonts w:ascii="Aptos" w:eastAsiaTheme="minorEastAsia" w:hAnsi="Aptos" w:cs="Noto Sans"/>
          <w:sz w:val="20"/>
          <w:szCs w:val="20"/>
        </w:rPr>
        <w:t>Custom HTML and arbitrary JavaScript shall be restricted and require documented justification, security review and UNICEF approval.</w:t>
      </w:r>
    </w:p>
    <w:p w14:paraId="59F66EB1" w14:textId="04D101D5" w:rsidR="3F27F3A4" w:rsidRPr="000F258B" w:rsidRDefault="3F27F3A4" w:rsidP="006201FC">
      <w:pPr>
        <w:pStyle w:val="Prrafodelista"/>
        <w:numPr>
          <w:ilvl w:val="0"/>
          <w:numId w:val="11"/>
        </w:numPr>
        <w:rPr>
          <w:rFonts w:ascii="Aptos" w:eastAsiaTheme="minorEastAsia" w:hAnsi="Aptos" w:cs="Noto Sans"/>
          <w:sz w:val="20"/>
          <w:szCs w:val="20"/>
        </w:rPr>
      </w:pPr>
      <w:r w:rsidRPr="006201FC">
        <w:rPr>
          <w:rFonts w:ascii="Aptos" w:eastAsiaTheme="minorEastAsia" w:hAnsi="Aptos" w:cs="Noto Sans"/>
          <w:sz w:val="20"/>
          <w:szCs w:val="20"/>
        </w:rPr>
        <w:t>A recoverable version shall be maintained before each production publication. UNICEF shall be able to restore the last approved version and suspend vendor publishing rights without vendor dependency.</w:t>
      </w:r>
    </w:p>
    <w:p w14:paraId="4B89FD76" w14:textId="71657AD1" w:rsidR="3F27F3A4" w:rsidRPr="000F258B" w:rsidRDefault="3F27F3A4" w:rsidP="7F23FD1D">
      <w:pPr>
        <w:numPr>
          <w:ilvl w:val="0"/>
          <w:numId w:val="11"/>
        </w:numPr>
        <w:spacing w:line="276" w:lineRule="auto"/>
        <w:jc w:val="both"/>
        <w:rPr>
          <w:rFonts w:ascii="Aptos" w:eastAsiaTheme="minorEastAsia" w:hAnsi="Aptos" w:cs="Noto Sans"/>
          <w:sz w:val="20"/>
          <w:szCs w:val="20"/>
        </w:rPr>
      </w:pPr>
      <w:r w:rsidRPr="000F258B">
        <w:rPr>
          <w:rFonts w:ascii="Aptos" w:eastAsiaTheme="minorEastAsia" w:hAnsi="Aptos" w:cs="Noto Sans"/>
          <w:sz w:val="20"/>
          <w:szCs w:val="20"/>
        </w:rPr>
        <w:t>Changes involving executable code, Custom HTML, external scripts, data collection or consent settings shall require documented UNICEF approval before publication.</w:t>
      </w:r>
    </w:p>
    <w:p w14:paraId="418A48F8" w14:textId="7738F8E6" w:rsidR="7F23FD1D" w:rsidRDefault="7F23FD1D" w:rsidP="00F60027">
      <w:pPr>
        <w:spacing w:line="276" w:lineRule="auto"/>
        <w:ind w:left="720"/>
        <w:jc w:val="both"/>
        <w:rPr>
          <w:rFonts w:ascii="Aptos" w:hAnsi="Aptos" w:cs="Noto Sans"/>
          <w:sz w:val="20"/>
          <w:szCs w:val="20"/>
        </w:rPr>
      </w:pPr>
    </w:p>
    <w:p w14:paraId="711C1E88" w14:textId="20B8FF26" w:rsidR="00062530" w:rsidRPr="00DE1B61" w:rsidRDefault="00062530" w:rsidP="00062530">
      <w:pPr>
        <w:pStyle w:val="Textoindependiente"/>
        <w:spacing w:line="276" w:lineRule="auto"/>
        <w:jc w:val="both"/>
        <w:rPr>
          <w:rFonts w:asciiTheme="minorHAnsi" w:eastAsiaTheme="minorEastAsia" w:hAnsiTheme="minorHAnsi" w:cstheme="minorBidi"/>
          <w:sz w:val="20"/>
          <w:szCs w:val="20"/>
        </w:rPr>
      </w:pPr>
    </w:p>
    <w:p w14:paraId="5ECC3793" w14:textId="5C0EB382" w:rsidR="00062530" w:rsidRPr="00DE1B61" w:rsidRDefault="00062530" w:rsidP="75EA8D52">
      <w:pPr>
        <w:pStyle w:val="Style1"/>
        <w:keepNext/>
        <w:spacing w:line="276" w:lineRule="auto"/>
        <w:ind w:left="994"/>
        <w:rPr>
          <w:rFonts w:asciiTheme="minorHAnsi" w:eastAsiaTheme="minorEastAsia" w:hAnsiTheme="minorHAnsi" w:cstheme="minorBidi"/>
          <w:color w:val="auto"/>
          <w:sz w:val="20"/>
          <w:szCs w:val="20"/>
        </w:rPr>
      </w:pPr>
      <w:r w:rsidRPr="00DE1B61">
        <w:rPr>
          <w:rFonts w:ascii="Aptos" w:hAnsi="Aptos" w:cs="Noto Sans"/>
          <w:color w:val="auto"/>
          <w:sz w:val="20"/>
          <w:szCs w:val="20"/>
        </w:rPr>
        <w:t>Availability</w:t>
      </w:r>
    </w:p>
    <w:p w14:paraId="5B7CD918" w14:textId="55B628B7" w:rsidR="00062530" w:rsidRPr="00DE1B61" w:rsidRDefault="00062530" w:rsidP="00D77388">
      <w:pPr>
        <w:numPr>
          <w:ilvl w:val="0"/>
          <w:numId w:val="11"/>
        </w:numPr>
        <w:spacing w:line="276" w:lineRule="auto"/>
        <w:jc w:val="both"/>
        <w:rPr>
          <w:rFonts w:asciiTheme="minorHAnsi" w:eastAsiaTheme="minorEastAsia" w:hAnsiTheme="minorHAnsi" w:cstheme="minorBidi"/>
          <w:sz w:val="20"/>
          <w:szCs w:val="20"/>
        </w:rPr>
      </w:pPr>
      <w:proofErr w:type="gramStart"/>
      <w:r w:rsidRPr="00DE1B61">
        <w:rPr>
          <w:rFonts w:ascii="Aptos" w:hAnsi="Aptos" w:cs="Noto Sans"/>
          <w:sz w:val="20"/>
          <w:szCs w:val="20"/>
        </w:rPr>
        <w:t>Systems</w:t>
      </w:r>
      <w:proofErr w:type="gramEnd"/>
      <w:r w:rsidRPr="00DE1B61">
        <w:rPr>
          <w:rFonts w:ascii="Aptos" w:hAnsi="Aptos" w:cs="Noto Sans"/>
          <w:sz w:val="20"/>
          <w:szCs w:val="20"/>
        </w:rPr>
        <w:t xml:space="preserve"> availability shall be set according to Service Level Agreements.</w:t>
      </w:r>
    </w:p>
    <w:p w14:paraId="5FA14DA0" w14:textId="1AB05BBE" w:rsidR="00062530" w:rsidRPr="00DE1B61" w:rsidRDefault="00062530" w:rsidP="00062530">
      <w:pPr>
        <w:pStyle w:val="Textoindependiente"/>
        <w:spacing w:line="276" w:lineRule="auto"/>
        <w:jc w:val="both"/>
        <w:rPr>
          <w:rFonts w:asciiTheme="minorHAnsi" w:eastAsiaTheme="minorEastAsia" w:hAnsiTheme="minorHAnsi" w:cstheme="minorBidi"/>
          <w:sz w:val="20"/>
          <w:szCs w:val="20"/>
        </w:rPr>
      </w:pPr>
    </w:p>
    <w:p w14:paraId="4A2BE025" w14:textId="75C10ECD" w:rsidR="00062530" w:rsidRPr="00DE1B61" w:rsidRDefault="00062530" w:rsidP="75EA8D52">
      <w:pPr>
        <w:pStyle w:val="Style1"/>
        <w:keepNext/>
        <w:spacing w:line="276" w:lineRule="auto"/>
        <w:ind w:left="994"/>
        <w:rPr>
          <w:rFonts w:asciiTheme="minorHAnsi" w:eastAsiaTheme="minorEastAsia" w:hAnsiTheme="minorHAnsi" w:cstheme="minorBidi"/>
          <w:color w:val="auto"/>
          <w:sz w:val="20"/>
          <w:szCs w:val="20"/>
        </w:rPr>
      </w:pPr>
      <w:r w:rsidRPr="00DE1B61">
        <w:rPr>
          <w:rFonts w:ascii="Aptos" w:hAnsi="Aptos" w:cs="Noto Sans"/>
          <w:color w:val="auto"/>
          <w:sz w:val="20"/>
          <w:szCs w:val="20"/>
        </w:rPr>
        <w:t>Log Management</w:t>
      </w:r>
    </w:p>
    <w:p w14:paraId="1042D04C" w14:textId="29455C1C" w:rsidR="00062530" w:rsidRPr="00F60027" w:rsidRDefault="00062530" w:rsidP="00D77388">
      <w:pPr>
        <w:numPr>
          <w:ilvl w:val="0"/>
          <w:numId w:val="11"/>
        </w:numPr>
        <w:spacing w:line="276" w:lineRule="auto"/>
        <w:jc w:val="both"/>
        <w:rPr>
          <w:rFonts w:ascii="Aptos" w:eastAsiaTheme="minorEastAsia" w:hAnsi="Aptos" w:cs="Noto Sans"/>
          <w:sz w:val="20"/>
          <w:szCs w:val="20"/>
        </w:rPr>
      </w:pPr>
      <w:r w:rsidRPr="00024B99">
        <w:rPr>
          <w:rFonts w:asciiTheme="minorHAnsi" w:eastAsiaTheme="minorEastAsia" w:hAnsiTheme="minorHAnsi" w:cstheme="minorBidi"/>
          <w:sz w:val="20"/>
          <w:szCs w:val="20"/>
        </w:rPr>
        <w:t>A</w:t>
      </w:r>
      <w:r w:rsidRPr="00F60027">
        <w:rPr>
          <w:rFonts w:ascii="Aptos" w:eastAsiaTheme="minorEastAsia" w:hAnsi="Aptos" w:cs="Noto Sans"/>
          <w:sz w:val="20"/>
          <w:szCs w:val="20"/>
        </w:rPr>
        <w:t>uthentication, validation activities and all privilege changes shall be logged and securely stored, with limited access.</w:t>
      </w:r>
    </w:p>
    <w:p w14:paraId="6E3DB9D1" w14:textId="063F4F36" w:rsidR="00062530" w:rsidRPr="00F60027" w:rsidRDefault="00062530" w:rsidP="00D77388">
      <w:pPr>
        <w:numPr>
          <w:ilvl w:val="0"/>
          <w:numId w:val="11"/>
        </w:numPr>
        <w:spacing w:line="276" w:lineRule="auto"/>
        <w:jc w:val="both"/>
        <w:rPr>
          <w:rFonts w:ascii="Aptos" w:eastAsiaTheme="minorEastAsia" w:hAnsi="Aptos" w:cs="Noto Sans"/>
          <w:sz w:val="20"/>
          <w:szCs w:val="20"/>
        </w:rPr>
      </w:pPr>
      <w:r w:rsidRPr="00F60027">
        <w:rPr>
          <w:rFonts w:ascii="Aptos" w:eastAsiaTheme="minorEastAsia" w:hAnsi="Aptos" w:cs="Noto Sans"/>
          <w:sz w:val="20"/>
          <w:szCs w:val="20"/>
        </w:rPr>
        <w:lastRenderedPageBreak/>
        <w:t>Access to content, key information and updates/modifications to operational program libraries shall be logged and restricted.</w:t>
      </w:r>
    </w:p>
    <w:p w14:paraId="510E6855" w14:textId="5B544F4A" w:rsidR="00062530" w:rsidRPr="00F60027" w:rsidRDefault="00062530" w:rsidP="00D77388">
      <w:pPr>
        <w:numPr>
          <w:ilvl w:val="0"/>
          <w:numId w:val="11"/>
        </w:numPr>
        <w:spacing w:line="276" w:lineRule="auto"/>
        <w:jc w:val="both"/>
        <w:rPr>
          <w:rFonts w:ascii="Aptos" w:eastAsiaTheme="minorEastAsia" w:hAnsi="Aptos" w:cs="Noto Sans"/>
          <w:sz w:val="20"/>
          <w:szCs w:val="20"/>
        </w:rPr>
      </w:pPr>
      <w:r w:rsidRPr="00F60027">
        <w:rPr>
          <w:rFonts w:ascii="Aptos" w:eastAsiaTheme="minorEastAsia" w:hAnsi="Aptos" w:cs="Noto Sans"/>
          <w:sz w:val="20"/>
          <w:szCs w:val="20"/>
        </w:rPr>
        <w:t>Logs/events will be generated in a format that can be easily parsed and used as an input for logging process management, including who, when, location and user agent type, among others.</w:t>
      </w:r>
    </w:p>
    <w:p w14:paraId="30C563D0" w14:textId="269AE192" w:rsidR="00062530" w:rsidRPr="00F60027" w:rsidRDefault="00062530" w:rsidP="00D77388">
      <w:pPr>
        <w:numPr>
          <w:ilvl w:val="0"/>
          <w:numId w:val="11"/>
        </w:numPr>
        <w:spacing w:line="276" w:lineRule="auto"/>
        <w:jc w:val="both"/>
        <w:rPr>
          <w:rFonts w:ascii="Aptos" w:eastAsiaTheme="minorEastAsia" w:hAnsi="Aptos" w:cs="Noto Sans"/>
          <w:sz w:val="20"/>
          <w:szCs w:val="20"/>
        </w:rPr>
      </w:pPr>
      <w:r w:rsidRPr="00F60027">
        <w:rPr>
          <w:rFonts w:ascii="Aptos" w:eastAsiaTheme="minorEastAsia" w:hAnsi="Aptos" w:cs="Noto Sans"/>
          <w:sz w:val="20"/>
          <w:szCs w:val="20"/>
        </w:rPr>
        <w:t>Integrity log checking shall be performed to ensure consistency.</w:t>
      </w:r>
    </w:p>
    <w:p w14:paraId="104B9C01" w14:textId="6036380E" w:rsidR="4237EA02" w:rsidRPr="00F60027" w:rsidRDefault="4237EA02" w:rsidP="7A546780">
      <w:pPr>
        <w:numPr>
          <w:ilvl w:val="0"/>
          <w:numId w:val="11"/>
        </w:numPr>
        <w:spacing w:line="276" w:lineRule="auto"/>
        <w:jc w:val="both"/>
        <w:rPr>
          <w:rFonts w:ascii="Aptos" w:eastAsiaTheme="minorEastAsia" w:hAnsi="Aptos" w:cs="Noto Sans"/>
          <w:sz w:val="20"/>
          <w:szCs w:val="20"/>
        </w:rPr>
      </w:pPr>
      <w:r w:rsidRPr="00F60027">
        <w:rPr>
          <w:rFonts w:ascii="Aptos" w:eastAsiaTheme="minorEastAsia" w:hAnsi="Aptos" w:cs="Noto Sans"/>
          <w:sz w:val="20"/>
          <w:szCs w:val="20"/>
        </w:rPr>
        <w:t>Administrative and production activities affecting accounts, permissions, containers, tags, scripts, service accounts and API credentials shall be logged.</w:t>
      </w:r>
    </w:p>
    <w:p w14:paraId="5DC811DF" w14:textId="0161A0E5" w:rsidR="4237EA02" w:rsidRPr="00F60027" w:rsidRDefault="4237EA02" w:rsidP="00F60027">
      <w:pPr>
        <w:pStyle w:val="Prrafodelista"/>
        <w:numPr>
          <w:ilvl w:val="0"/>
          <w:numId w:val="11"/>
        </w:numPr>
        <w:rPr>
          <w:rFonts w:ascii="Aptos" w:eastAsiaTheme="minorEastAsia" w:hAnsi="Aptos" w:cs="Noto Sans"/>
          <w:sz w:val="20"/>
          <w:szCs w:val="20"/>
        </w:rPr>
      </w:pPr>
      <w:r w:rsidRPr="00F60027">
        <w:rPr>
          <w:rFonts w:ascii="Aptos" w:eastAsiaTheme="minorEastAsia" w:hAnsi="Aptos" w:cs="Noto Sans"/>
          <w:sz w:val="20"/>
          <w:szCs w:val="20"/>
        </w:rPr>
        <w:t>Logs shall identify the individual, time, affected asset, action performed and publication status. Privileged users shall not be able to modify or delete records of their own activities.</w:t>
      </w:r>
    </w:p>
    <w:p w14:paraId="16A70145" w14:textId="580C9E1C" w:rsidR="4237EA02" w:rsidRPr="00F60027" w:rsidRDefault="4237EA02" w:rsidP="00F60027">
      <w:pPr>
        <w:pStyle w:val="Prrafodelista"/>
        <w:numPr>
          <w:ilvl w:val="0"/>
          <w:numId w:val="11"/>
        </w:numPr>
        <w:rPr>
          <w:rFonts w:ascii="Aptos" w:eastAsiaTheme="minorEastAsia" w:hAnsi="Aptos" w:cs="Noto Sans"/>
          <w:sz w:val="20"/>
          <w:szCs w:val="20"/>
        </w:rPr>
      </w:pPr>
      <w:r w:rsidRPr="00F60027">
        <w:rPr>
          <w:rFonts w:ascii="Aptos" w:eastAsiaTheme="minorEastAsia" w:hAnsi="Aptos" w:cs="Noto Sans"/>
          <w:sz w:val="20"/>
          <w:szCs w:val="20"/>
        </w:rPr>
        <w:t>UNICEF shall have independent access to the logs.</w:t>
      </w:r>
    </w:p>
    <w:p w14:paraId="2CA3DD0C" w14:textId="49B8945E" w:rsidR="4237EA02" w:rsidRPr="00F60027" w:rsidRDefault="4237EA02" w:rsidP="00F60027">
      <w:pPr>
        <w:pStyle w:val="Prrafodelista"/>
        <w:numPr>
          <w:ilvl w:val="0"/>
          <w:numId w:val="11"/>
        </w:numPr>
        <w:rPr>
          <w:rFonts w:ascii="Aptos" w:eastAsiaTheme="minorEastAsia" w:hAnsi="Aptos" w:cs="Noto Sans"/>
          <w:sz w:val="20"/>
          <w:szCs w:val="20"/>
        </w:rPr>
      </w:pPr>
      <w:r w:rsidRPr="00F60027">
        <w:rPr>
          <w:rFonts w:ascii="Aptos" w:eastAsiaTheme="minorEastAsia" w:hAnsi="Aptos" w:cs="Noto Sans"/>
          <w:sz w:val="20"/>
          <w:szCs w:val="20"/>
        </w:rPr>
        <w:t>Monitoring shall detect unexpected privilege changes, MFA changes, new administrators, new scripts, unauthorized publications and changes to service accounts or API credentials.</w:t>
      </w:r>
    </w:p>
    <w:p w14:paraId="6DB5F622" w14:textId="131D2EAD" w:rsidR="4237EA02" w:rsidRPr="00F60027" w:rsidRDefault="4237EA02" w:rsidP="00F60027">
      <w:pPr>
        <w:pStyle w:val="Prrafodelista"/>
        <w:numPr>
          <w:ilvl w:val="0"/>
          <w:numId w:val="11"/>
        </w:numPr>
        <w:rPr>
          <w:rFonts w:ascii="Aptos" w:eastAsiaTheme="minorEastAsia" w:hAnsi="Aptos" w:cs="Noto Sans"/>
          <w:sz w:val="20"/>
          <w:szCs w:val="20"/>
        </w:rPr>
      </w:pPr>
      <w:r w:rsidRPr="00F60027">
        <w:rPr>
          <w:rFonts w:ascii="Aptos" w:eastAsiaTheme="minorEastAsia" w:hAnsi="Aptos" w:cs="Noto Sans"/>
          <w:sz w:val="20"/>
          <w:szCs w:val="20"/>
        </w:rPr>
        <w:t>Relevant security alerts shall be communicated to UNICEF’s Security Operations Centre or designated security focal point.</w:t>
      </w:r>
    </w:p>
    <w:p w14:paraId="6B3DDCDC" w14:textId="55979807" w:rsidR="7A546780" w:rsidRDefault="7A546780" w:rsidP="00F60027">
      <w:pPr>
        <w:spacing w:line="276" w:lineRule="auto"/>
        <w:ind w:left="720"/>
        <w:jc w:val="both"/>
        <w:rPr>
          <w:rFonts w:ascii="Aptos" w:hAnsi="Aptos" w:cs="Noto Sans"/>
          <w:sz w:val="20"/>
          <w:szCs w:val="20"/>
        </w:rPr>
      </w:pPr>
    </w:p>
    <w:p w14:paraId="1F9301B9" w14:textId="35227F44" w:rsidR="00062530" w:rsidRPr="00DE1B61" w:rsidRDefault="00062530" w:rsidP="00062530">
      <w:pPr>
        <w:pStyle w:val="Textoindependiente"/>
        <w:spacing w:line="276" w:lineRule="auto"/>
        <w:jc w:val="both"/>
        <w:rPr>
          <w:rFonts w:asciiTheme="minorHAnsi" w:eastAsiaTheme="minorEastAsia" w:hAnsiTheme="minorHAnsi" w:cstheme="minorBidi"/>
          <w:sz w:val="20"/>
          <w:szCs w:val="20"/>
        </w:rPr>
      </w:pPr>
    </w:p>
    <w:p w14:paraId="65B5E3E8" w14:textId="108F1372" w:rsidR="00062530" w:rsidRPr="00DE1B61" w:rsidRDefault="00062530" w:rsidP="75EA8D52">
      <w:pPr>
        <w:pStyle w:val="Style1"/>
        <w:keepNext/>
        <w:spacing w:line="276" w:lineRule="auto"/>
        <w:ind w:left="994"/>
        <w:rPr>
          <w:rFonts w:asciiTheme="minorHAnsi" w:eastAsiaTheme="minorEastAsia" w:hAnsiTheme="minorHAnsi" w:cstheme="minorBidi"/>
          <w:color w:val="auto"/>
          <w:sz w:val="20"/>
          <w:szCs w:val="20"/>
        </w:rPr>
      </w:pPr>
      <w:r w:rsidRPr="00DE1B61">
        <w:rPr>
          <w:rFonts w:ascii="Aptos" w:hAnsi="Aptos" w:cs="Noto Sans"/>
          <w:color w:val="auto"/>
          <w:sz w:val="20"/>
          <w:szCs w:val="20"/>
        </w:rPr>
        <w:t>Security Incident Management</w:t>
      </w:r>
    </w:p>
    <w:p w14:paraId="0DF522FC" w14:textId="612B03E2" w:rsidR="00062530" w:rsidRPr="00F60027" w:rsidRDefault="00062530" w:rsidP="00D77388">
      <w:pPr>
        <w:numPr>
          <w:ilvl w:val="0"/>
          <w:numId w:val="11"/>
        </w:numPr>
        <w:spacing w:line="276" w:lineRule="auto"/>
        <w:jc w:val="both"/>
        <w:rPr>
          <w:rFonts w:ascii="Aptos" w:eastAsiaTheme="minorEastAsia" w:hAnsi="Aptos" w:cs="Noto Sans"/>
          <w:sz w:val="20"/>
          <w:szCs w:val="20"/>
        </w:rPr>
      </w:pPr>
      <w:r w:rsidRPr="00F60027">
        <w:rPr>
          <w:rFonts w:ascii="Aptos" w:eastAsiaTheme="minorEastAsia" w:hAnsi="Aptos" w:cs="Noto Sans"/>
          <w:sz w:val="20"/>
          <w:szCs w:val="20"/>
        </w:rPr>
        <w:t>The security incident notification / escalation shall be clearly established between the service provider, and UNICEF’s Security Operations Centre.</w:t>
      </w:r>
    </w:p>
    <w:p w14:paraId="104BE003" w14:textId="37C7E322" w:rsidR="00062530" w:rsidRPr="00F60027" w:rsidRDefault="00062530" w:rsidP="00D77388">
      <w:pPr>
        <w:numPr>
          <w:ilvl w:val="0"/>
          <w:numId w:val="11"/>
        </w:numPr>
        <w:spacing w:line="276" w:lineRule="auto"/>
        <w:jc w:val="both"/>
        <w:rPr>
          <w:rFonts w:ascii="Aptos" w:eastAsiaTheme="minorEastAsia" w:hAnsi="Aptos" w:cs="Noto Sans"/>
          <w:sz w:val="20"/>
          <w:szCs w:val="20"/>
        </w:rPr>
      </w:pPr>
      <w:r w:rsidRPr="00F60027">
        <w:rPr>
          <w:rFonts w:ascii="Aptos" w:eastAsiaTheme="minorEastAsia" w:hAnsi="Aptos" w:cs="Noto Sans"/>
          <w:sz w:val="20"/>
          <w:szCs w:val="20"/>
        </w:rPr>
        <w:t xml:space="preserve">In cases where </w:t>
      </w:r>
      <w:proofErr w:type="gramStart"/>
      <w:r w:rsidRPr="00F60027">
        <w:rPr>
          <w:rFonts w:ascii="Aptos" w:eastAsiaTheme="minorEastAsia" w:hAnsi="Aptos" w:cs="Noto Sans"/>
          <w:sz w:val="20"/>
          <w:szCs w:val="20"/>
        </w:rPr>
        <w:t>solution is</w:t>
      </w:r>
      <w:proofErr w:type="gramEnd"/>
      <w:r w:rsidRPr="00F60027">
        <w:rPr>
          <w:rFonts w:ascii="Aptos" w:eastAsiaTheme="minorEastAsia" w:hAnsi="Aptos" w:cs="Noto Sans"/>
          <w:sz w:val="20"/>
          <w:szCs w:val="20"/>
        </w:rPr>
        <w:t xml:space="preserve"> managed by a third party, the service provider shall share and where applicable interconnect with UNICEF’s Security Incident Management framework.</w:t>
      </w:r>
    </w:p>
    <w:p w14:paraId="00F89B29" w14:textId="2587F41E" w:rsidR="196C7EBA" w:rsidRPr="00F60027" w:rsidRDefault="196C7EBA" w:rsidP="7A546780">
      <w:pPr>
        <w:numPr>
          <w:ilvl w:val="0"/>
          <w:numId w:val="11"/>
        </w:numPr>
        <w:spacing w:line="276" w:lineRule="auto"/>
        <w:jc w:val="both"/>
        <w:rPr>
          <w:rFonts w:ascii="Aptos" w:eastAsiaTheme="minorEastAsia" w:hAnsi="Aptos" w:cs="Noto Sans"/>
          <w:sz w:val="20"/>
          <w:szCs w:val="20"/>
        </w:rPr>
      </w:pPr>
      <w:r w:rsidRPr="00F60027">
        <w:rPr>
          <w:rFonts w:ascii="Aptos" w:eastAsiaTheme="minorEastAsia" w:hAnsi="Aptos" w:cs="Noto Sans"/>
          <w:sz w:val="20"/>
          <w:szCs w:val="20"/>
        </w:rPr>
        <w:t>The service provider shall immediately notify UNICEF of any actual or suspected compromise that could provide access to UNICEF systems, including compromise of vendor identities, endpoints, credentials, deployment tools or subcontractors.</w:t>
      </w:r>
    </w:p>
    <w:p w14:paraId="04B2D5FB" w14:textId="7A538DB1" w:rsidR="196C7EBA" w:rsidRPr="00F60027" w:rsidRDefault="196C7EBA" w:rsidP="00F60027">
      <w:pPr>
        <w:pStyle w:val="Prrafodelista"/>
        <w:numPr>
          <w:ilvl w:val="0"/>
          <w:numId w:val="11"/>
        </w:numPr>
        <w:rPr>
          <w:rFonts w:ascii="Aptos" w:eastAsiaTheme="minorEastAsia" w:hAnsi="Aptos" w:cs="Noto Sans"/>
          <w:sz w:val="20"/>
          <w:szCs w:val="20"/>
        </w:rPr>
      </w:pPr>
      <w:r w:rsidRPr="00F60027">
        <w:rPr>
          <w:rFonts w:ascii="Aptos" w:eastAsiaTheme="minorEastAsia" w:hAnsi="Aptos" w:cs="Noto Sans"/>
          <w:sz w:val="20"/>
          <w:szCs w:val="20"/>
        </w:rPr>
        <w:t>Notification shall not wait for confirmation of the full scope or root cause.</w:t>
      </w:r>
    </w:p>
    <w:p w14:paraId="07101189" w14:textId="70AEEDE8" w:rsidR="196C7EBA" w:rsidRPr="00F60027" w:rsidRDefault="196C7EBA" w:rsidP="00F60027">
      <w:pPr>
        <w:pStyle w:val="Prrafodelista"/>
        <w:numPr>
          <w:ilvl w:val="0"/>
          <w:numId w:val="11"/>
        </w:numPr>
        <w:rPr>
          <w:rFonts w:ascii="Aptos" w:eastAsiaTheme="minorEastAsia" w:hAnsi="Aptos" w:cs="Noto Sans"/>
          <w:sz w:val="20"/>
          <w:szCs w:val="20"/>
        </w:rPr>
      </w:pPr>
      <w:r w:rsidRPr="00F60027">
        <w:rPr>
          <w:rFonts w:ascii="Aptos" w:eastAsiaTheme="minorEastAsia" w:hAnsi="Aptos" w:cs="Noto Sans"/>
          <w:sz w:val="20"/>
          <w:szCs w:val="20"/>
        </w:rPr>
        <w:t xml:space="preserve">The service provider </w:t>
      </w:r>
      <w:proofErr w:type="gramStart"/>
      <w:r w:rsidRPr="00F60027">
        <w:rPr>
          <w:rFonts w:ascii="Aptos" w:eastAsiaTheme="minorEastAsia" w:hAnsi="Aptos" w:cs="Noto Sans"/>
          <w:sz w:val="20"/>
          <w:szCs w:val="20"/>
        </w:rPr>
        <w:t>shall</w:t>
      </w:r>
      <w:proofErr w:type="gramEnd"/>
      <w:r w:rsidRPr="00F60027">
        <w:rPr>
          <w:rFonts w:ascii="Aptos" w:eastAsiaTheme="minorEastAsia" w:hAnsi="Aptos" w:cs="Noto Sans"/>
          <w:sz w:val="20"/>
          <w:szCs w:val="20"/>
        </w:rPr>
        <w:t xml:space="preserve"> preserve evidence and cooperate with UNICEF in access revocation, containment, malicious-code removal, rollback, recovery and root-cause analysis.</w:t>
      </w:r>
    </w:p>
    <w:p w14:paraId="1D61203B" w14:textId="78DFDB99" w:rsidR="196C7EBA" w:rsidRPr="00F60027" w:rsidRDefault="196C7EBA" w:rsidP="00F60027">
      <w:pPr>
        <w:pStyle w:val="Prrafodelista"/>
        <w:numPr>
          <w:ilvl w:val="0"/>
          <w:numId w:val="11"/>
        </w:numPr>
        <w:rPr>
          <w:rFonts w:ascii="Aptos" w:eastAsiaTheme="minorEastAsia" w:hAnsi="Aptos" w:cs="Noto Sans"/>
          <w:sz w:val="20"/>
          <w:szCs w:val="20"/>
        </w:rPr>
      </w:pPr>
      <w:r w:rsidRPr="00F60027">
        <w:rPr>
          <w:rFonts w:ascii="Aptos" w:eastAsiaTheme="minorEastAsia" w:hAnsi="Aptos" w:cs="Noto Sans"/>
          <w:sz w:val="20"/>
          <w:szCs w:val="20"/>
        </w:rPr>
        <w:t>The same requirements shall apply to authorized subcontractors, with the service provider remaining accountable for their actions.</w:t>
      </w:r>
    </w:p>
    <w:p w14:paraId="7E078A75" w14:textId="4699E78A" w:rsidR="7A546780" w:rsidRPr="00F60027" w:rsidRDefault="7A546780" w:rsidP="00F60027">
      <w:pPr>
        <w:spacing w:line="276" w:lineRule="auto"/>
        <w:ind w:left="720"/>
        <w:jc w:val="both"/>
        <w:rPr>
          <w:rFonts w:ascii="Aptos" w:eastAsiaTheme="minorEastAsia" w:hAnsi="Aptos" w:cs="Noto Sans"/>
          <w:sz w:val="20"/>
          <w:szCs w:val="20"/>
        </w:rPr>
      </w:pPr>
    </w:p>
    <w:p w14:paraId="49DD8AFC" w14:textId="2A1A0C2F" w:rsidR="00062530" w:rsidRPr="00DE1B61" w:rsidRDefault="00062530" w:rsidP="00062530">
      <w:pPr>
        <w:pStyle w:val="Textoindependiente"/>
        <w:spacing w:line="276" w:lineRule="auto"/>
        <w:jc w:val="both"/>
        <w:rPr>
          <w:rFonts w:asciiTheme="minorHAnsi" w:eastAsiaTheme="minorEastAsia" w:hAnsiTheme="minorHAnsi" w:cstheme="minorBidi"/>
          <w:sz w:val="20"/>
          <w:szCs w:val="20"/>
        </w:rPr>
      </w:pPr>
    </w:p>
    <w:p w14:paraId="5329D2B7" w14:textId="498E264B" w:rsidR="00062530" w:rsidRPr="00DE1B61" w:rsidRDefault="00062530" w:rsidP="75EA8D52">
      <w:pPr>
        <w:pStyle w:val="Style1"/>
        <w:keepNext/>
        <w:spacing w:line="276" w:lineRule="auto"/>
        <w:ind w:left="994"/>
        <w:rPr>
          <w:rFonts w:asciiTheme="minorHAnsi" w:eastAsiaTheme="minorEastAsia" w:hAnsiTheme="minorHAnsi" w:cstheme="minorBidi"/>
          <w:color w:val="auto"/>
          <w:sz w:val="20"/>
          <w:szCs w:val="20"/>
        </w:rPr>
      </w:pPr>
      <w:r w:rsidRPr="00DE1B61">
        <w:rPr>
          <w:rFonts w:ascii="Aptos" w:hAnsi="Aptos" w:cs="Noto Sans"/>
          <w:color w:val="auto"/>
          <w:sz w:val="20"/>
          <w:szCs w:val="20"/>
        </w:rPr>
        <w:t>Continuity and monitoring Management</w:t>
      </w:r>
    </w:p>
    <w:p w14:paraId="0685A946" w14:textId="060A43AF" w:rsidR="00062530" w:rsidRPr="00F60027" w:rsidRDefault="00062530" w:rsidP="00D77388">
      <w:pPr>
        <w:numPr>
          <w:ilvl w:val="0"/>
          <w:numId w:val="11"/>
        </w:numPr>
        <w:spacing w:line="276" w:lineRule="auto"/>
        <w:jc w:val="both"/>
        <w:rPr>
          <w:rFonts w:ascii="Aptos" w:eastAsiaTheme="minorEastAsia" w:hAnsi="Aptos" w:cs="Noto Sans"/>
          <w:sz w:val="20"/>
          <w:szCs w:val="20"/>
        </w:rPr>
      </w:pPr>
      <w:r w:rsidRPr="00F60027">
        <w:rPr>
          <w:rFonts w:ascii="Aptos" w:eastAsiaTheme="minorEastAsia" w:hAnsi="Aptos" w:cs="Noto Sans"/>
          <w:sz w:val="20"/>
          <w:szCs w:val="20"/>
        </w:rPr>
        <w:t xml:space="preserve">Systems/application, as well as underlying services and </w:t>
      </w:r>
      <w:proofErr w:type="gramStart"/>
      <w:r w:rsidRPr="00F60027">
        <w:rPr>
          <w:rFonts w:ascii="Aptos" w:eastAsiaTheme="minorEastAsia" w:hAnsi="Aptos" w:cs="Noto Sans"/>
          <w:sz w:val="20"/>
          <w:szCs w:val="20"/>
        </w:rPr>
        <w:t>or</w:t>
      </w:r>
      <w:proofErr w:type="gramEnd"/>
      <w:r w:rsidRPr="00F60027">
        <w:rPr>
          <w:rFonts w:ascii="Aptos" w:eastAsiaTheme="minorEastAsia" w:hAnsi="Aptos" w:cs="Noto Sans"/>
          <w:sz w:val="20"/>
          <w:szCs w:val="20"/>
        </w:rPr>
        <w:t xml:space="preserve"> networks, shall have the proper controls to meet UNICEF system classification.</w:t>
      </w:r>
    </w:p>
    <w:p w14:paraId="50BBA065" w14:textId="77777777" w:rsidR="00062530" w:rsidRPr="00DE1B61" w:rsidRDefault="00062530" w:rsidP="00062530">
      <w:pPr>
        <w:spacing w:line="276" w:lineRule="auto"/>
        <w:rPr>
          <w:rFonts w:ascii="Aptos" w:hAnsi="Aptos" w:cs="Noto Sans"/>
          <w:w w:val="105"/>
          <w:sz w:val="20"/>
          <w:szCs w:val="20"/>
          <w:lang w:val="en-GB"/>
        </w:rPr>
      </w:pPr>
      <w:r w:rsidRPr="00DE1B61">
        <w:rPr>
          <w:rFonts w:ascii="Aptos" w:hAnsi="Aptos" w:cs="Noto Sans"/>
          <w:w w:val="105"/>
          <w:sz w:val="20"/>
          <w:szCs w:val="20"/>
          <w:lang w:val="en-GB"/>
        </w:rPr>
        <w:br w:type="page"/>
      </w:r>
    </w:p>
    <w:p w14:paraId="2F2ABF94" w14:textId="77777777" w:rsidR="00D67520" w:rsidRPr="00DE1B61" w:rsidRDefault="00D67520" w:rsidP="00D67520">
      <w:pPr>
        <w:pStyle w:val="Ttulo1"/>
        <w:rPr>
          <w:rFonts w:ascii="Aptos" w:hAnsi="Aptos"/>
        </w:rPr>
      </w:pPr>
    </w:p>
    <w:p w14:paraId="578F376F" w14:textId="6566ADE9" w:rsidR="00062530" w:rsidRPr="00DE1B61" w:rsidRDefault="00062530" w:rsidP="00D67520">
      <w:pPr>
        <w:pStyle w:val="Ttulo1"/>
        <w:rPr>
          <w:rFonts w:ascii="Aptos" w:hAnsi="Aptos"/>
        </w:rPr>
      </w:pPr>
      <w:bookmarkStart w:id="48" w:name="_Toc242365894"/>
      <w:r w:rsidRPr="00DE1B61">
        <w:rPr>
          <w:rFonts w:ascii="Aptos" w:hAnsi="Aptos"/>
        </w:rPr>
        <w:t>ANNEX B</w:t>
      </w:r>
      <w:r w:rsidR="00D671A2" w:rsidRPr="00DE1B61">
        <w:rPr>
          <w:rFonts w:ascii="Aptos" w:hAnsi="Aptos"/>
        </w:rPr>
        <w:t>6</w:t>
      </w:r>
      <w:r w:rsidRPr="00DE1B61">
        <w:rPr>
          <w:rFonts w:ascii="Aptos" w:hAnsi="Aptos"/>
        </w:rPr>
        <w:t xml:space="preserve"> - DECLARATION BY VENDOR AND DISCLOSURE REQUIREMENT</w:t>
      </w:r>
      <w:bookmarkEnd w:id="48"/>
    </w:p>
    <w:p w14:paraId="1CCD9A9D" w14:textId="77777777" w:rsidR="00053758" w:rsidRPr="00DE1B61" w:rsidRDefault="00053758" w:rsidP="00062530">
      <w:pPr>
        <w:keepNext/>
        <w:keepLines/>
        <w:spacing w:line="276" w:lineRule="auto"/>
        <w:jc w:val="center"/>
        <w:outlineLvl w:val="1"/>
        <w:rPr>
          <w:rFonts w:ascii="Aptos" w:hAnsi="Aptos" w:cs="Noto Sans"/>
          <w:b/>
          <w:sz w:val="20"/>
          <w:szCs w:val="20"/>
        </w:rPr>
      </w:pPr>
    </w:p>
    <w:p w14:paraId="2C4E8913" w14:textId="77777777" w:rsidR="00062530" w:rsidRPr="00DE1B61" w:rsidRDefault="00062530" w:rsidP="00062530">
      <w:pPr>
        <w:spacing w:line="276" w:lineRule="auto"/>
        <w:jc w:val="both"/>
        <w:rPr>
          <w:rFonts w:ascii="Aptos" w:hAnsi="Aptos" w:cs="Noto Sans"/>
          <w:b/>
          <w:bCs/>
          <w:sz w:val="20"/>
          <w:szCs w:val="20"/>
          <w:u w:val="single"/>
        </w:rPr>
      </w:pPr>
      <w:r w:rsidRPr="00DE1B61">
        <w:rPr>
          <w:rFonts w:ascii="Aptos" w:hAnsi="Aptos" w:cs="Noto Sans"/>
          <w:b/>
          <w:bCs/>
          <w:sz w:val="20"/>
          <w:szCs w:val="20"/>
          <w:u w:val="single"/>
        </w:rPr>
        <w:t>Confidentiality</w:t>
      </w:r>
    </w:p>
    <w:p w14:paraId="5BED5905" w14:textId="77777777" w:rsidR="00062530" w:rsidRPr="00DE1B61" w:rsidRDefault="00062530" w:rsidP="00062530">
      <w:pPr>
        <w:spacing w:line="276" w:lineRule="auto"/>
        <w:jc w:val="both"/>
        <w:rPr>
          <w:rFonts w:ascii="Aptos" w:hAnsi="Aptos" w:cs="Noto Sans"/>
          <w:sz w:val="20"/>
          <w:szCs w:val="20"/>
        </w:rPr>
      </w:pPr>
      <w:r w:rsidRPr="00DE1B61">
        <w:rPr>
          <w:rFonts w:ascii="Aptos" w:hAnsi="Aptos" w:cs="Noto Sans"/>
          <w:sz w:val="20"/>
          <w:szCs w:val="20"/>
        </w:rPr>
        <w:t xml:space="preserve">This RFPS or any part thereof, and all copies thereof must be returned to UNICEF upon request. It is understood that this RFPS is confidential and proprietary to UNICEF, contains privileged information, part of which may be copyrighted, and is communicated to and received by vendors on the condition that no part thereof, or any information concerning it may be copied, exhibited, or furnished to others without the prior written consent of UNICEF, except that vendor may exhibit the specifications to prospective sub-contractors for the sole purpose of obtaining Proposals from them. Notwithstanding the other provisions of the RFPS, vendors will be bound by the contents of this paragraph </w:t>
      </w:r>
      <w:proofErr w:type="gramStart"/>
      <w:r w:rsidRPr="00DE1B61">
        <w:rPr>
          <w:rFonts w:ascii="Aptos" w:hAnsi="Aptos" w:cs="Noto Sans"/>
          <w:sz w:val="20"/>
          <w:szCs w:val="20"/>
        </w:rPr>
        <w:t>whether or not</w:t>
      </w:r>
      <w:proofErr w:type="gramEnd"/>
      <w:r w:rsidRPr="00DE1B61">
        <w:rPr>
          <w:rFonts w:ascii="Aptos" w:hAnsi="Aptos" w:cs="Noto Sans"/>
          <w:sz w:val="20"/>
          <w:szCs w:val="20"/>
        </w:rPr>
        <w:t xml:space="preserve"> their vendor submits a Proposal or responds in any other way to this RFPS.</w:t>
      </w:r>
    </w:p>
    <w:p w14:paraId="3B7CFAB8" w14:textId="77777777" w:rsidR="00062530" w:rsidRPr="00DE1B61" w:rsidRDefault="00062530" w:rsidP="00062530">
      <w:pPr>
        <w:spacing w:line="276" w:lineRule="auto"/>
        <w:rPr>
          <w:rFonts w:ascii="Aptos" w:hAnsi="Aptos" w:cs="Noto Sans"/>
          <w:sz w:val="20"/>
          <w:szCs w:val="20"/>
        </w:rPr>
      </w:pPr>
    </w:p>
    <w:p w14:paraId="44AB3FE2" w14:textId="77777777" w:rsidR="00062530" w:rsidRPr="00DE1B61" w:rsidRDefault="00062530" w:rsidP="00062530">
      <w:pPr>
        <w:spacing w:line="276" w:lineRule="auto"/>
        <w:jc w:val="both"/>
        <w:rPr>
          <w:rFonts w:ascii="Aptos" w:hAnsi="Aptos" w:cs="Noto Sans"/>
          <w:b/>
          <w:bCs/>
          <w:sz w:val="20"/>
          <w:szCs w:val="20"/>
          <w:u w:val="single"/>
        </w:rPr>
      </w:pPr>
      <w:r w:rsidRPr="00DE1B61">
        <w:rPr>
          <w:rFonts w:ascii="Aptos" w:hAnsi="Aptos" w:cs="Noto Sans"/>
          <w:b/>
          <w:bCs/>
          <w:sz w:val="20"/>
          <w:szCs w:val="20"/>
          <w:u w:val="single"/>
        </w:rPr>
        <w:t>Contract</w:t>
      </w:r>
    </w:p>
    <w:p w14:paraId="78BE8F2C" w14:textId="0E3A3AFB" w:rsidR="00062530" w:rsidRPr="00DE1B61" w:rsidRDefault="00062530" w:rsidP="00062530">
      <w:pPr>
        <w:spacing w:line="276" w:lineRule="auto"/>
        <w:jc w:val="both"/>
        <w:rPr>
          <w:rFonts w:ascii="Aptos" w:hAnsi="Aptos" w:cs="Noto Sans"/>
          <w:sz w:val="20"/>
          <w:szCs w:val="20"/>
        </w:rPr>
      </w:pPr>
      <w:r w:rsidRPr="00DE1B61">
        <w:rPr>
          <w:rFonts w:ascii="Aptos" w:hAnsi="Aptos" w:cs="Noto Sans"/>
          <w:sz w:val="20"/>
          <w:szCs w:val="20"/>
        </w:rPr>
        <w:t xml:space="preserve">All firms responding to this RFPS shall acknowledge in their Proposal that </w:t>
      </w:r>
      <w:r w:rsidRPr="00DE1B61">
        <w:rPr>
          <w:rFonts w:ascii="Aptos" w:hAnsi="Aptos" w:cs="Noto Sans"/>
          <w:b/>
          <w:sz w:val="20"/>
          <w:szCs w:val="20"/>
        </w:rPr>
        <w:t>Annex A-</w:t>
      </w:r>
      <w:r w:rsidRPr="00DE1B61">
        <w:rPr>
          <w:rFonts w:ascii="Aptos" w:hAnsi="Aptos" w:cs="Noto Sans"/>
          <w:sz w:val="20"/>
          <w:szCs w:val="20"/>
        </w:rPr>
        <w:t xml:space="preserve"> UNICEF Terms and Conditions for Corporate Contracts are acceptable. </w:t>
      </w:r>
      <w:r w:rsidRPr="00DE1B61">
        <w:rPr>
          <w:rFonts w:ascii="Aptos" w:hAnsi="Aptos" w:cs="Noto Sans"/>
          <w:b/>
          <w:bCs/>
          <w:sz w:val="20"/>
          <w:szCs w:val="20"/>
        </w:rPr>
        <w:t xml:space="preserve">In addition, all firms responding to this RFPS are required to acknowledge in their Proposal, by completion and submission of this Declaration by Vendor and Disclosure Requirement, that the proposed terms and conditions are acceptable. </w:t>
      </w:r>
      <w:r w:rsidRPr="00DE1B61">
        <w:rPr>
          <w:rFonts w:ascii="Aptos" w:hAnsi="Aptos" w:cs="Noto Sans"/>
          <w:sz w:val="20"/>
          <w:szCs w:val="20"/>
        </w:rPr>
        <w:t xml:space="preserve">However, if any of UNICEF Terms and Conditions for Corporate Contracts or any of the above terms and conditions is not acceptable, the Vendor is required to indicate in the Proposal with specificity any reservation(s) it has in respect of any of them and must provide alternative language to the </w:t>
      </w:r>
      <w:proofErr w:type="gramStart"/>
      <w:r w:rsidRPr="00DE1B61">
        <w:rPr>
          <w:rFonts w:ascii="Aptos" w:hAnsi="Aptos" w:cs="Noto Sans"/>
          <w:sz w:val="20"/>
          <w:szCs w:val="20"/>
        </w:rPr>
        <w:t>particular clause</w:t>
      </w:r>
      <w:proofErr w:type="gramEnd"/>
      <w:r w:rsidRPr="00DE1B61">
        <w:rPr>
          <w:rFonts w:ascii="Aptos" w:hAnsi="Aptos" w:cs="Noto Sans"/>
          <w:sz w:val="20"/>
          <w:szCs w:val="20"/>
        </w:rPr>
        <w:t xml:space="preserve">. Please note, however, that such reservation(s) or deviation(s) will be </w:t>
      </w:r>
      <w:proofErr w:type="gramStart"/>
      <w:r w:rsidRPr="00DE1B61">
        <w:rPr>
          <w:rFonts w:ascii="Aptos" w:hAnsi="Aptos" w:cs="Noto Sans"/>
          <w:sz w:val="20"/>
          <w:szCs w:val="20"/>
        </w:rPr>
        <w:t>taken into account</w:t>
      </w:r>
      <w:proofErr w:type="gramEnd"/>
      <w:r w:rsidRPr="00DE1B61">
        <w:rPr>
          <w:rFonts w:ascii="Aptos" w:hAnsi="Aptos" w:cs="Noto Sans"/>
          <w:sz w:val="20"/>
          <w:szCs w:val="20"/>
        </w:rPr>
        <w:t xml:space="preserve">, in the sole discretion of UNICEF, in the evaluation of the Proposal, including the comparative evaluation with other Proposals and might result in the rejection of the Proposal. </w:t>
      </w:r>
    </w:p>
    <w:p w14:paraId="41879587" w14:textId="77777777" w:rsidR="00062530" w:rsidRPr="00DE1B61" w:rsidRDefault="00062530" w:rsidP="00062530">
      <w:pPr>
        <w:spacing w:line="276" w:lineRule="auto"/>
        <w:jc w:val="both"/>
        <w:rPr>
          <w:rFonts w:ascii="Aptos" w:hAnsi="Aptos" w:cs="Noto Sans"/>
          <w:sz w:val="20"/>
          <w:szCs w:val="20"/>
        </w:rPr>
      </w:pPr>
    </w:p>
    <w:p w14:paraId="09803057" w14:textId="77777777" w:rsidR="00062530" w:rsidRPr="00DE1B61" w:rsidRDefault="00062530" w:rsidP="00062530">
      <w:pPr>
        <w:spacing w:line="276" w:lineRule="auto"/>
        <w:jc w:val="both"/>
        <w:rPr>
          <w:rFonts w:ascii="Aptos" w:hAnsi="Aptos" w:cs="Noto Sans"/>
          <w:b/>
          <w:bCs/>
          <w:sz w:val="20"/>
          <w:szCs w:val="20"/>
          <w:u w:val="single"/>
        </w:rPr>
      </w:pPr>
      <w:r w:rsidRPr="00DE1B61">
        <w:rPr>
          <w:rFonts w:ascii="Aptos" w:hAnsi="Aptos" w:cs="Noto Sans"/>
          <w:b/>
          <w:bCs/>
          <w:sz w:val="20"/>
          <w:szCs w:val="20"/>
          <w:u w:val="single"/>
        </w:rPr>
        <w:t>Prime contractor’s responsibility/subcontractors</w:t>
      </w:r>
    </w:p>
    <w:p w14:paraId="1EA41744" w14:textId="77777777" w:rsidR="006760D1" w:rsidRPr="00DE1B61" w:rsidRDefault="006760D1" w:rsidP="00062530">
      <w:pPr>
        <w:spacing w:line="276" w:lineRule="auto"/>
        <w:jc w:val="both"/>
        <w:rPr>
          <w:rFonts w:ascii="Aptos" w:hAnsi="Aptos" w:cs="Noto Sans"/>
          <w:b/>
          <w:bCs/>
          <w:sz w:val="20"/>
          <w:szCs w:val="20"/>
          <w:u w:val="single"/>
        </w:rPr>
      </w:pPr>
    </w:p>
    <w:p w14:paraId="15CB3A59" w14:textId="56D21E17" w:rsidR="00062530" w:rsidRPr="00DE1B61" w:rsidRDefault="00062530" w:rsidP="00062530">
      <w:pPr>
        <w:spacing w:line="276" w:lineRule="auto"/>
        <w:jc w:val="both"/>
        <w:rPr>
          <w:rFonts w:ascii="Aptos" w:hAnsi="Aptos" w:cs="Noto Sans"/>
          <w:b/>
          <w:bCs/>
          <w:sz w:val="20"/>
          <w:szCs w:val="20"/>
        </w:rPr>
      </w:pPr>
      <w:r w:rsidRPr="00DE1B61">
        <w:rPr>
          <w:rFonts w:ascii="Aptos" w:hAnsi="Aptos" w:cs="Noto Sans"/>
          <w:sz w:val="20"/>
          <w:szCs w:val="20"/>
        </w:rPr>
        <w:t xml:space="preserve">UNICEF wishes to establish a contract with </w:t>
      </w:r>
      <w:r w:rsidRPr="00DE1B61">
        <w:rPr>
          <w:rFonts w:ascii="Aptos" w:hAnsi="Aptos" w:cs="Noto Sans"/>
          <w:b/>
          <w:bCs/>
          <w:sz w:val="20"/>
          <w:szCs w:val="20"/>
          <w:u w:val="single"/>
        </w:rPr>
        <w:t xml:space="preserve">only prime </w:t>
      </w:r>
      <w:proofErr w:type="gramStart"/>
      <w:r w:rsidRPr="00DE1B61">
        <w:rPr>
          <w:rFonts w:ascii="Aptos" w:hAnsi="Aptos" w:cs="Noto Sans"/>
          <w:b/>
          <w:bCs/>
          <w:sz w:val="20"/>
          <w:szCs w:val="20"/>
          <w:u w:val="single"/>
        </w:rPr>
        <w:t>contractor</w:t>
      </w:r>
      <w:proofErr w:type="gramEnd"/>
      <w:r w:rsidRPr="00DE1B61">
        <w:rPr>
          <w:rFonts w:ascii="Aptos" w:hAnsi="Aptos" w:cs="Noto Sans"/>
          <w:b/>
          <w:bCs/>
          <w:sz w:val="20"/>
          <w:szCs w:val="20"/>
          <w:u w:val="single"/>
        </w:rPr>
        <w:t>(s)</w:t>
      </w:r>
      <w:r w:rsidRPr="00DE1B61">
        <w:rPr>
          <w:rFonts w:ascii="Aptos" w:hAnsi="Aptos" w:cs="Noto Sans"/>
          <w:sz w:val="20"/>
          <w:szCs w:val="20"/>
        </w:rPr>
        <w:t xml:space="preserve"> to fulfill all the requirements set forth in this RFPS. Therefore, any contract that may result from this RFPS shall specify that the prime contractor is solely responsible for the fulfillment of the contract with UNICEF. UNICEF will make contract payments to the prime contractor(s) only.</w:t>
      </w:r>
      <w:r w:rsidRPr="00DE1B61">
        <w:rPr>
          <w:rFonts w:ascii="Aptos" w:hAnsi="Aptos" w:cs="Noto Sans"/>
          <w:b/>
          <w:bCs/>
          <w:sz w:val="20"/>
          <w:szCs w:val="20"/>
        </w:rPr>
        <w:t xml:space="preserve"> </w:t>
      </w:r>
    </w:p>
    <w:p w14:paraId="3535D793" w14:textId="77777777" w:rsidR="006760D1" w:rsidRPr="00DE1B61" w:rsidRDefault="006760D1" w:rsidP="00062530">
      <w:pPr>
        <w:spacing w:line="276" w:lineRule="auto"/>
        <w:jc w:val="both"/>
        <w:rPr>
          <w:rFonts w:ascii="Aptos" w:hAnsi="Aptos" w:cs="Noto Sans"/>
          <w:b/>
          <w:bCs/>
          <w:sz w:val="20"/>
          <w:szCs w:val="20"/>
        </w:rPr>
      </w:pPr>
    </w:p>
    <w:p w14:paraId="308A1969" w14:textId="3576A3A9" w:rsidR="00062530" w:rsidRPr="00DE1B61" w:rsidRDefault="00062530" w:rsidP="00062530">
      <w:pPr>
        <w:autoSpaceDE w:val="0"/>
        <w:autoSpaceDN w:val="0"/>
        <w:adjustRightInd w:val="0"/>
        <w:spacing w:line="276" w:lineRule="auto"/>
        <w:jc w:val="both"/>
        <w:rPr>
          <w:rFonts w:ascii="Aptos" w:hAnsi="Aptos" w:cs="Noto Sans"/>
          <w:sz w:val="20"/>
          <w:szCs w:val="20"/>
        </w:rPr>
      </w:pPr>
      <w:r w:rsidRPr="00DE1B61">
        <w:rPr>
          <w:rFonts w:ascii="Aptos" w:hAnsi="Aptos" w:cs="Noto Sans"/>
          <w:sz w:val="20"/>
          <w:szCs w:val="20"/>
        </w:rPr>
        <w:t xml:space="preserve">The use of subcontractors must be clearly explained in the proposal and must be </w:t>
      </w:r>
      <w:r w:rsidRPr="00DE1B61">
        <w:rPr>
          <w:rFonts w:ascii="Aptos" w:hAnsi="Aptos" w:cs="Noto Sans"/>
          <w:b/>
          <w:bCs/>
          <w:sz w:val="20"/>
          <w:szCs w:val="20"/>
          <w:u w:val="single"/>
        </w:rPr>
        <w:t>identified by name</w:t>
      </w:r>
      <w:r w:rsidRPr="00DE1B61">
        <w:rPr>
          <w:rFonts w:ascii="Aptos" w:hAnsi="Aptos" w:cs="Noto Sans"/>
          <w:sz w:val="20"/>
          <w:szCs w:val="20"/>
        </w:rPr>
        <w:t>. In accordance with UNICEF General Terms and Conditions for Corporate Contracts, the Contractor shall obtain the prior written approval and clearance of UNICEF for all subcontractors</w:t>
      </w:r>
      <w:r w:rsidRPr="00DE1B61">
        <w:rPr>
          <w:rFonts w:ascii="Aptos" w:hAnsi="Aptos" w:cs="Noto Sans"/>
          <w:b/>
          <w:bCs/>
          <w:sz w:val="20"/>
          <w:szCs w:val="20"/>
        </w:rPr>
        <w:t xml:space="preserve">. </w:t>
      </w:r>
      <w:r w:rsidRPr="00DE1B61">
        <w:rPr>
          <w:rFonts w:ascii="Aptos" w:hAnsi="Aptos" w:cs="Noto Sans"/>
          <w:sz w:val="20"/>
          <w:szCs w:val="20"/>
        </w:rPr>
        <w:t xml:space="preserve">Please note that approval of sub-contractors will be considered only when the vendor is recommended for the award. </w:t>
      </w:r>
      <w:r w:rsidRPr="00DE1B61">
        <w:rPr>
          <w:rFonts w:ascii="Aptos" w:hAnsi="Aptos" w:cs="Noto Sans"/>
          <w:b/>
          <w:bCs/>
          <w:sz w:val="20"/>
          <w:szCs w:val="20"/>
          <w:u w:val="single"/>
        </w:rPr>
        <w:t xml:space="preserve">However, vendors are required to disclose as part of their proposal whether they are planning to use sub-contractors and if so, sub-contractors must be identified. </w:t>
      </w:r>
      <w:r w:rsidRPr="00DE1B61">
        <w:rPr>
          <w:rFonts w:ascii="Aptos" w:hAnsi="Aptos" w:cs="Noto Sans"/>
          <w:sz w:val="20"/>
          <w:szCs w:val="20"/>
          <w:u w:val="single"/>
        </w:rPr>
        <w:t>The prime contractor(s) shall be wholly responsible for the entire performance whether subcontractors are used or not.</w:t>
      </w:r>
    </w:p>
    <w:p w14:paraId="3CFDAA03" w14:textId="3CD9176F" w:rsidR="00062530" w:rsidRPr="00DE1B61" w:rsidRDefault="00062530" w:rsidP="00062530">
      <w:pPr>
        <w:spacing w:line="276" w:lineRule="auto"/>
        <w:rPr>
          <w:rFonts w:ascii="Aptos" w:hAnsi="Aptos" w:cs="Noto Sans"/>
          <w:sz w:val="20"/>
          <w:szCs w:val="20"/>
        </w:rPr>
      </w:pPr>
      <w:r w:rsidRPr="00DE1B61">
        <w:rPr>
          <w:rFonts w:ascii="Aptos" w:hAnsi="Aptos" w:cs="Noto Sans"/>
          <w:b/>
          <w:bCs/>
          <w:sz w:val="20"/>
          <w:szCs w:val="20"/>
        </w:rPr>
        <w:br w:type="page"/>
      </w:r>
    </w:p>
    <w:p w14:paraId="6A6FF8E6" w14:textId="77777777" w:rsidR="00062530" w:rsidRPr="00DE1B61" w:rsidRDefault="00062530" w:rsidP="00062530">
      <w:pPr>
        <w:spacing w:line="276" w:lineRule="auto"/>
        <w:jc w:val="center"/>
        <w:rPr>
          <w:rFonts w:ascii="Aptos" w:hAnsi="Aptos" w:cs="Noto Sans"/>
          <w:sz w:val="20"/>
          <w:szCs w:val="20"/>
        </w:rPr>
      </w:pPr>
    </w:p>
    <w:p w14:paraId="1D3AA4E1" w14:textId="322D5290" w:rsidR="00D067C3" w:rsidRPr="00DE1B61" w:rsidRDefault="00D067C3" w:rsidP="00062530">
      <w:pPr>
        <w:spacing w:line="276" w:lineRule="auto"/>
        <w:jc w:val="center"/>
        <w:rPr>
          <w:rFonts w:ascii="Aptos" w:hAnsi="Aptos" w:cs="Noto Sans"/>
          <w:b/>
          <w:bCs/>
          <w:sz w:val="20"/>
          <w:szCs w:val="20"/>
        </w:rPr>
      </w:pPr>
    </w:p>
    <w:p w14:paraId="6B39D1F9" w14:textId="77777777" w:rsidR="00EF2817" w:rsidRPr="00DE1B61" w:rsidRDefault="00EF2817" w:rsidP="00EF2817">
      <w:pPr>
        <w:pStyle w:val="Sinespaciado"/>
        <w:rPr>
          <w:rFonts w:ascii="Aptos" w:hAnsi="Aptos" w:cstheme="minorHAnsi"/>
        </w:rPr>
      </w:pPr>
      <w:r w:rsidRPr="00DE1B61">
        <w:rPr>
          <w:rFonts w:ascii="Aptos" w:hAnsi="Aptos" w:cstheme="minorHAnsi"/>
        </w:rPr>
        <w:t xml:space="preserve">The undersigned </w:t>
      </w:r>
      <w:proofErr w:type="gramStart"/>
      <w:r w:rsidRPr="00DE1B61">
        <w:rPr>
          <w:rFonts w:ascii="Aptos" w:hAnsi="Aptos" w:cstheme="minorHAnsi"/>
        </w:rPr>
        <w:t>represents to</w:t>
      </w:r>
      <w:proofErr w:type="gramEnd"/>
      <w:r w:rsidRPr="00DE1B61">
        <w:rPr>
          <w:rFonts w:ascii="Aptos" w:hAnsi="Aptos" w:cstheme="minorHAnsi"/>
        </w:rPr>
        <w:t xml:space="preserve"> UNICEF as follows </w:t>
      </w:r>
      <w:r w:rsidRPr="00DE1B61">
        <w:rPr>
          <w:rFonts w:ascii="Aptos" w:hAnsi="Aptos"/>
        </w:rPr>
        <w:t>(check as appropriate):</w:t>
      </w:r>
    </w:p>
    <w:p w14:paraId="24393A97" w14:textId="77777777" w:rsidR="00EF2817" w:rsidRPr="00DE1B61" w:rsidRDefault="00EF2817" w:rsidP="00EF2817">
      <w:pPr>
        <w:pStyle w:val="Sinespaciado"/>
        <w:rPr>
          <w:rFonts w:ascii="Aptos" w:hAnsi="Aptos" w:cstheme="minorHAnsi"/>
        </w:rPr>
      </w:pPr>
    </w:p>
    <w:p w14:paraId="42897385" w14:textId="29C2B079" w:rsidR="00EF2817" w:rsidRPr="00DE1B61" w:rsidRDefault="00EF2817" w:rsidP="00D77388">
      <w:pPr>
        <w:pStyle w:val="Sinespaciado"/>
        <w:numPr>
          <w:ilvl w:val="0"/>
          <w:numId w:val="36"/>
        </w:numPr>
        <w:suppressAutoHyphens/>
        <w:rPr>
          <w:rFonts w:ascii="Aptos" w:hAnsi="Aptos" w:cstheme="minorHAnsi"/>
          <w:szCs w:val="24"/>
        </w:rPr>
      </w:pPr>
      <w:r w:rsidRPr="00DE1B61">
        <w:rPr>
          <w:rFonts w:ascii="Aptos" w:hAnsi="Aptos" w:cstheme="minorHAnsi"/>
          <w:szCs w:val="24"/>
        </w:rPr>
        <w:t>Vendor accepts UNICEF General Terms and Conditions for Corporate Contracts.</w:t>
      </w:r>
    </w:p>
    <w:p w14:paraId="2E2185CA" w14:textId="77777777" w:rsidR="00EF2817" w:rsidRPr="00DE1B61" w:rsidRDefault="00EF2817" w:rsidP="00EF2817">
      <w:pPr>
        <w:pStyle w:val="Sinespaciado"/>
        <w:rPr>
          <w:rFonts w:ascii="Aptos" w:hAnsi="Aptos" w:cstheme="minorHAnsi"/>
        </w:rPr>
      </w:pPr>
      <w:r w:rsidRPr="00DE1B61">
        <w:rPr>
          <w:rFonts w:ascii="Aptos" w:hAnsi="Aptos" w:cstheme="minorHAnsi"/>
        </w:rPr>
        <w:t xml:space="preserve">YES, I ACCEPT </w:t>
      </w:r>
      <w:r w:rsidRPr="00DE1B61">
        <w:rPr>
          <w:rFonts w:ascii="Aptos" w:eastAsia="Symbol" w:hAnsi="Aptos" w:cstheme="minorHAnsi"/>
        </w:rPr>
        <w:t>ÿ</w:t>
      </w:r>
      <w:r w:rsidRPr="00DE1B61">
        <w:rPr>
          <w:rFonts w:ascii="Aptos" w:hAnsi="Aptos" w:cstheme="minorHAnsi"/>
        </w:rPr>
        <w:t xml:space="preserve"> </w:t>
      </w:r>
      <w:r w:rsidRPr="00DE1B61">
        <w:rPr>
          <w:rFonts w:ascii="Aptos" w:hAnsi="Aptos" w:cstheme="minorHAnsi"/>
        </w:rPr>
        <w:tab/>
      </w:r>
      <w:r w:rsidRPr="00DE1B61">
        <w:rPr>
          <w:rFonts w:ascii="Aptos" w:hAnsi="Aptos" w:cstheme="minorHAnsi"/>
        </w:rPr>
        <w:tab/>
        <w:t xml:space="preserve"> </w:t>
      </w:r>
      <w:r w:rsidRPr="00DE1B61">
        <w:rPr>
          <w:rFonts w:ascii="Aptos" w:hAnsi="Aptos" w:cstheme="minorHAnsi"/>
        </w:rPr>
        <w:tab/>
        <w:t xml:space="preserve">NO, I DON’T ACCEPT </w:t>
      </w:r>
      <w:r w:rsidRPr="00DE1B61">
        <w:rPr>
          <w:rFonts w:ascii="Aptos" w:eastAsia="Symbol" w:hAnsi="Aptos" w:cstheme="minorHAnsi"/>
        </w:rPr>
        <w:t>ÿ</w:t>
      </w:r>
    </w:p>
    <w:p w14:paraId="5716735E" w14:textId="77777777" w:rsidR="00EF2817" w:rsidRPr="00DE1B61" w:rsidRDefault="00EF2817" w:rsidP="00EF2817">
      <w:pPr>
        <w:pStyle w:val="Sinespaciado"/>
        <w:rPr>
          <w:rFonts w:ascii="Aptos" w:hAnsi="Aptos" w:cstheme="minorHAnsi"/>
        </w:rPr>
      </w:pPr>
    </w:p>
    <w:p w14:paraId="1354C6F3" w14:textId="77777777" w:rsidR="00EF2817" w:rsidRPr="00DE1B61" w:rsidRDefault="00EF2817" w:rsidP="00D77388">
      <w:pPr>
        <w:pStyle w:val="Sinespaciado"/>
        <w:numPr>
          <w:ilvl w:val="0"/>
          <w:numId w:val="36"/>
        </w:numPr>
        <w:suppressAutoHyphens/>
        <w:rPr>
          <w:rFonts w:ascii="Aptos" w:hAnsi="Aptos" w:cstheme="minorHAnsi"/>
          <w:szCs w:val="24"/>
        </w:rPr>
      </w:pPr>
      <w:r w:rsidRPr="00DE1B61">
        <w:rPr>
          <w:rFonts w:ascii="Aptos" w:hAnsi="Aptos" w:cstheme="minorHAnsi"/>
          <w:szCs w:val="24"/>
        </w:rPr>
        <w:t xml:space="preserve">Vendor, if awarded </w:t>
      </w:r>
      <w:proofErr w:type="gramStart"/>
      <w:r w:rsidRPr="00DE1B61">
        <w:rPr>
          <w:rFonts w:ascii="Aptos" w:hAnsi="Aptos" w:cstheme="minorHAnsi"/>
          <w:szCs w:val="24"/>
        </w:rPr>
        <w:t>a LTAS</w:t>
      </w:r>
      <w:proofErr w:type="gramEnd"/>
      <w:r w:rsidRPr="00DE1B61">
        <w:rPr>
          <w:rFonts w:ascii="Aptos" w:hAnsi="Aptos" w:cstheme="minorHAnsi"/>
          <w:szCs w:val="24"/>
        </w:rPr>
        <w:t>, may be liable for liquidated damages if provided for in this RFPS or the contract.</w:t>
      </w:r>
    </w:p>
    <w:p w14:paraId="36611E09" w14:textId="77777777" w:rsidR="00EF2817" w:rsidRPr="00DE1B61" w:rsidRDefault="00EF2817" w:rsidP="00EF2817">
      <w:pPr>
        <w:pStyle w:val="Sinespaciado"/>
        <w:rPr>
          <w:rFonts w:ascii="Aptos" w:hAnsi="Aptos" w:cstheme="minorHAnsi"/>
        </w:rPr>
      </w:pPr>
      <w:r w:rsidRPr="00DE1B61">
        <w:rPr>
          <w:rFonts w:ascii="Aptos" w:hAnsi="Aptos" w:cstheme="minorHAnsi"/>
        </w:rPr>
        <w:t xml:space="preserve">YES, I AGREE </w:t>
      </w:r>
      <w:r w:rsidRPr="00DE1B61">
        <w:rPr>
          <w:rFonts w:ascii="Aptos" w:eastAsia="Symbol" w:hAnsi="Aptos" w:cstheme="minorHAnsi"/>
        </w:rPr>
        <w:t>ÿ</w:t>
      </w:r>
      <w:r w:rsidRPr="00DE1B61">
        <w:rPr>
          <w:rFonts w:ascii="Aptos" w:hAnsi="Aptos" w:cstheme="minorHAnsi"/>
        </w:rPr>
        <w:t xml:space="preserve"> </w:t>
      </w:r>
      <w:r w:rsidRPr="00DE1B61">
        <w:rPr>
          <w:rFonts w:ascii="Aptos" w:hAnsi="Aptos" w:cstheme="minorHAnsi"/>
        </w:rPr>
        <w:tab/>
        <w:t xml:space="preserve"> </w:t>
      </w:r>
      <w:r w:rsidRPr="00DE1B61">
        <w:rPr>
          <w:rFonts w:ascii="Aptos" w:hAnsi="Aptos" w:cstheme="minorHAnsi"/>
        </w:rPr>
        <w:tab/>
      </w:r>
      <w:r w:rsidRPr="00DE1B61">
        <w:rPr>
          <w:rFonts w:ascii="Aptos" w:hAnsi="Aptos" w:cstheme="minorHAnsi"/>
        </w:rPr>
        <w:tab/>
        <w:t xml:space="preserve">NO, I DON’T AGREE </w:t>
      </w:r>
      <w:r w:rsidRPr="00DE1B61">
        <w:rPr>
          <w:rFonts w:ascii="Aptos" w:eastAsia="Symbol" w:hAnsi="Aptos" w:cstheme="minorHAnsi"/>
        </w:rPr>
        <w:t>ÿ</w:t>
      </w:r>
    </w:p>
    <w:p w14:paraId="46CA1D3B" w14:textId="77777777" w:rsidR="00EF2817" w:rsidRPr="00DE1B61" w:rsidRDefault="00EF2817" w:rsidP="00EF2817">
      <w:pPr>
        <w:pStyle w:val="Sinespaciado"/>
        <w:rPr>
          <w:rFonts w:ascii="Aptos" w:hAnsi="Aptos" w:cstheme="minorHAnsi"/>
        </w:rPr>
      </w:pPr>
    </w:p>
    <w:p w14:paraId="52D031BB" w14:textId="77777777" w:rsidR="00EF2817" w:rsidRPr="00DE1B61" w:rsidRDefault="00EF2817" w:rsidP="00D77388">
      <w:pPr>
        <w:pStyle w:val="Sinespaciado"/>
        <w:numPr>
          <w:ilvl w:val="0"/>
          <w:numId w:val="36"/>
        </w:numPr>
        <w:suppressAutoHyphens/>
        <w:rPr>
          <w:rFonts w:ascii="Aptos" w:hAnsi="Aptos" w:cstheme="minorHAnsi"/>
          <w:szCs w:val="24"/>
        </w:rPr>
      </w:pPr>
      <w:r w:rsidRPr="00DE1B61">
        <w:rPr>
          <w:rFonts w:ascii="Aptos" w:hAnsi="Aptos" w:cstheme="minorHAnsi"/>
          <w:szCs w:val="24"/>
        </w:rPr>
        <w:t xml:space="preserve">Vendor is aware that UNICEF is not committed to </w:t>
      </w:r>
      <w:proofErr w:type="gramStart"/>
      <w:r w:rsidRPr="00DE1B61">
        <w:rPr>
          <w:rFonts w:ascii="Aptos" w:hAnsi="Aptos" w:cstheme="minorHAnsi"/>
          <w:szCs w:val="24"/>
        </w:rPr>
        <w:t>award</w:t>
      </w:r>
      <w:proofErr w:type="gramEnd"/>
      <w:r w:rsidRPr="00DE1B61">
        <w:rPr>
          <w:rFonts w:ascii="Aptos" w:hAnsi="Aptos" w:cstheme="minorHAnsi"/>
          <w:szCs w:val="24"/>
        </w:rPr>
        <w:t xml:space="preserve"> </w:t>
      </w:r>
      <w:proofErr w:type="gramStart"/>
      <w:r w:rsidRPr="00DE1B61">
        <w:rPr>
          <w:rFonts w:ascii="Aptos" w:hAnsi="Aptos" w:cstheme="minorHAnsi"/>
          <w:szCs w:val="24"/>
        </w:rPr>
        <w:t>a LTAS</w:t>
      </w:r>
      <w:proofErr w:type="gramEnd"/>
      <w:r w:rsidRPr="00DE1B61">
        <w:rPr>
          <w:rFonts w:ascii="Aptos" w:hAnsi="Aptos" w:cstheme="minorHAnsi"/>
          <w:szCs w:val="24"/>
        </w:rPr>
        <w:t>, a contract, or to reimburse any costs incurred by the Vendor in connection with the RFPS process.</w:t>
      </w:r>
    </w:p>
    <w:p w14:paraId="1810AFD9" w14:textId="77777777" w:rsidR="00EF2817" w:rsidRPr="00DE1B61" w:rsidRDefault="00EF2817" w:rsidP="00EF2817">
      <w:pPr>
        <w:pStyle w:val="Sinespaciado"/>
        <w:rPr>
          <w:rFonts w:ascii="Aptos" w:hAnsi="Aptos" w:cstheme="minorHAnsi"/>
        </w:rPr>
      </w:pPr>
      <w:r w:rsidRPr="00DE1B61">
        <w:rPr>
          <w:rFonts w:ascii="Aptos" w:hAnsi="Aptos" w:cstheme="minorHAnsi"/>
        </w:rPr>
        <w:t xml:space="preserve">YES, I AGREE </w:t>
      </w:r>
      <w:r w:rsidRPr="00DE1B61">
        <w:rPr>
          <w:rFonts w:ascii="Aptos" w:eastAsia="Symbol" w:hAnsi="Aptos" w:cstheme="minorHAnsi"/>
        </w:rPr>
        <w:t>ÿ</w:t>
      </w:r>
      <w:r w:rsidRPr="00DE1B61">
        <w:rPr>
          <w:rFonts w:ascii="Aptos" w:hAnsi="Aptos" w:cstheme="minorHAnsi"/>
        </w:rPr>
        <w:t xml:space="preserve"> </w:t>
      </w:r>
      <w:r w:rsidRPr="00DE1B61">
        <w:rPr>
          <w:rFonts w:ascii="Aptos" w:hAnsi="Aptos" w:cstheme="minorHAnsi"/>
        </w:rPr>
        <w:tab/>
      </w:r>
      <w:r w:rsidRPr="00DE1B61">
        <w:rPr>
          <w:rFonts w:ascii="Aptos" w:hAnsi="Aptos" w:cstheme="minorHAnsi"/>
        </w:rPr>
        <w:tab/>
      </w:r>
      <w:r w:rsidRPr="00DE1B61">
        <w:rPr>
          <w:rFonts w:ascii="Aptos" w:hAnsi="Aptos" w:cstheme="minorHAnsi"/>
        </w:rPr>
        <w:tab/>
        <w:t xml:space="preserve">NO, I DON’T AGREE </w:t>
      </w:r>
      <w:r w:rsidRPr="00DE1B61">
        <w:rPr>
          <w:rFonts w:ascii="Aptos" w:eastAsia="Symbol" w:hAnsi="Aptos" w:cstheme="minorHAnsi"/>
        </w:rPr>
        <w:t>ÿ</w:t>
      </w:r>
    </w:p>
    <w:p w14:paraId="5336D44C" w14:textId="77777777" w:rsidR="00EF2817" w:rsidRPr="00DE1B61" w:rsidRDefault="00EF2817" w:rsidP="00EF2817">
      <w:pPr>
        <w:pStyle w:val="Sinespaciado"/>
        <w:rPr>
          <w:rFonts w:ascii="Aptos" w:hAnsi="Aptos" w:cstheme="minorHAnsi"/>
        </w:rPr>
      </w:pPr>
    </w:p>
    <w:p w14:paraId="797B57D9" w14:textId="77777777" w:rsidR="00EF2817" w:rsidRPr="00DE1B61" w:rsidRDefault="00EF2817" w:rsidP="00D77388">
      <w:pPr>
        <w:pStyle w:val="Sinespaciado"/>
        <w:numPr>
          <w:ilvl w:val="0"/>
          <w:numId w:val="36"/>
        </w:numPr>
        <w:suppressAutoHyphens/>
        <w:rPr>
          <w:rFonts w:ascii="Aptos" w:hAnsi="Aptos" w:cstheme="minorBidi"/>
        </w:rPr>
      </w:pPr>
      <w:r w:rsidRPr="00DE1B61">
        <w:rPr>
          <w:rFonts w:ascii="Aptos" w:hAnsi="Aptos" w:cstheme="minorBidi"/>
        </w:rPr>
        <w:t>Vendor is aware that neither the RFPS, nor any of its annexes including this Annex-B6, constitutes any agreement or contractual relationship between UNICEF, or the UN or any of its entities, and the Vendor. The Vendor acknowledges that the sole purpose of the RFPS and its annexes is to enable vendors to submit a Proposal; The Vendor will not regard or seek to rely upon the RFPS or any of its annexes as a Proposal on the part of UNICEF capable of acceptance by the Vendor.</w:t>
      </w:r>
    </w:p>
    <w:p w14:paraId="0BE623C9" w14:textId="77777777" w:rsidR="00EF2817" w:rsidRPr="00DE1B61" w:rsidRDefault="00EF2817" w:rsidP="00EF2817">
      <w:pPr>
        <w:pStyle w:val="Sinespaciado"/>
        <w:rPr>
          <w:rFonts w:ascii="Aptos" w:hAnsi="Aptos" w:cstheme="minorHAnsi"/>
        </w:rPr>
      </w:pPr>
      <w:r w:rsidRPr="00DE1B61">
        <w:rPr>
          <w:rFonts w:ascii="Aptos" w:hAnsi="Aptos" w:cstheme="minorHAnsi"/>
        </w:rPr>
        <w:t xml:space="preserve">YES, I AGREE </w:t>
      </w:r>
      <w:r w:rsidRPr="00DE1B61">
        <w:rPr>
          <w:rFonts w:ascii="Aptos" w:eastAsia="Symbol" w:hAnsi="Aptos" w:cstheme="minorHAnsi"/>
        </w:rPr>
        <w:t>ÿ</w:t>
      </w:r>
      <w:r w:rsidRPr="00DE1B61">
        <w:rPr>
          <w:rFonts w:ascii="Aptos" w:hAnsi="Aptos" w:cstheme="minorHAnsi"/>
        </w:rPr>
        <w:t xml:space="preserve"> </w:t>
      </w:r>
      <w:r w:rsidRPr="00DE1B61">
        <w:rPr>
          <w:rFonts w:ascii="Aptos" w:hAnsi="Aptos" w:cstheme="minorHAnsi"/>
        </w:rPr>
        <w:tab/>
      </w:r>
      <w:r w:rsidRPr="00DE1B61">
        <w:rPr>
          <w:rFonts w:ascii="Aptos" w:hAnsi="Aptos" w:cstheme="minorHAnsi"/>
        </w:rPr>
        <w:tab/>
      </w:r>
      <w:r w:rsidRPr="00DE1B61">
        <w:rPr>
          <w:rFonts w:ascii="Aptos" w:hAnsi="Aptos" w:cstheme="minorHAnsi"/>
        </w:rPr>
        <w:tab/>
        <w:t xml:space="preserve">NO, I DON’T AGREE </w:t>
      </w:r>
      <w:r w:rsidRPr="00DE1B61">
        <w:rPr>
          <w:rFonts w:ascii="Aptos" w:eastAsia="Symbol" w:hAnsi="Aptos" w:cstheme="minorHAnsi"/>
        </w:rPr>
        <w:t>ÿ</w:t>
      </w:r>
    </w:p>
    <w:p w14:paraId="16F7848E" w14:textId="77777777" w:rsidR="00EF2817" w:rsidRPr="00DE1B61" w:rsidRDefault="00EF2817" w:rsidP="00EF2817">
      <w:pPr>
        <w:pStyle w:val="Sinespaciado"/>
        <w:rPr>
          <w:rFonts w:ascii="Aptos" w:hAnsi="Aptos" w:cstheme="minorHAnsi"/>
        </w:rPr>
      </w:pPr>
    </w:p>
    <w:p w14:paraId="30A4E758" w14:textId="77777777" w:rsidR="00EF2817" w:rsidRPr="00DE1B61" w:rsidRDefault="00EF2817" w:rsidP="00D77388">
      <w:pPr>
        <w:pStyle w:val="Sinespaciado"/>
        <w:numPr>
          <w:ilvl w:val="0"/>
          <w:numId w:val="36"/>
        </w:numPr>
        <w:suppressAutoHyphens/>
        <w:rPr>
          <w:rFonts w:ascii="Aptos" w:hAnsi="Aptos" w:cstheme="minorHAnsi"/>
          <w:szCs w:val="24"/>
        </w:rPr>
      </w:pPr>
      <w:r w:rsidRPr="00DE1B61">
        <w:rPr>
          <w:rFonts w:ascii="Aptos" w:hAnsi="Aptos" w:cstheme="minorHAnsi"/>
          <w:szCs w:val="24"/>
        </w:rPr>
        <w:t>Vendor acknowledges that Proposals are evaluated according to UNICEF Financial Regulations and Rules.</w:t>
      </w:r>
    </w:p>
    <w:p w14:paraId="414BF7CE" w14:textId="77777777" w:rsidR="00EF2817" w:rsidRPr="00DE1B61" w:rsidRDefault="00EF2817" w:rsidP="00EF2817">
      <w:pPr>
        <w:pStyle w:val="Sinespaciado"/>
        <w:rPr>
          <w:rFonts w:ascii="Aptos" w:hAnsi="Aptos" w:cstheme="minorHAnsi"/>
        </w:rPr>
      </w:pPr>
      <w:r w:rsidRPr="00DE1B61">
        <w:rPr>
          <w:rFonts w:ascii="Aptos" w:hAnsi="Aptos" w:cstheme="minorHAnsi"/>
        </w:rPr>
        <w:t xml:space="preserve">YES, I AGREE </w:t>
      </w:r>
      <w:r w:rsidRPr="00DE1B61">
        <w:rPr>
          <w:rFonts w:ascii="Aptos" w:eastAsia="Symbol" w:hAnsi="Aptos" w:cstheme="minorHAnsi"/>
        </w:rPr>
        <w:t>ÿ</w:t>
      </w:r>
      <w:r w:rsidRPr="00DE1B61">
        <w:rPr>
          <w:rFonts w:ascii="Aptos" w:hAnsi="Aptos" w:cstheme="minorHAnsi"/>
        </w:rPr>
        <w:t xml:space="preserve"> </w:t>
      </w:r>
      <w:r w:rsidRPr="00DE1B61">
        <w:rPr>
          <w:rFonts w:ascii="Aptos" w:hAnsi="Aptos" w:cstheme="minorHAnsi"/>
        </w:rPr>
        <w:tab/>
      </w:r>
      <w:r w:rsidRPr="00DE1B61">
        <w:rPr>
          <w:rFonts w:ascii="Aptos" w:hAnsi="Aptos" w:cstheme="minorHAnsi"/>
        </w:rPr>
        <w:tab/>
      </w:r>
      <w:r w:rsidRPr="00DE1B61">
        <w:rPr>
          <w:rFonts w:ascii="Aptos" w:hAnsi="Aptos" w:cstheme="minorHAnsi"/>
        </w:rPr>
        <w:tab/>
        <w:t xml:space="preserve">NO, I DON’T AGREE </w:t>
      </w:r>
      <w:r w:rsidRPr="00DE1B61">
        <w:rPr>
          <w:rFonts w:ascii="Aptos" w:eastAsia="Symbol" w:hAnsi="Aptos" w:cstheme="minorHAnsi"/>
        </w:rPr>
        <w:t>ÿ</w:t>
      </w:r>
    </w:p>
    <w:p w14:paraId="1A6E75B3" w14:textId="77777777" w:rsidR="00EF2817" w:rsidRPr="00DE1B61" w:rsidRDefault="00EF2817" w:rsidP="00EF2817">
      <w:pPr>
        <w:pStyle w:val="Sinespaciado"/>
        <w:rPr>
          <w:rFonts w:ascii="Aptos" w:hAnsi="Aptos" w:cstheme="minorHAnsi"/>
          <w:color w:val="FF0000"/>
        </w:rPr>
      </w:pPr>
    </w:p>
    <w:p w14:paraId="1AA62208" w14:textId="04E092FD" w:rsidR="00EF2817" w:rsidRPr="00DE1B61" w:rsidRDefault="00EF2817" w:rsidP="00D77388">
      <w:pPr>
        <w:pStyle w:val="Sinespaciado"/>
        <w:numPr>
          <w:ilvl w:val="0"/>
          <w:numId w:val="36"/>
        </w:numPr>
        <w:suppressAutoHyphens/>
        <w:rPr>
          <w:rFonts w:ascii="Aptos" w:hAnsi="Aptos" w:cstheme="minorHAnsi"/>
          <w:szCs w:val="24"/>
        </w:rPr>
      </w:pPr>
      <w:r w:rsidRPr="00DE1B61">
        <w:rPr>
          <w:rFonts w:ascii="Aptos" w:hAnsi="Aptos" w:cstheme="minorHAnsi"/>
          <w:szCs w:val="24"/>
        </w:rPr>
        <w:t>Vendor is familiar with and accepts the payment terms indicated in UNICEF General Terms and Conditions for Corporate Contracts and Annex C- Price Schedule and Instructions to this RFPS.</w:t>
      </w:r>
    </w:p>
    <w:p w14:paraId="727443C0" w14:textId="77777777" w:rsidR="00EF2817" w:rsidRPr="00DE1B61" w:rsidRDefault="00EF2817" w:rsidP="00EF2817">
      <w:pPr>
        <w:pStyle w:val="Sinespaciado"/>
        <w:rPr>
          <w:rFonts w:ascii="Aptos" w:hAnsi="Aptos" w:cstheme="minorHAnsi"/>
        </w:rPr>
      </w:pPr>
      <w:r w:rsidRPr="00DE1B61">
        <w:rPr>
          <w:rFonts w:ascii="Aptos" w:hAnsi="Aptos" w:cstheme="minorHAnsi"/>
        </w:rPr>
        <w:t xml:space="preserve">YES, I AGREE </w:t>
      </w:r>
      <w:r w:rsidRPr="00DE1B61">
        <w:rPr>
          <w:rFonts w:ascii="Aptos" w:eastAsia="Symbol" w:hAnsi="Aptos" w:cstheme="minorHAnsi"/>
        </w:rPr>
        <w:t>ÿ</w:t>
      </w:r>
      <w:r w:rsidRPr="00DE1B61">
        <w:rPr>
          <w:rFonts w:ascii="Aptos" w:hAnsi="Aptos" w:cstheme="minorHAnsi"/>
        </w:rPr>
        <w:t xml:space="preserve"> </w:t>
      </w:r>
      <w:r w:rsidRPr="00DE1B61">
        <w:rPr>
          <w:rFonts w:ascii="Aptos" w:hAnsi="Aptos" w:cstheme="minorHAnsi"/>
        </w:rPr>
        <w:tab/>
      </w:r>
      <w:r w:rsidRPr="00DE1B61">
        <w:rPr>
          <w:rFonts w:ascii="Aptos" w:hAnsi="Aptos" w:cstheme="minorHAnsi"/>
        </w:rPr>
        <w:tab/>
      </w:r>
      <w:r w:rsidRPr="00DE1B61">
        <w:rPr>
          <w:rFonts w:ascii="Aptos" w:hAnsi="Aptos" w:cstheme="minorHAnsi"/>
        </w:rPr>
        <w:tab/>
        <w:t xml:space="preserve">NO, I DON’T AGREE </w:t>
      </w:r>
      <w:r w:rsidRPr="00DE1B61">
        <w:rPr>
          <w:rFonts w:ascii="Aptos" w:eastAsia="Symbol" w:hAnsi="Aptos" w:cstheme="minorHAnsi"/>
        </w:rPr>
        <w:t>ÿ</w:t>
      </w:r>
    </w:p>
    <w:p w14:paraId="71581B73" w14:textId="77777777" w:rsidR="00EF2817" w:rsidRPr="00DE1B61" w:rsidRDefault="00EF2817" w:rsidP="00EF2817">
      <w:pPr>
        <w:pStyle w:val="Sinespaciado"/>
        <w:rPr>
          <w:rFonts w:ascii="Aptos" w:hAnsi="Aptos" w:cstheme="minorHAnsi"/>
        </w:rPr>
      </w:pPr>
    </w:p>
    <w:p w14:paraId="5C2210F9" w14:textId="77777777" w:rsidR="00EF2817" w:rsidRPr="00DE1B61" w:rsidRDefault="00EF2817" w:rsidP="00D77388">
      <w:pPr>
        <w:pStyle w:val="Sinespaciado"/>
        <w:numPr>
          <w:ilvl w:val="0"/>
          <w:numId w:val="36"/>
        </w:numPr>
        <w:suppressAutoHyphens/>
        <w:rPr>
          <w:rFonts w:ascii="Aptos" w:hAnsi="Aptos" w:cstheme="minorHAnsi"/>
          <w:szCs w:val="24"/>
        </w:rPr>
      </w:pPr>
      <w:r w:rsidRPr="00DE1B61">
        <w:rPr>
          <w:rFonts w:ascii="Aptos" w:hAnsi="Aptos" w:cstheme="minorHAnsi"/>
          <w:szCs w:val="24"/>
        </w:rPr>
        <w:t xml:space="preserve">If selected, vendor agrees to keep the quoted rates/prices in effect for the initial term of 5 years of the LTAS and for </w:t>
      </w:r>
      <w:proofErr w:type="gramStart"/>
      <w:r w:rsidRPr="00DE1B61">
        <w:rPr>
          <w:rFonts w:ascii="Aptos" w:hAnsi="Aptos" w:cstheme="minorHAnsi"/>
          <w:szCs w:val="24"/>
        </w:rPr>
        <w:t>up</w:t>
      </w:r>
      <w:proofErr w:type="gramEnd"/>
      <w:r w:rsidRPr="00DE1B61">
        <w:rPr>
          <w:rFonts w:ascii="Aptos" w:hAnsi="Aptos" w:cstheme="minorHAnsi"/>
          <w:szCs w:val="24"/>
        </w:rPr>
        <w:t xml:space="preserve"> two (2) additional extensions of 12 months each thereof.</w:t>
      </w:r>
    </w:p>
    <w:p w14:paraId="21F20696" w14:textId="77777777" w:rsidR="00EF2817" w:rsidRPr="00DE1B61" w:rsidRDefault="00EF2817" w:rsidP="00EF2817">
      <w:pPr>
        <w:pStyle w:val="Sinespaciado"/>
        <w:rPr>
          <w:rFonts w:ascii="Aptos" w:hAnsi="Aptos" w:cstheme="minorHAnsi"/>
        </w:rPr>
      </w:pPr>
      <w:r w:rsidRPr="00DE1B61">
        <w:rPr>
          <w:rFonts w:ascii="Aptos" w:hAnsi="Aptos" w:cstheme="minorHAnsi"/>
        </w:rPr>
        <w:t xml:space="preserve">YES, I AGREE </w:t>
      </w:r>
      <w:r w:rsidRPr="00DE1B61">
        <w:rPr>
          <w:rFonts w:ascii="Aptos" w:eastAsia="Symbol" w:hAnsi="Aptos" w:cstheme="minorHAnsi"/>
        </w:rPr>
        <w:t>ÿ</w:t>
      </w:r>
      <w:r w:rsidRPr="00DE1B61">
        <w:rPr>
          <w:rFonts w:ascii="Aptos" w:hAnsi="Aptos" w:cstheme="minorHAnsi"/>
        </w:rPr>
        <w:t xml:space="preserve"> </w:t>
      </w:r>
      <w:r w:rsidRPr="00DE1B61">
        <w:rPr>
          <w:rFonts w:ascii="Aptos" w:hAnsi="Aptos" w:cstheme="minorHAnsi"/>
        </w:rPr>
        <w:tab/>
      </w:r>
      <w:r w:rsidRPr="00DE1B61">
        <w:rPr>
          <w:rFonts w:ascii="Aptos" w:hAnsi="Aptos" w:cstheme="minorHAnsi"/>
        </w:rPr>
        <w:tab/>
      </w:r>
      <w:r w:rsidRPr="00DE1B61">
        <w:rPr>
          <w:rFonts w:ascii="Aptos" w:hAnsi="Aptos" w:cstheme="minorHAnsi"/>
        </w:rPr>
        <w:tab/>
        <w:t xml:space="preserve">NO, I DON’T AGREE </w:t>
      </w:r>
      <w:r w:rsidRPr="00DE1B61">
        <w:rPr>
          <w:rFonts w:ascii="Aptos" w:eastAsia="Symbol" w:hAnsi="Aptos" w:cstheme="minorHAnsi"/>
        </w:rPr>
        <w:t>ÿ</w:t>
      </w:r>
    </w:p>
    <w:p w14:paraId="5CF37212" w14:textId="77777777" w:rsidR="00EF2817" w:rsidRPr="00DE1B61" w:rsidRDefault="00EF2817" w:rsidP="00EF2817">
      <w:pPr>
        <w:pStyle w:val="Sinespaciado"/>
        <w:rPr>
          <w:rFonts w:ascii="Aptos" w:hAnsi="Aptos" w:cstheme="minorHAnsi"/>
        </w:rPr>
      </w:pPr>
    </w:p>
    <w:p w14:paraId="026C049E" w14:textId="77777777" w:rsidR="00EF2817" w:rsidRPr="00DE1B61" w:rsidRDefault="00EF2817" w:rsidP="00D77388">
      <w:pPr>
        <w:pStyle w:val="Sinespaciado"/>
        <w:numPr>
          <w:ilvl w:val="0"/>
          <w:numId w:val="36"/>
        </w:numPr>
        <w:suppressAutoHyphens/>
        <w:rPr>
          <w:rFonts w:ascii="Aptos" w:hAnsi="Aptos" w:cstheme="minorHAnsi"/>
          <w:szCs w:val="24"/>
        </w:rPr>
      </w:pPr>
      <w:r w:rsidRPr="00DE1B61">
        <w:rPr>
          <w:rFonts w:ascii="Aptos" w:hAnsi="Aptos" w:cstheme="minorHAnsi"/>
          <w:szCs w:val="24"/>
        </w:rPr>
        <w:t>In the event the Vendor is a U.S. entity, Vendor will indicate in its Proposal whether the prices specified therein are currently subject to GSA Federal Supply pricing and state the GSA Contract Number and Expiration Date.</w:t>
      </w:r>
    </w:p>
    <w:p w14:paraId="04F9E058" w14:textId="77777777" w:rsidR="00EF2817" w:rsidRPr="00DE1B61" w:rsidRDefault="00EF2817" w:rsidP="00EF2817">
      <w:pPr>
        <w:pStyle w:val="Sinespaciado"/>
        <w:rPr>
          <w:rFonts w:ascii="Aptos" w:hAnsi="Aptos" w:cstheme="minorHAnsi"/>
        </w:rPr>
      </w:pPr>
      <w:r w:rsidRPr="00DE1B61">
        <w:rPr>
          <w:rFonts w:ascii="Aptos" w:hAnsi="Aptos" w:cstheme="minorHAnsi"/>
        </w:rPr>
        <w:t xml:space="preserve">YES, I AGREE </w:t>
      </w:r>
      <w:r w:rsidRPr="00DE1B61">
        <w:rPr>
          <w:rFonts w:ascii="Aptos" w:eastAsia="Symbol" w:hAnsi="Aptos" w:cstheme="minorHAnsi"/>
        </w:rPr>
        <w:t>ÿ</w:t>
      </w:r>
      <w:r w:rsidRPr="00DE1B61">
        <w:rPr>
          <w:rFonts w:ascii="Aptos" w:hAnsi="Aptos" w:cstheme="minorHAnsi"/>
        </w:rPr>
        <w:t xml:space="preserve"> </w:t>
      </w:r>
      <w:r w:rsidRPr="00DE1B61">
        <w:rPr>
          <w:rFonts w:ascii="Aptos" w:hAnsi="Aptos" w:cstheme="minorHAnsi"/>
        </w:rPr>
        <w:tab/>
      </w:r>
      <w:r w:rsidRPr="00DE1B61">
        <w:rPr>
          <w:rFonts w:ascii="Aptos" w:hAnsi="Aptos" w:cstheme="minorHAnsi"/>
        </w:rPr>
        <w:tab/>
      </w:r>
      <w:r w:rsidRPr="00DE1B61">
        <w:rPr>
          <w:rFonts w:ascii="Aptos" w:hAnsi="Aptos" w:cstheme="minorHAnsi"/>
        </w:rPr>
        <w:tab/>
        <w:t xml:space="preserve">NO, I DON’T AGREE </w:t>
      </w:r>
      <w:r w:rsidRPr="00DE1B61">
        <w:rPr>
          <w:rFonts w:ascii="Aptos" w:eastAsia="Symbol" w:hAnsi="Aptos" w:cstheme="minorHAnsi"/>
        </w:rPr>
        <w:t>ÿ</w:t>
      </w:r>
    </w:p>
    <w:p w14:paraId="01203344" w14:textId="77777777" w:rsidR="00EF2817" w:rsidRPr="00DE1B61" w:rsidRDefault="00EF2817" w:rsidP="00EF2817">
      <w:pPr>
        <w:pStyle w:val="Sinespaciado"/>
        <w:rPr>
          <w:rFonts w:ascii="Aptos" w:hAnsi="Aptos" w:cstheme="minorHAnsi"/>
        </w:rPr>
      </w:pPr>
    </w:p>
    <w:p w14:paraId="4B5B7103" w14:textId="77777777" w:rsidR="00EF2817" w:rsidRPr="00DE1B61" w:rsidRDefault="00EF2817" w:rsidP="00D77388">
      <w:pPr>
        <w:pStyle w:val="Sinespaciado"/>
        <w:numPr>
          <w:ilvl w:val="0"/>
          <w:numId w:val="36"/>
        </w:numPr>
        <w:suppressAutoHyphens/>
        <w:rPr>
          <w:rFonts w:ascii="Aptos" w:hAnsi="Aptos" w:cstheme="minorHAnsi"/>
          <w:szCs w:val="24"/>
        </w:rPr>
      </w:pPr>
      <w:proofErr w:type="gramStart"/>
      <w:r w:rsidRPr="00DE1B61">
        <w:rPr>
          <w:rFonts w:ascii="Aptos" w:hAnsi="Aptos" w:cstheme="minorHAnsi"/>
          <w:szCs w:val="24"/>
        </w:rPr>
        <w:t>Vendor‘</w:t>
      </w:r>
      <w:proofErr w:type="gramEnd"/>
      <w:r w:rsidRPr="00DE1B61">
        <w:rPr>
          <w:rFonts w:ascii="Aptos" w:hAnsi="Aptos" w:cstheme="minorHAnsi"/>
          <w:szCs w:val="24"/>
        </w:rPr>
        <w:t>s Proposal will be valid for a period of 180 days from RFPS proposal deadline as indicated in the RFPS document.</w:t>
      </w:r>
    </w:p>
    <w:p w14:paraId="0E0B6F51" w14:textId="77777777" w:rsidR="00EF2817" w:rsidRPr="00DE1B61" w:rsidRDefault="00EF2817" w:rsidP="00EF2817">
      <w:pPr>
        <w:pStyle w:val="Sinespaciado"/>
        <w:rPr>
          <w:rFonts w:ascii="Aptos" w:hAnsi="Aptos" w:cstheme="minorHAnsi"/>
        </w:rPr>
      </w:pPr>
      <w:r w:rsidRPr="00DE1B61">
        <w:rPr>
          <w:rFonts w:ascii="Aptos" w:hAnsi="Aptos" w:cstheme="minorHAnsi"/>
        </w:rPr>
        <w:t xml:space="preserve">YES, I AGREE </w:t>
      </w:r>
      <w:r w:rsidRPr="00DE1B61">
        <w:rPr>
          <w:rFonts w:ascii="Aptos" w:eastAsia="Symbol" w:hAnsi="Aptos" w:cstheme="minorHAnsi"/>
        </w:rPr>
        <w:t>ÿ</w:t>
      </w:r>
      <w:r w:rsidRPr="00DE1B61">
        <w:rPr>
          <w:rFonts w:ascii="Aptos" w:hAnsi="Aptos" w:cstheme="minorHAnsi"/>
        </w:rPr>
        <w:t xml:space="preserve"> </w:t>
      </w:r>
      <w:r w:rsidRPr="00DE1B61">
        <w:rPr>
          <w:rFonts w:ascii="Aptos" w:hAnsi="Aptos" w:cstheme="minorHAnsi"/>
        </w:rPr>
        <w:tab/>
      </w:r>
      <w:r w:rsidRPr="00DE1B61">
        <w:rPr>
          <w:rFonts w:ascii="Aptos" w:hAnsi="Aptos" w:cstheme="minorHAnsi"/>
        </w:rPr>
        <w:tab/>
      </w:r>
      <w:r w:rsidRPr="00DE1B61">
        <w:rPr>
          <w:rFonts w:ascii="Aptos" w:hAnsi="Aptos" w:cstheme="minorHAnsi"/>
        </w:rPr>
        <w:tab/>
        <w:t xml:space="preserve">NO, I DON’T AGREE </w:t>
      </w:r>
      <w:r w:rsidRPr="00DE1B61">
        <w:rPr>
          <w:rFonts w:ascii="Aptos" w:eastAsia="Symbol" w:hAnsi="Aptos" w:cstheme="minorHAnsi"/>
        </w:rPr>
        <w:t>ÿ</w:t>
      </w:r>
    </w:p>
    <w:p w14:paraId="67BA2BB3" w14:textId="77777777" w:rsidR="00EF2817" w:rsidRPr="00DE1B61" w:rsidRDefault="00EF2817" w:rsidP="00EF2817">
      <w:pPr>
        <w:pStyle w:val="Sinespaciado"/>
        <w:rPr>
          <w:rFonts w:ascii="Aptos" w:hAnsi="Aptos" w:cstheme="minorHAnsi"/>
        </w:rPr>
      </w:pPr>
    </w:p>
    <w:p w14:paraId="6C2B517C" w14:textId="77777777" w:rsidR="00EF2817" w:rsidRPr="00DE1B61" w:rsidRDefault="00EF2817" w:rsidP="00D77388">
      <w:pPr>
        <w:pStyle w:val="Sinespaciado"/>
        <w:numPr>
          <w:ilvl w:val="0"/>
          <w:numId w:val="36"/>
        </w:numPr>
        <w:suppressAutoHyphens/>
        <w:rPr>
          <w:rFonts w:ascii="Aptos" w:hAnsi="Aptos" w:cstheme="minorHAnsi"/>
          <w:szCs w:val="24"/>
        </w:rPr>
      </w:pPr>
      <w:r w:rsidRPr="00DE1B61">
        <w:rPr>
          <w:rFonts w:ascii="Aptos" w:hAnsi="Aptos" w:cstheme="minorHAnsi"/>
          <w:szCs w:val="24"/>
        </w:rPr>
        <w:t>Vendor is familiar with and accepts UNICEF’s conditions for the withdrawal and modification of Proposals and UNICEF’s rules governing errors in Proposals.</w:t>
      </w:r>
    </w:p>
    <w:p w14:paraId="54E1EB9F" w14:textId="77777777" w:rsidR="00EF2817" w:rsidRPr="00DE1B61" w:rsidRDefault="00EF2817" w:rsidP="00EF2817">
      <w:pPr>
        <w:pStyle w:val="Sinespaciado"/>
        <w:rPr>
          <w:rFonts w:ascii="Aptos" w:hAnsi="Aptos" w:cstheme="minorHAnsi"/>
        </w:rPr>
      </w:pPr>
      <w:r w:rsidRPr="00DE1B61">
        <w:rPr>
          <w:rFonts w:ascii="Aptos" w:hAnsi="Aptos" w:cstheme="minorHAnsi"/>
        </w:rPr>
        <w:t xml:space="preserve"> YES, I AGREE </w:t>
      </w:r>
      <w:r w:rsidRPr="00DE1B61">
        <w:rPr>
          <w:rFonts w:ascii="Aptos" w:eastAsia="Symbol" w:hAnsi="Aptos" w:cstheme="minorHAnsi"/>
        </w:rPr>
        <w:t>ÿ</w:t>
      </w:r>
      <w:r w:rsidRPr="00DE1B61">
        <w:rPr>
          <w:rFonts w:ascii="Aptos" w:hAnsi="Aptos" w:cstheme="minorHAnsi"/>
        </w:rPr>
        <w:t xml:space="preserve"> </w:t>
      </w:r>
      <w:r w:rsidRPr="00DE1B61">
        <w:rPr>
          <w:rFonts w:ascii="Aptos" w:hAnsi="Aptos" w:cstheme="minorHAnsi"/>
        </w:rPr>
        <w:tab/>
      </w:r>
      <w:r w:rsidRPr="00DE1B61">
        <w:rPr>
          <w:rFonts w:ascii="Aptos" w:hAnsi="Aptos" w:cstheme="minorHAnsi"/>
        </w:rPr>
        <w:tab/>
      </w:r>
      <w:r w:rsidRPr="00DE1B61">
        <w:rPr>
          <w:rFonts w:ascii="Aptos" w:hAnsi="Aptos" w:cstheme="minorHAnsi"/>
        </w:rPr>
        <w:tab/>
        <w:t xml:space="preserve">NO, I DON’T AGREE </w:t>
      </w:r>
      <w:r w:rsidRPr="00DE1B61">
        <w:rPr>
          <w:rFonts w:ascii="Aptos" w:eastAsia="Symbol" w:hAnsi="Aptos" w:cstheme="minorHAnsi"/>
        </w:rPr>
        <w:t>ÿ</w:t>
      </w:r>
    </w:p>
    <w:p w14:paraId="7A190A0D" w14:textId="77777777" w:rsidR="00EF2817" w:rsidRPr="00DE1B61" w:rsidRDefault="00EF2817" w:rsidP="00EF2817">
      <w:pPr>
        <w:pStyle w:val="Sinespaciado"/>
        <w:rPr>
          <w:rFonts w:ascii="Aptos" w:hAnsi="Aptos" w:cstheme="minorHAnsi"/>
        </w:rPr>
      </w:pPr>
      <w:r w:rsidRPr="00DE1B61">
        <w:rPr>
          <w:rFonts w:ascii="Aptos" w:hAnsi="Aptos" w:cstheme="minorHAnsi"/>
        </w:rPr>
        <w:t xml:space="preserve"> </w:t>
      </w:r>
    </w:p>
    <w:p w14:paraId="2DA38604" w14:textId="77777777" w:rsidR="00EF2817" w:rsidRPr="00DE1B61" w:rsidRDefault="00EF2817" w:rsidP="00D77388">
      <w:pPr>
        <w:pStyle w:val="Sinespaciado"/>
        <w:numPr>
          <w:ilvl w:val="0"/>
          <w:numId w:val="36"/>
        </w:numPr>
        <w:suppressAutoHyphens/>
        <w:rPr>
          <w:rFonts w:ascii="Aptos" w:hAnsi="Aptos"/>
          <w:szCs w:val="24"/>
        </w:rPr>
      </w:pPr>
      <w:r w:rsidRPr="00DE1B61">
        <w:rPr>
          <w:rFonts w:ascii="Aptos" w:hAnsi="Aptos"/>
          <w:szCs w:val="24"/>
        </w:rPr>
        <w:t xml:space="preserve">Vendor acknowledges that any costs it may incur in connection with the submission of a Proposal to UNICEF are at the sole expense of the Vendor. </w:t>
      </w:r>
    </w:p>
    <w:p w14:paraId="75591381" w14:textId="77777777" w:rsidR="00EF2817" w:rsidRPr="00DE1B61" w:rsidRDefault="00EF2817" w:rsidP="00EF2817">
      <w:pPr>
        <w:pStyle w:val="Sinespaciado"/>
        <w:rPr>
          <w:rFonts w:ascii="Aptos" w:hAnsi="Aptos" w:cstheme="minorHAnsi"/>
        </w:rPr>
      </w:pPr>
      <w:r w:rsidRPr="00DE1B61">
        <w:rPr>
          <w:rFonts w:ascii="Aptos" w:hAnsi="Aptos" w:cstheme="minorHAnsi"/>
        </w:rPr>
        <w:t xml:space="preserve">YES, I AGREE </w:t>
      </w:r>
      <w:r w:rsidRPr="00DE1B61">
        <w:rPr>
          <w:rFonts w:ascii="Aptos" w:eastAsia="Symbol" w:hAnsi="Aptos" w:cstheme="minorHAnsi"/>
        </w:rPr>
        <w:t>ÿ</w:t>
      </w:r>
      <w:r w:rsidRPr="00DE1B61">
        <w:rPr>
          <w:rFonts w:ascii="Aptos" w:hAnsi="Aptos" w:cstheme="minorHAnsi"/>
        </w:rPr>
        <w:t xml:space="preserve"> </w:t>
      </w:r>
      <w:r w:rsidRPr="00DE1B61">
        <w:rPr>
          <w:rFonts w:ascii="Aptos" w:hAnsi="Aptos" w:cstheme="minorHAnsi"/>
        </w:rPr>
        <w:tab/>
      </w:r>
      <w:r w:rsidRPr="00DE1B61">
        <w:rPr>
          <w:rFonts w:ascii="Aptos" w:hAnsi="Aptos" w:cstheme="minorHAnsi"/>
        </w:rPr>
        <w:tab/>
      </w:r>
      <w:r w:rsidRPr="00DE1B61">
        <w:rPr>
          <w:rFonts w:ascii="Aptos" w:hAnsi="Aptos" w:cstheme="minorHAnsi"/>
        </w:rPr>
        <w:tab/>
        <w:t xml:space="preserve">NO, I DON’T AGREE </w:t>
      </w:r>
      <w:r w:rsidRPr="00DE1B61">
        <w:rPr>
          <w:rFonts w:ascii="Aptos" w:eastAsia="Symbol" w:hAnsi="Aptos" w:cstheme="minorHAnsi"/>
        </w:rPr>
        <w:t>ÿ</w:t>
      </w:r>
    </w:p>
    <w:p w14:paraId="754E23B6" w14:textId="77777777" w:rsidR="00EF2817" w:rsidRPr="00DE1B61" w:rsidRDefault="00EF2817" w:rsidP="00EF2817">
      <w:pPr>
        <w:pStyle w:val="Sinespaciado"/>
        <w:rPr>
          <w:rFonts w:ascii="Aptos" w:hAnsi="Aptos" w:cstheme="minorHAnsi"/>
        </w:rPr>
      </w:pPr>
    </w:p>
    <w:p w14:paraId="51BCF407" w14:textId="77777777" w:rsidR="00EF2817" w:rsidRPr="00DE1B61" w:rsidRDefault="00EF2817" w:rsidP="00D77388">
      <w:pPr>
        <w:pStyle w:val="Sinespaciado"/>
        <w:numPr>
          <w:ilvl w:val="0"/>
          <w:numId w:val="36"/>
        </w:numPr>
        <w:suppressAutoHyphens/>
        <w:rPr>
          <w:rFonts w:ascii="Aptos" w:hAnsi="Aptos"/>
          <w:szCs w:val="24"/>
        </w:rPr>
      </w:pPr>
      <w:r w:rsidRPr="00DE1B61">
        <w:rPr>
          <w:rFonts w:ascii="Aptos" w:hAnsi="Aptos"/>
          <w:szCs w:val="24"/>
        </w:rPr>
        <w:t xml:space="preserve">Vendor shall promptly inform UNICEF in writing of any Proposal submitted, or </w:t>
      </w:r>
      <w:proofErr w:type="gramStart"/>
      <w:r w:rsidRPr="00DE1B61">
        <w:rPr>
          <w:rFonts w:ascii="Aptos" w:hAnsi="Aptos"/>
          <w:szCs w:val="24"/>
        </w:rPr>
        <w:t>likely</w:t>
      </w:r>
      <w:proofErr w:type="gramEnd"/>
      <w:r w:rsidRPr="00DE1B61">
        <w:rPr>
          <w:rFonts w:ascii="Aptos" w:hAnsi="Aptos"/>
          <w:szCs w:val="24"/>
        </w:rPr>
        <w:t xml:space="preserve"> to be submitted, by a holding, parent, subsidiary, or affiliated company of the Vendor in response to this RFPS of which it is aware, or ought reasonably to be aware.</w:t>
      </w:r>
    </w:p>
    <w:p w14:paraId="58EA9492" w14:textId="77777777" w:rsidR="00EF2817" w:rsidRPr="00DE1B61" w:rsidRDefault="00EF2817" w:rsidP="00EF2817">
      <w:pPr>
        <w:pStyle w:val="Sinespaciado"/>
        <w:rPr>
          <w:rFonts w:ascii="Aptos" w:hAnsi="Aptos" w:cstheme="minorHAnsi"/>
        </w:rPr>
      </w:pPr>
      <w:r w:rsidRPr="00DE1B61">
        <w:rPr>
          <w:rFonts w:ascii="Aptos" w:hAnsi="Aptos" w:cstheme="minorHAnsi"/>
        </w:rPr>
        <w:lastRenderedPageBreak/>
        <w:t xml:space="preserve">YES, I AGREE </w:t>
      </w:r>
      <w:r w:rsidRPr="00DE1B61">
        <w:rPr>
          <w:rFonts w:ascii="Aptos" w:eastAsia="Symbol" w:hAnsi="Aptos" w:cstheme="minorHAnsi"/>
        </w:rPr>
        <w:t>ÿ</w:t>
      </w:r>
      <w:r w:rsidRPr="00DE1B61">
        <w:rPr>
          <w:rFonts w:ascii="Aptos" w:hAnsi="Aptos" w:cstheme="minorHAnsi"/>
        </w:rPr>
        <w:t xml:space="preserve"> </w:t>
      </w:r>
      <w:r w:rsidRPr="00DE1B61">
        <w:rPr>
          <w:rFonts w:ascii="Aptos" w:hAnsi="Aptos" w:cstheme="minorHAnsi"/>
        </w:rPr>
        <w:tab/>
      </w:r>
      <w:r w:rsidRPr="00DE1B61">
        <w:rPr>
          <w:rFonts w:ascii="Aptos" w:hAnsi="Aptos" w:cstheme="minorHAnsi"/>
        </w:rPr>
        <w:tab/>
      </w:r>
      <w:r w:rsidRPr="00DE1B61">
        <w:rPr>
          <w:rFonts w:ascii="Aptos" w:hAnsi="Aptos" w:cstheme="minorHAnsi"/>
        </w:rPr>
        <w:tab/>
        <w:t xml:space="preserve">NO, I DON’T AGREE </w:t>
      </w:r>
      <w:r w:rsidRPr="00DE1B61">
        <w:rPr>
          <w:rFonts w:ascii="Aptos" w:eastAsia="Symbol" w:hAnsi="Aptos" w:cstheme="minorHAnsi"/>
        </w:rPr>
        <w:t>ÿ</w:t>
      </w:r>
    </w:p>
    <w:p w14:paraId="3A5291B0" w14:textId="77777777" w:rsidR="00EF2817" w:rsidRPr="00DE1B61" w:rsidRDefault="00EF2817" w:rsidP="00EF2817">
      <w:pPr>
        <w:pStyle w:val="Sinespaciado"/>
        <w:rPr>
          <w:rFonts w:ascii="Aptos" w:hAnsi="Aptos" w:cstheme="minorHAnsi"/>
        </w:rPr>
      </w:pPr>
    </w:p>
    <w:p w14:paraId="0CABCEF4" w14:textId="13FEBF43" w:rsidR="00EF2817" w:rsidRPr="00DE1B61" w:rsidRDefault="00EF2817" w:rsidP="00D77388">
      <w:pPr>
        <w:pStyle w:val="Sinespaciado"/>
        <w:numPr>
          <w:ilvl w:val="0"/>
          <w:numId w:val="36"/>
        </w:numPr>
        <w:suppressAutoHyphens/>
        <w:rPr>
          <w:rFonts w:ascii="Aptos" w:hAnsi="Aptos"/>
          <w:szCs w:val="24"/>
        </w:rPr>
      </w:pPr>
      <w:r w:rsidRPr="00DE1B61">
        <w:rPr>
          <w:rFonts w:ascii="Aptos" w:hAnsi="Aptos"/>
          <w:szCs w:val="24"/>
        </w:rPr>
        <w:t xml:space="preserve">If selected, the vendor accepts to extend the outcome of this RFPS process to all other entities of the UN system, who could either piggy-back on the resulting UNICEF LTAS (as is) or use the conclusions of this RFPS’s selection process to negotiate and implement similar LTAS. Therefore, the vendor acknowledges and agrees that other UN agencies, funds or </w:t>
      </w:r>
      <w:proofErr w:type="spellStart"/>
      <w:r w:rsidRPr="00DE1B61">
        <w:rPr>
          <w:rFonts w:ascii="Aptos" w:hAnsi="Aptos"/>
          <w:szCs w:val="24"/>
        </w:rPr>
        <w:t>programmes</w:t>
      </w:r>
      <w:proofErr w:type="spellEnd"/>
      <w:r w:rsidRPr="00DE1B61">
        <w:rPr>
          <w:rFonts w:ascii="Aptos" w:hAnsi="Aptos"/>
          <w:szCs w:val="24"/>
        </w:rPr>
        <w:t xml:space="preserve"> should have the right to purchase the same or similar services from selected vendor (s) at their sole discretion under the same terms and conditions (including pricing).</w:t>
      </w:r>
    </w:p>
    <w:p w14:paraId="362F1B17" w14:textId="77777777" w:rsidR="00EF2817" w:rsidRPr="00DE1B61" w:rsidRDefault="00EF2817" w:rsidP="00EF2817">
      <w:pPr>
        <w:pStyle w:val="Sinespaciado"/>
        <w:rPr>
          <w:rFonts w:ascii="Aptos" w:hAnsi="Aptos" w:cstheme="minorHAnsi"/>
        </w:rPr>
      </w:pPr>
      <w:r w:rsidRPr="00DE1B61">
        <w:rPr>
          <w:rFonts w:ascii="Aptos" w:hAnsi="Aptos" w:cstheme="minorHAnsi"/>
        </w:rPr>
        <w:t xml:space="preserve">YES, I AGREE </w:t>
      </w:r>
      <w:r w:rsidRPr="00DE1B61">
        <w:rPr>
          <w:rFonts w:ascii="Aptos" w:eastAsia="Symbol" w:hAnsi="Aptos" w:cstheme="minorHAnsi"/>
        </w:rPr>
        <w:t>ÿ</w:t>
      </w:r>
      <w:r w:rsidRPr="00DE1B61">
        <w:rPr>
          <w:rFonts w:ascii="Aptos" w:hAnsi="Aptos" w:cstheme="minorHAnsi"/>
        </w:rPr>
        <w:t xml:space="preserve"> </w:t>
      </w:r>
      <w:r w:rsidRPr="00DE1B61">
        <w:rPr>
          <w:rFonts w:ascii="Aptos" w:hAnsi="Aptos" w:cstheme="minorHAnsi"/>
        </w:rPr>
        <w:tab/>
      </w:r>
      <w:r w:rsidRPr="00DE1B61">
        <w:rPr>
          <w:rFonts w:ascii="Aptos" w:hAnsi="Aptos" w:cstheme="minorHAnsi"/>
        </w:rPr>
        <w:tab/>
      </w:r>
      <w:r w:rsidRPr="00DE1B61">
        <w:rPr>
          <w:rFonts w:ascii="Aptos" w:hAnsi="Aptos" w:cstheme="minorHAnsi"/>
        </w:rPr>
        <w:tab/>
        <w:t xml:space="preserve">NO, I DON’T AGREE </w:t>
      </w:r>
      <w:r w:rsidRPr="00DE1B61">
        <w:rPr>
          <w:rFonts w:ascii="Aptos" w:eastAsia="Symbol" w:hAnsi="Aptos" w:cstheme="minorHAnsi"/>
        </w:rPr>
        <w:t>ÿ</w:t>
      </w:r>
    </w:p>
    <w:p w14:paraId="482F20E4" w14:textId="77777777" w:rsidR="00EF2817" w:rsidRPr="00DE1B61" w:rsidRDefault="00EF2817" w:rsidP="00EF2817">
      <w:pPr>
        <w:pStyle w:val="Sinespaciado"/>
        <w:rPr>
          <w:rFonts w:ascii="Aptos" w:hAnsi="Aptos" w:cstheme="minorHAnsi"/>
        </w:rPr>
      </w:pPr>
    </w:p>
    <w:p w14:paraId="530D9502" w14:textId="77777777" w:rsidR="00EF2817" w:rsidRPr="00DE1B61" w:rsidRDefault="00EF2817" w:rsidP="00EF2817">
      <w:pPr>
        <w:pStyle w:val="Sinespaciado"/>
        <w:rPr>
          <w:rFonts w:ascii="Aptos" w:hAnsi="Aptos" w:cstheme="minorHAnsi"/>
        </w:rPr>
      </w:pPr>
    </w:p>
    <w:tbl>
      <w:tblPr>
        <w:tblStyle w:val="Tablaconcuadrcula"/>
        <w:tblW w:w="0" w:type="auto"/>
        <w:tblLook w:val="04A0" w:firstRow="1" w:lastRow="0" w:firstColumn="1" w:lastColumn="0" w:noHBand="0" w:noVBand="1"/>
      </w:tblPr>
      <w:tblGrid>
        <w:gridCol w:w="4827"/>
        <w:gridCol w:w="4819"/>
      </w:tblGrid>
      <w:tr w:rsidR="00EF2817" w:rsidRPr="00DE1B61" w14:paraId="29BA9090" w14:textId="77777777" w:rsidTr="001A7C5D">
        <w:tc>
          <w:tcPr>
            <w:tcW w:w="4941" w:type="dxa"/>
          </w:tcPr>
          <w:p w14:paraId="4B1A40D2" w14:textId="77777777" w:rsidR="00EF2817" w:rsidRPr="00DE1B61" w:rsidRDefault="00EF2817" w:rsidP="001A7C5D">
            <w:pPr>
              <w:pStyle w:val="Sinespaciado"/>
              <w:rPr>
                <w:rFonts w:ascii="Aptos" w:hAnsi="Aptos" w:cstheme="minorHAnsi"/>
              </w:rPr>
            </w:pPr>
            <w:bookmarkStart w:id="49" w:name="_Hlk5380724"/>
            <w:r w:rsidRPr="00DE1B61">
              <w:rPr>
                <w:rFonts w:ascii="Aptos" w:hAnsi="Aptos" w:cstheme="minorHAnsi"/>
              </w:rPr>
              <w:t>Registered Office or other address of vendor</w:t>
            </w:r>
          </w:p>
        </w:tc>
        <w:tc>
          <w:tcPr>
            <w:tcW w:w="4942" w:type="dxa"/>
          </w:tcPr>
          <w:p w14:paraId="4935A2FD" w14:textId="77777777" w:rsidR="00EF2817" w:rsidRPr="00DE1B61" w:rsidRDefault="00EF2817" w:rsidP="001A7C5D">
            <w:pPr>
              <w:pStyle w:val="Sinespaciado"/>
              <w:rPr>
                <w:rFonts w:ascii="Aptos" w:hAnsi="Aptos" w:cstheme="minorHAnsi"/>
              </w:rPr>
            </w:pPr>
            <w:r w:rsidRPr="00DE1B61">
              <w:rPr>
                <w:rFonts w:ascii="Aptos" w:hAnsi="Aptos" w:cstheme="minorHAnsi"/>
              </w:rPr>
              <w:t>Postal Address</w:t>
            </w:r>
          </w:p>
        </w:tc>
      </w:tr>
      <w:tr w:rsidR="00EF2817" w:rsidRPr="00DE1B61" w14:paraId="2B71759D" w14:textId="77777777" w:rsidTr="001A7C5D">
        <w:tc>
          <w:tcPr>
            <w:tcW w:w="4941" w:type="dxa"/>
          </w:tcPr>
          <w:p w14:paraId="7548B72E" w14:textId="77777777" w:rsidR="00EF2817" w:rsidRPr="00DE1B61" w:rsidRDefault="00EF2817" w:rsidP="001A7C5D">
            <w:pPr>
              <w:pStyle w:val="Sinespaciado"/>
              <w:rPr>
                <w:rFonts w:ascii="Aptos" w:hAnsi="Aptos" w:cstheme="minorHAnsi"/>
              </w:rPr>
            </w:pPr>
          </w:p>
          <w:p w14:paraId="01A85BDF" w14:textId="77777777" w:rsidR="00EF2817" w:rsidRPr="00DE1B61" w:rsidRDefault="00EF2817" w:rsidP="001A7C5D">
            <w:pPr>
              <w:pStyle w:val="Sinespaciado"/>
              <w:rPr>
                <w:rFonts w:ascii="Aptos" w:hAnsi="Aptos" w:cstheme="minorHAnsi"/>
              </w:rPr>
            </w:pPr>
          </w:p>
          <w:p w14:paraId="32D92CBD" w14:textId="77777777" w:rsidR="00EF2817" w:rsidRPr="00DE1B61" w:rsidRDefault="00EF2817" w:rsidP="001A7C5D">
            <w:pPr>
              <w:pStyle w:val="Sinespaciado"/>
              <w:rPr>
                <w:rFonts w:ascii="Aptos" w:hAnsi="Aptos" w:cstheme="minorHAnsi"/>
              </w:rPr>
            </w:pPr>
          </w:p>
        </w:tc>
        <w:tc>
          <w:tcPr>
            <w:tcW w:w="4942" w:type="dxa"/>
          </w:tcPr>
          <w:p w14:paraId="50962760" w14:textId="77777777" w:rsidR="00EF2817" w:rsidRPr="00DE1B61" w:rsidRDefault="00EF2817" w:rsidP="001A7C5D">
            <w:pPr>
              <w:pStyle w:val="Sinespaciado"/>
              <w:rPr>
                <w:rFonts w:ascii="Aptos" w:hAnsi="Aptos" w:cstheme="minorHAnsi"/>
              </w:rPr>
            </w:pPr>
          </w:p>
        </w:tc>
      </w:tr>
      <w:bookmarkEnd w:id="49"/>
    </w:tbl>
    <w:p w14:paraId="3AB9E133" w14:textId="77777777" w:rsidR="00EF2817" w:rsidRPr="00DE1B61" w:rsidRDefault="00EF2817" w:rsidP="00EF2817">
      <w:pPr>
        <w:pStyle w:val="Sinespaciado"/>
        <w:rPr>
          <w:rFonts w:ascii="Aptos" w:hAnsi="Aptos" w:cstheme="minorHAnsi"/>
        </w:rPr>
      </w:pPr>
    </w:p>
    <w:tbl>
      <w:tblPr>
        <w:tblStyle w:val="Tablaconcuadrcula"/>
        <w:tblW w:w="0" w:type="auto"/>
        <w:tblLook w:val="04A0" w:firstRow="1" w:lastRow="0" w:firstColumn="1" w:lastColumn="0" w:noHBand="0" w:noVBand="1"/>
      </w:tblPr>
      <w:tblGrid>
        <w:gridCol w:w="4826"/>
        <w:gridCol w:w="4820"/>
      </w:tblGrid>
      <w:tr w:rsidR="00EF2817" w:rsidRPr="00DE1B61" w14:paraId="4236D327" w14:textId="77777777" w:rsidTr="001A7C5D">
        <w:tc>
          <w:tcPr>
            <w:tcW w:w="4941" w:type="dxa"/>
          </w:tcPr>
          <w:p w14:paraId="08014137" w14:textId="77777777" w:rsidR="00EF2817" w:rsidRPr="00DE1B61" w:rsidRDefault="00EF2817" w:rsidP="001A7C5D">
            <w:pPr>
              <w:pStyle w:val="Sinespaciado"/>
              <w:rPr>
                <w:rFonts w:ascii="Aptos" w:hAnsi="Aptos" w:cstheme="minorHAnsi"/>
              </w:rPr>
            </w:pPr>
            <w:r w:rsidRPr="00DE1B61">
              <w:rPr>
                <w:rFonts w:ascii="Aptos" w:hAnsi="Aptos" w:cstheme="minorHAnsi"/>
              </w:rPr>
              <w:t>Telephone numbers</w:t>
            </w:r>
          </w:p>
        </w:tc>
        <w:tc>
          <w:tcPr>
            <w:tcW w:w="4942" w:type="dxa"/>
          </w:tcPr>
          <w:p w14:paraId="332F8CBC" w14:textId="77777777" w:rsidR="00EF2817" w:rsidRPr="00DE1B61" w:rsidRDefault="00EF2817" w:rsidP="001A7C5D">
            <w:pPr>
              <w:pStyle w:val="Sinespaciado"/>
              <w:rPr>
                <w:rFonts w:ascii="Aptos" w:hAnsi="Aptos" w:cstheme="minorHAnsi"/>
              </w:rPr>
            </w:pPr>
            <w:r w:rsidRPr="00DE1B61">
              <w:rPr>
                <w:rFonts w:ascii="Aptos" w:hAnsi="Aptos" w:cstheme="minorHAnsi"/>
              </w:rPr>
              <w:t>Email address</w:t>
            </w:r>
          </w:p>
        </w:tc>
      </w:tr>
      <w:tr w:rsidR="00EF2817" w:rsidRPr="00DE1B61" w14:paraId="752555BA" w14:textId="77777777" w:rsidTr="001A7C5D">
        <w:tc>
          <w:tcPr>
            <w:tcW w:w="4941" w:type="dxa"/>
          </w:tcPr>
          <w:p w14:paraId="4C4F4440" w14:textId="77777777" w:rsidR="00EF2817" w:rsidRPr="00DE1B61" w:rsidRDefault="00EF2817" w:rsidP="001A7C5D">
            <w:pPr>
              <w:pStyle w:val="Sinespaciado"/>
              <w:rPr>
                <w:rFonts w:ascii="Aptos" w:hAnsi="Aptos" w:cstheme="minorHAnsi"/>
              </w:rPr>
            </w:pPr>
          </w:p>
        </w:tc>
        <w:tc>
          <w:tcPr>
            <w:tcW w:w="4942" w:type="dxa"/>
          </w:tcPr>
          <w:p w14:paraId="17FA3739" w14:textId="77777777" w:rsidR="00EF2817" w:rsidRPr="00DE1B61" w:rsidRDefault="00EF2817" w:rsidP="001A7C5D">
            <w:pPr>
              <w:pStyle w:val="Sinespaciado"/>
              <w:rPr>
                <w:rFonts w:ascii="Aptos" w:hAnsi="Aptos" w:cstheme="minorHAnsi"/>
              </w:rPr>
            </w:pPr>
          </w:p>
        </w:tc>
      </w:tr>
    </w:tbl>
    <w:p w14:paraId="3456C079" w14:textId="77777777" w:rsidR="00EF2817" w:rsidRPr="00DE1B61" w:rsidRDefault="00EF2817" w:rsidP="00EF2817">
      <w:pPr>
        <w:pStyle w:val="Sinespaciado"/>
        <w:rPr>
          <w:rFonts w:ascii="Aptos" w:hAnsi="Aptos" w:cstheme="minorHAnsi"/>
          <w:spacing w:val="43"/>
        </w:rPr>
      </w:pPr>
    </w:p>
    <w:p w14:paraId="7F22BE31" w14:textId="77777777" w:rsidR="00EF2817" w:rsidRPr="00DE1B61" w:rsidRDefault="00EF2817" w:rsidP="00EF2817">
      <w:pPr>
        <w:pStyle w:val="Sinespaciado"/>
        <w:rPr>
          <w:rFonts w:ascii="Aptos" w:hAnsi="Aptos" w:cstheme="minorHAnsi"/>
        </w:rPr>
      </w:pPr>
      <w:r w:rsidRPr="00DE1B61">
        <w:rPr>
          <w:rFonts w:ascii="Aptos" w:hAnsi="Aptos" w:cstheme="minorHAnsi"/>
          <w:spacing w:val="4"/>
        </w:rPr>
        <w:t xml:space="preserve">Signature of authorized official of </w:t>
      </w:r>
      <w:r w:rsidRPr="00DE1B61">
        <w:rPr>
          <w:rFonts w:ascii="Aptos" w:hAnsi="Aptos" w:cstheme="minorHAnsi"/>
        </w:rPr>
        <w:t>Vendor</w:t>
      </w:r>
      <w:r w:rsidRPr="00DE1B61">
        <w:rPr>
          <w:rFonts w:ascii="Aptos" w:hAnsi="Aptos" w:cstheme="minorHAnsi"/>
          <w:spacing w:val="4"/>
        </w:rPr>
        <w:t xml:space="preserve"> or person otherwise authorized to sign the bid on behalf of the</w:t>
      </w:r>
      <w:r w:rsidRPr="00DE1B61">
        <w:rPr>
          <w:rFonts w:ascii="Aptos" w:hAnsi="Aptos" w:cstheme="minorHAnsi"/>
        </w:rPr>
        <w:t xml:space="preserve"> Vendor</w:t>
      </w:r>
    </w:p>
    <w:p w14:paraId="72E74EA4" w14:textId="77777777" w:rsidR="00EF2817" w:rsidRPr="00DE1B61" w:rsidRDefault="00EF2817" w:rsidP="00EF2817">
      <w:pPr>
        <w:pStyle w:val="Sinespaciado"/>
        <w:rPr>
          <w:rFonts w:ascii="Aptos" w:hAnsi="Aptos" w:cstheme="minorHAnsi"/>
        </w:rPr>
      </w:pPr>
      <w:r w:rsidRPr="00DE1B61">
        <w:rPr>
          <w:rFonts w:ascii="Aptos" w:hAnsi="Aptos" w:cstheme="minorHAnsi"/>
          <w:spacing w:val="4"/>
        </w:rPr>
        <w:t xml:space="preserve">SIGNATURE: </w:t>
      </w:r>
      <w:r w:rsidRPr="00DE1B61">
        <w:rPr>
          <w:rFonts w:ascii="Aptos" w:hAnsi="Aptos" w:cstheme="minorHAnsi"/>
          <w:spacing w:val="4"/>
        </w:rPr>
        <w:tab/>
      </w:r>
      <w:r w:rsidRPr="00DE1B61">
        <w:rPr>
          <w:rFonts w:ascii="Aptos" w:hAnsi="Aptos" w:cstheme="minorHAnsi"/>
          <w:spacing w:val="4"/>
        </w:rPr>
        <w:tab/>
      </w:r>
      <w:r w:rsidRPr="00DE1B61">
        <w:rPr>
          <w:rFonts w:ascii="Aptos" w:hAnsi="Aptos" w:cstheme="minorHAnsi"/>
          <w:spacing w:val="4"/>
        </w:rPr>
        <w:tab/>
      </w:r>
      <w:r w:rsidRPr="00DE1B61">
        <w:rPr>
          <w:rFonts w:ascii="Aptos" w:hAnsi="Aptos" w:cstheme="minorHAnsi"/>
          <w:spacing w:val="4"/>
        </w:rPr>
        <w:tab/>
      </w:r>
      <w:r w:rsidRPr="00DE1B61">
        <w:rPr>
          <w:rFonts w:ascii="Aptos" w:hAnsi="Aptos" w:cstheme="minorHAnsi"/>
          <w:spacing w:val="4"/>
        </w:rPr>
        <w:tab/>
        <w:t xml:space="preserve"> DATE OF SIGNATURE:</w:t>
      </w:r>
    </w:p>
    <w:p w14:paraId="2EC0D8B3" w14:textId="77777777" w:rsidR="00EF2817" w:rsidRPr="00DE1B61" w:rsidRDefault="00EF2817" w:rsidP="00EF2817">
      <w:pPr>
        <w:pStyle w:val="Sinespaciado"/>
        <w:rPr>
          <w:rFonts w:ascii="Aptos" w:hAnsi="Aptos" w:cstheme="minorHAnsi"/>
          <w:spacing w:val="4"/>
        </w:rPr>
      </w:pPr>
    </w:p>
    <w:p w14:paraId="37460CE4" w14:textId="77777777" w:rsidR="00EF2817" w:rsidRPr="00DE1B61" w:rsidRDefault="00EF2817" w:rsidP="00EF2817">
      <w:pPr>
        <w:pStyle w:val="Sinespaciado"/>
        <w:rPr>
          <w:rFonts w:ascii="Aptos" w:hAnsi="Aptos" w:cstheme="minorHAnsi"/>
          <w:spacing w:val="4"/>
        </w:rPr>
      </w:pPr>
    </w:p>
    <w:p w14:paraId="156953B5" w14:textId="77777777" w:rsidR="00EF2817" w:rsidRPr="00DE1B61" w:rsidRDefault="00EF2817" w:rsidP="00EF2817">
      <w:pPr>
        <w:pStyle w:val="Sinespaciado"/>
        <w:rPr>
          <w:rFonts w:ascii="Aptos" w:hAnsi="Aptos" w:cstheme="minorHAnsi"/>
        </w:rPr>
      </w:pPr>
      <w:r w:rsidRPr="00DE1B61">
        <w:rPr>
          <w:rFonts w:ascii="Aptos" w:hAnsi="Aptos" w:cstheme="minorHAnsi"/>
          <w:spacing w:val="15"/>
        </w:rPr>
        <w:t>---------------------------------------------</w:t>
      </w:r>
      <w:proofErr w:type="gramStart"/>
      <w:r w:rsidRPr="00DE1B61">
        <w:rPr>
          <w:rFonts w:ascii="Aptos" w:hAnsi="Aptos" w:cstheme="minorHAnsi"/>
          <w:spacing w:val="4"/>
        </w:rPr>
        <w:t xml:space="preserve">- </w:t>
      </w:r>
      <w:r w:rsidRPr="00DE1B61">
        <w:rPr>
          <w:rFonts w:ascii="Aptos" w:hAnsi="Aptos" w:cstheme="minorHAnsi"/>
          <w:spacing w:val="15"/>
        </w:rPr>
        <w:t>-</w:t>
      </w:r>
      <w:proofErr w:type="gramEnd"/>
      <w:r w:rsidRPr="00DE1B61">
        <w:rPr>
          <w:rFonts w:ascii="Aptos" w:hAnsi="Aptos" w:cstheme="minorHAnsi"/>
          <w:spacing w:val="15"/>
        </w:rPr>
        <w:t>-----------------------------------</w:t>
      </w:r>
      <w:r w:rsidRPr="00DE1B61">
        <w:rPr>
          <w:rFonts w:ascii="Aptos" w:hAnsi="Aptos" w:cstheme="minorHAnsi"/>
          <w:spacing w:val="4"/>
        </w:rPr>
        <w:t xml:space="preserve"> </w:t>
      </w:r>
    </w:p>
    <w:p w14:paraId="04BD082C" w14:textId="77777777" w:rsidR="00EF2817" w:rsidRPr="00DE1B61" w:rsidRDefault="00EF2817" w:rsidP="00EF2817">
      <w:pPr>
        <w:pStyle w:val="Sinespaciado"/>
        <w:rPr>
          <w:rFonts w:ascii="Aptos" w:hAnsi="Aptos" w:cstheme="minorHAnsi"/>
          <w:spacing w:val="4"/>
        </w:rPr>
      </w:pPr>
    </w:p>
    <w:p w14:paraId="62EF230D" w14:textId="77777777" w:rsidR="00EF2817" w:rsidRPr="00DE1B61" w:rsidRDefault="00EF2817" w:rsidP="00EF2817">
      <w:pPr>
        <w:pStyle w:val="Sinespaciado"/>
        <w:rPr>
          <w:rFonts w:ascii="Aptos" w:hAnsi="Aptos" w:cstheme="minorHAnsi"/>
          <w:spacing w:val="4"/>
        </w:rPr>
      </w:pPr>
      <w:r w:rsidRPr="00DE1B61">
        <w:rPr>
          <w:rFonts w:ascii="Aptos" w:hAnsi="Aptos" w:cstheme="minorHAnsi"/>
          <w:spacing w:val="4"/>
        </w:rPr>
        <w:t>NAME (Block Letters):</w:t>
      </w:r>
      <w:r w:rsidRPr="00DE1B61">
        <w:rPr>
          <w:rFonts w:ascii="Aptos" w:hAnsi="Aptos" w:cstheme="minorHAnsi"/>
          <w:spacing w:val="4"/>
        </w:rPr>
        <w:tab/>
      </w:r>
      <w:r w:rsidRPr="00DE1B61">
        <w:rPr>
          <w:rFonts w:ascii="Aptos" w:hAnsi="Aptos" w:cstheme="minorHAnsi"/>
          <w:spacing w:val="4"/>
        </w:rPr>
        <w:tab/>
      </w:r>
      <w:r w:rsidRPr="00DE1B61">
        <w:rPr>
          <w:rFonts w:ascii="Aptos" w:hAnsi="Aptos" w:cstheme="minorHAnsi"/>
          <w:spacing w:val="4"/>
        </w:rPr>
        <w:tab/>
        <w:t xml:space="preserve"> POSITION HELD:</w:t>
      </w:r>
    </w:p>
    <w:p w14:paraId="0B2083DD" w14:textId="77777777" w:rsidR="00EF2817" w:rsidRPr="00DE1B61" w:rsidRDefault="00EF2817" w:rsidP="00EF2817">
      <w:pPr>
        <w:pStyle w:val="Sinespaciado"/>
        <w:rPr>
          <w:rFonts w:ascii="Aptos" w:hAnsi="Aptos" w:cstheme="minorHAnsi"/>
        </w:rPr>
      </w:pPr>
    </w:p>
    <w:p w14:paraId="5938D441" w14:textId="7812795B" w:rsidR="00AB07CC" w:rsidRPr="00DE1B61" w:rsidRDefault="00AB07CC" w:rsidP="00062530">
      <w:pPr>
        <w:tabs>
          <w:tab w:val="left" w:pos="1965"/>
          <w:tab w:val="left" w:pos="7725"/>
        </w:tabs>
        <w:spacing w:line="276" w:lineRule="auto"/>
        <w:rPr>
          <w:rFonts w:ascii="Aptos" w:hAnsi="Aptos" w:cs="Noto Sans"/>
          <w:spacing w:val="4"/>
          <w:sz w:val="20"/>
          <w:szCs w:val="20"/>
        </w:rPr>
      </w:pPr>
    </w:p>
    <w:p w14:paraId="67C28C1B" w14:textId="60CEB0C6" w:rsidR="00EF2817" w:rsidRPr="004C272D" w:rsidRDefault="00EF2817">
      <w:pPr>
        <w:rPr>
          <w:rFonts w:ascii="Aptos" w:hAnsi="Aptos" w:cs="Noto Sans"/>
          <w:spacing w:val="4"/>
          <w:sz w:val="20"/>
          <w:szCs w:val="20"/>
        </w:rPr>
      </w:pPr>
      <w:r w:rsidRPr="00DE1B61">
        <w:rPr>
          <w:rFonts w:ascii="Aptos" w:hAnsi="Aptos"/>
        </w:rPr>
        <w:br w:type="page"/>
      </w:r>
    </w:p>
    <w:p w14:paraId="436F88B8" w14:textId="77777777" w:rsidR="00EC48CA" w:rsidRPr="00DE1B61" w:rsidRDefault="00EC48CA" w:rsidP="00EC48CA">
      <w:pPr>
        <w:rPr>
          <w:rFonts w:ascii="Aptos" w:hAnsi="Aptos"/>
        </w:rPr>
      </w:pPr>
    </w:p>
    <w:p w14:paraId="2DA08FE4" w14:textId="1E9FF5EA" w:rsidR="00781C5A" w:rsidRPr="00DE1B61" w:rsidRDefault="00781C5A" w:rsidP="00D67520">
      <w:pPr>
        <w:pStyle w:val="Ttulo1"/>
        <w:rPr>
          <w:rFonts w:ascii="Aptos" w:hAnsi="Aptos"/>
        </w:rPr>
      </w:pPr>
      <w:bookmarkStart w:id="50" w:name="_Toc178230662"/>
      <w:bookmarkStart w:id="51" w:name="_Toc242365895"/>
      <w:r w:rsidRPr="00DE1B61">
        <w:rPr>
          <w:rFonts w:ascii="Aptos" w:hAnsi="Aptos"/>
        </w:rPr>
        <w:t>ANNEX B</w:t>
      </w:r>
      <w:r w:rsidR="00062EBD">
        <w:rPr>
          <w:rFonts w:ascii="Aptos" w:hAnsi="Aptos"/>
        </w:rPr>
        <w:t>7</w:t>
      </w:r>
      <w:r w:rsidR="00DE6CC9" w:rsidRPr="00DE1B61">
        <w:rPr>
          <w:rFonts w:ascii="Aptos" w:hAnsi="Aptos"/>
        </w:rPr>
        <w:t xml:space="preserve"> -</w:t>
      </w:r>
      <w:r w:rsidRPr="00DE1B61">
        <w:rPr>
          <w:rFonts w:ascii="Aptos" w:hAnsi="Aptos"/>
        </w:rPr>
        <w:t xml:space="preserve"> S</w:t>
      </w:r>
      <w:r w:rsidR="007D762A" w:rsidRPr="00DE1B61">
        <w:rPr>
          <w:rFonts w:ascii="Aptos" w:hAnsi="Aptos"/>
        </w:rPr>
        <w:t>USTA</w:t>
      </w:r>
      <w:r w:rsidR="0094788B" w:rsidRPr="00DE1B61">
        <w:rPr>
          <w:rFonts w:ascii="Aptos" w:hAnsi="Aptos"/>
        </w:rPr>
        <w:t>INABILITY QUESTIONNAIRE</w:t>
      </w:r>
      <w:bookmarkEnd w:id="50"/>
      <w:bookmarkEnd w:id="51"/>
    </w:p>
    <w:p w14:paraId="3F5B8AA7" w14:textId="77777777" w:rsidR="00781C5A" w:rsidRPr="00DE1B61" w:rsidRDefault="00781C5A" w:rsidP="00781C5A">
      <w:pPr>
        <w:rPr>
          <w:rFonts w:ascii="Aptos" w:hAnsi="Aptos"/>
        </w:rPr>
      </w:pPr>
    </w:p>
    <w:p w14:paraId="03BCEBC2" w14:textId="77777777" w:rsidR="00781C5A" w:rsidRPr="00DE1B61" w:rsidRDefault="00781C5A" w:rsidP="00781C5A">
      <w:pPr>
        <w:pStyle w:val="Sinespaciado"/>
        <w:rPr>
          <w:rFonts w:ascii="Aptos" w:hAnsi="Aptos"/>
          <w:b/>
        </w:rPr>
      </w:pPr>
      <w:r w:rsidRPr="00DE1B61">
        <w:rPr>
          <w:rFonts w:ascii="Aptos" w:hAnsi="Aptos"/>
          <w:b/>
        </w:rPr>
        <w:t>Introduction</w:t>
      </w:r>
    </w:p>
    <w:p w14:paraId="01AD215C" w14:textId="77777777" w:rsidR="00781C5A" w:rsidRPr="00DE1B61" w:rsidRDefault="00781C5A" w:rsidP="00781C5A">
      <w:pPr>
        <w:jc w:val="both"/>
        <w:rPr>
          <w:rFonts w:ascii="Aptos" w:eastAsia="Calibri" w:hAnsi="Aptos" w:cs="Calibri"/>
          <w:lang w:val="en-CA" w:eastAsia="ar-SA"/>
        </w:rPr>
      </w:pPr>
      <w:r w:rsidRPr="00DE1B61">
        <w:rPr>
          <w:rFonts w:ascii="Aptos" w:eastAsia="Calibri" w:hAnsi="Aptos" w:cs="Calibri"/>
          <w:lang w:val="en-CA" w:eastAsia="ar-SA"/>
        </w:rPr>
        <w:t xml:space="preserve">UNICEF is committed to making a measurable contribution to the Sustainable Development Goals through sustainable procurement by working closely with the private sector, partners, governments, civil society organisations and other UN agencies. To this end, UNICEF published its </w:t>
      </w:r>
      <w:hyperlink r:id="rId14" w:history="1">
        <w:r w:rsidRPr="00DE1B61">
          <w:rPr>
            <w:rStyle w:val="Hipervnculo"/>
            <w:rFonts w:ascii="Aptos" w:eastAsia="Calibri" w:hAnsi="Aptos" w:cs="Calibri"/>
            <w:lang w:val="en-CA" w:eastAsia="ar-SA"/>
          </w:rPr>
          <w:t>policy on sustainable procurement</w:t>
        </w:r>
      </w:hyperlink>
      <w:r w:rsidRPr="00DE1B61">
        <w:rPr>
          <w:rFonts w:ascii="Aptos" w:eastAsia="Calibri" w:hAnsi="Aptos" w:cs="Calibri"/>
          <w:lang w:val="en-CA" w:eastAsia="ar-SA"/>
        </w:rPr>
        <w:t>. UNICEF seeks to incrementally and progressively adopt a sustainable procurement approach for procurement activities to address broader environmental and social issues wherever and whenever feasible with consultation with suppliers and other stakeholders mentioned above. UNICEF would like to invite suppliers to share sustainability efforts in the supply chains. Although UNICEF will not use the information shared by suppliers for contract making award decision, this will be an opportunity to gain intelligence on sustainable procurement practice in the market. We would appreciate if you could answer all question fully.</w:t>
      </w:r>
    </w:p>
    <w:p w14:paraId="69E57C85" w14:textId="77777777" w:rsidR="00781C5A" w:rsidRPr="00DE1B61" w:rsidRDefault="00781C5A" w:rsidP="00781C5A">
      <w:pPr>
        <w:pStyle w:val="Sinespaciado"/>
        <w:rPr>
          <w:rFonts w:ascii="Aptos" w:hAnsi="Aptos"/>
        </w:rPr>
      </w:pPr>
    </w:p>
    <w:p w14:paraId="23E6D9B4" w14:textId="77777777" w:rsidR="00781C5A" w:rsidRPr="00DE1B61" w:rsidRDefault="00781C5A" w:rsidP="00D77388">
      <w:pPr>
        <w:pStyle w:val="Sinespaciado"/>
        <w:numPr>
          <w:ilvl w:val="0"/>
          <w:numId w:val="37"/>
        </w:numPr>
        <w:suppressAutoHyphens/>
        <w:rPr>
          <w:rFonts w:ascii="Aptos" w:hAnsi="Aptos"/>
          <w:b/>
        </w:rPr>
      </w:pPr>
      <w:r w:rsidRPr="00DE1B61">
        <w:rPr>
          <w:rFonts w:ascii="Aptos" w:hAnsi="Aptos"/>
          <w:b/>
        </w:rPr>
        <w:t>Environmental policy</w:t>
      </w:r>
    </w:p>
    <w:p w14:paraId="6A3AA1A2" w14:textId="77777777" w:rsidR="00781C5A" w:rsidRPr="00DE1B61" w:rsidRDefault="00781C5A" w:rsidP="00D77388">
      <w:pPr>
        <w:pStyle w:val="Sinespaciado"/>
        <w:numPr>
          <w:ilvl w:val="1"/>
          <w:numId w:val="37"/>
        </w:numPr>
        <w:suppressAutoHyphens/>
        <w:rPr>
          <w:rFonts w:ascii="Aptos" w:hAnsi="Aptos"/>
        </w:rPr>
      </w:pPr>
      <w:r w:rsidRPr="00DE1B61">
        <w:rPr>
          <w:rFonts w:ascii="Aptos" w:hAnsi="Aptos"/>
        </w:rPr>
        <w:t>Do you have a formal environmental policy in place? (Y/N)</w:t>
      </w:r>
    </w:p>
    <w:p w14:paraId="6657BC7C" w14:textId="77777777" w:rsidR="00781C5A" w:rsidRPr="00DE1B61" w:rsidRDefault="00781C5A" w:rsidP="00D77388">
      <w:pPr>
        <w:pStyle w:val="Sinespaciado"/>
        <w:numPr>
          <w:ilvl w:val="1"/>
          <w:numId w:val="37"/>
        </w:numPr>
        <w:suppressAutoHyphens/>
        <w:rPr>
          <w:rFonts w:ascii="Aptos" w:hAnsi="Aptos"/>
        </w:rPr>
      </w:pPr>
      <w:r w:rsidRPr="00DE1B61">
        <w:rPr>
          <w:rFonts w:ascii="Aptos" w:hAnsi="Aptos"/>
        </w:rPr>
        <w:t>If yes, please share a copy of the policy.</w:t>
      </w:r>
      <w:r w:rsidRPr="00DE1B61">
        <w:rPr>
          <w:rFonts w:ascii="Aptos" w:hAnsi="Aptos"/>
        </w:rPr>
        <w:br/>
      </w:r>
    </w:p>
    <w:p w14:paraId="4EE6CBD2" w14:textId="77777777" w:rsidR="00781C5A" w:rsidRPr="00DE1B61" w:rsidRDefault="00781C5A" w:rsidP="00D77388">
      <w:pPr>
        <w:pStyle w:val="Sinespaciado"/>
        <w:numPr>
          <w:ilvl w:val="0"/>
          <w:numId w:val="37"/>
        </w:numPr>
        <w:suppressAutoHyphens/>
        <w:rPr>
          <w:rFonts w:ascii="Aptos" w:hAnsi="Aptos"/>
          <w:b/>
        </w:rPr>
      </w:pPr>
      <w:r w:rsidRPr="00DE1B61">
        <w:rPr>
          <w:rFonts w:ascii="Aptos" w:hAnsi="Aptos"/>
          <w:b/>
        </w:rPr>
        <w:t>Environmental Management System</w:t>
      </w:r>
    </w:p>
    <w:p w14:paraId="07260AEA" w14:textId="77777777" w:rsidR="00781C5A" w:rsidRPr="00DE1B61" w:rsidRDefault="00781C5A" w:rsidP="00D77388">
      <w:pPr>
        <w:pStyle w:val="Sinespaciado"/>
        <w:numPr>
          <w:ilvl w:val="1"/>
          <w:numId w:val="37"/>
        </w:numPr>
        <w:suppressAutoHyphens/>
        <w:rPr>
          <w:rFonts w:ascii="Aptos" w:hAnsi="Aptos"/>
        </w:rPr>
      </w:pPr>
      <w:r w:rsidRPr="00DE1B61">
        <w:rPr>
          <w:rFonts w:ascii="Aptos" w:hAnsi="Aptos"/>
        </w:rPr>
        <w:t xml:space="preserve">Do you have an Environmental Management System in place certified by an external </w:t>
      </w:r>
      <w:proofErr w:type="spellStart"/>
      <w:r w:rsidRPr="00DE1B61">
        <w:rPr>
          <w:rFonts w:ascii="Aptos" w:hAnsi="Aptos"/>
        </w:rPr>
        <w:t>authorised</w:t>
      </w:r>
      <w:proofErr w:type="spellEnd"/>
      <w:r w:rsidRPr="00DE1B61">
        <w:rPr>
          <w:rFonts w:ascii="Aptos" w:hAnsi="Aptos"/>
        </w:rPr>
        <w:t xml:space="preserve"> certification body (e.g. ISO14001 or Eco-Management and Audit Scheme (EMAS))?</w:t>
      </w:r>
    </w:p>
    <w:p w14:paraId="597D5B65" w14:textId="77777777" w:rsidR="00781C5A" w:rsidRPr="00DE1B61" w:rsidRDefault="00781C5A" w:rsidP="00D77388">
      <w:pPr>
        <w:pStyle w:val="Sinespaciado"/>
        <w:numPr>
          <w:ilvl w:val="1"/>
          <w:numId w:val="37"/>
        </w:numPr>
        <w:suppressAutoHyphens/>
        <w:rPr>
          <w:rFonts w:ascii="Aptos" w:hAnsi="Aptos"/>
        </w:rPr>
      </w:pPr>
      <w:r w:rsidRPr="00DE1B61">
        <w:rPr>
          <w:rFonts w:ascii="Aptos" w:hAnsi="Aptos"/>
        </w:rPr>
        <w:t>If yes, please share a copy of the certificate(s).</w:t>
      </w:r>
      <w:r w:rsidRPr="00DE1B61">
        <w:rPr>
          <w:rFonts w:ascii="Aptos" w:hAnsi="Aptos"/>
        </w:rPr>
        <w:br/>
      </w:r>
      <w:r w:rsidRPr="00DE1B61">
        <w:rPr>
          <w:rFonts w:ascii="Aptos" w:hAnsi="Aptos"/>
        </w:rPr>
        <w:br/>
        <w:t>Comments: ________________________________________________________________</w:t>
      </w:r>
      <w:r w:rsidRPr="00DE1B61">
        <w:rPr>
          <w:rFonts w:ascii="Aptos" w:hAnsi="Aptos"/>
        </w:rPr>
        <w:br/>
      </w:r>
    </w:p>
    <w:p w14:paraId="392807DC" w14:textId="77777777" w:rsidR="00781C5A" w:rsidRPr="00DE1B61" w:rsidRDefault="00781C5A" w:rsidP="00D77388">
      <w:pPr>
        <w:pStyle w:val="Sinespaciado"/>
        <w:numPr>
          <w:ilvl w:val="0"/>
          <w:numId w:val="37"/>
        </w:numPr>
        <w:suppressAutoHyphens/>
        <w:rPr>
          <w:rFonts w:ascii="Aptos" w:hAnsi="Aptos"/>
          <w:b/>
        </w:rPr>
      </w:pPr>
      <w:r w:rsidRPr="00DE1B61">
        <w:rPr>
          <w:rFonts w:ascii="Aptos" w:hAnsi="Aptos"/>
          <w:b/>
        </w:rPr>
        <w:t>Policy to incorporate social accountability</w:t>
      </w:r>
    </w:p>
    <w:p w14:paraId="4FC2586A" w14:textId="77777777" w:rsidR="00781C5A" w:rsidRPr="00DE1B61" w:rsidRDefault="00781C5A" w:rsidP="00D77388">
      <w:pPr>
        <w:pStyle w:val="Sinespaciado"/>
        <w:numPr>
          <w:ilvl w:val="1"/>
          <w:numId w:val="37"/>
        </w:numPr>
        <w:suppressAutoHyphens/>
        <w:rPr>
          <w:rFonts w:ascii="Aptos" w:hAnsi="Aptos"/>
        </w:rPr>
      </w:pPr>
      <w:r w:rsidRPr="00DE1B61">
        <w:rPr>
          <w:rFonts w:ascii="Aptos" w:hAnsi="Aptos"/>
        </w:rPr>
        <w:t>Do you have a formal policy that covers the following areas described in the UN Supplier Code of Conduct? (Note: it could be one overarching policy/code of conduct or multiple policies)</w:t>
      </w:r>
    </w:p>
    <w:p w14:paraId="6DC6BE03" w14:textId="77777777" w:rsidR="00781C5A" w:rsidRPr="00DE1B61" w:rsidRDefault="00781C5A" w:rsidP="00D77388">
      <w:pPr>
        <w:pStyle w:val="Sinespaciado"/>
        <w:numPr>
          <w:ilvl w:val="2"/>
          <w:numId w:val="37"/>
        </w:numPr>
        <w:suppressAutoHyphens/>
        <w:rPr>
          <w:rFonts w:ascii="Aptos" w:hAnsi="Aptos"/>
        </w:rPr>
      </w:pPr>
      <w:r w:rsidRPr="00DE1B61">
        <w:rPr>
          <w:rFonts w:ascii="Aptos" w:hAnsi="Aptos"/>
        </w:rPr>
        <w:t>Freedom of Association and Collective Bargaining (Y/N)</w:t>
      </w:r>
    </w:p>
    <w:p w14:paraId="7C745B51" w14:textId="77777777" w:rsidR="00781C5A" w:rsidRPr="00DE1B61" w:rsidRDefault="00781C5A" w:rsidP="00D77388">
      <w:pPr>
        <w:pStyle w:val="Sinespaciado"/>
        <w:numPr>
          <w:ilvl w:val="2"/>
          <w:numId w:val="37"/>
        </w:numPr>
        <w:suppressAutoHyphens/>
        <w:rPr>
          <w:rFonts w:ascii="Aptos" w:hAnsi="Aptos"/>
        </w:rPr>
      </w:pPr>
      <w:r w:rsidRPr="00DE1B61">
        <w:rPr>
          <w:rFonts w:ascii="Aptos" w:hAnsi="Aptos"/>
        </w:rPr>
        <w:t xml:space="preserve">Forced or Compulsory </w:t>
      </w:r>
      <w:proofErr w:type="spellStart"/>
      <w:r w:rsidRPr="00DE1B61">
        <w:rPr>
          <w:rFonts w:ascii="Aptos" w:hAnsi="Aptos"/>
        </w:rPr>
        <w:t>Labour</w:t>
      </w:r>
      <w:proofErr w:type="spellEnd"/>
      <w:r w:rsidRPr="00DE1B61">
        <w:rPr>
          <w:rFonts w:ascii="Aptos" w:hAnsi="Aptos"/>
        </w:rPr>
        <w:t xml:space="preserve"> (Y/N)</w:t>
      </w:r>
    </w:p>
    <w:p w14:paraId="16E037BA" w14:textId="77777777" w:rsidR="00781C5A" w:rsidRPr="00DE1B61" w:rsidRDefault="00781C5A" w:rsidP="00D77388">
      <w:pPr>
        <w:pStyle w:val="Sinespaciado"/>
        <w:numPr>
          <w:ilvl w:val="2"/>
          <w:numId w:val="37"/>
        </w:numPr>
        <w:suppressAutoHyphens/>
        <w:rPr>
          <w:rFonts w:ascii="Aptos" w:hAnsi="Aptos"/>
        </w:rPr>
      </w:pPr>
      <w:r w:rsidRPr="00DE1B61">
        <w:rPr>
          <w:rFonts w:ascii="Aptos" w:hAnsi="Aptos"/>
        </w:rPr>
        <w:t xml:space="preserve">Protection and Safeguarding of Children (including Child </w:t>
      </w:r>
      <w:proofErr w:type="spellStart"/>
      <w:r w:rsidRPr="00DE1B61">
        <w:rPr>
          <w:rFonts w:ascii="Aptos" w:hAnsi="Aptos"/>
        </w:rPr>
        <w:t>Labour</w:t>
      </w:r>
      <w:proofErr w:type="spellEnd"/>
      <w:r w:rsidRPr="00DE1B61">
        <w:rPr>
          <w:rFonts w:ascii="Aptos" w:hAnsi="Aptos"/>
        </w:rPr>
        <w:t>) (Y/N)</w:t>
      </w:r>
    </w:p>
    <w:p w14:paraId="32C69371" w14:textId="77777777" w:rsidR="00781C5A" w:rsidRPr="00DE1B61" w:rsidRDefault="00781C5A" w:rsidP="00D77388">
      <w:pPr>
        <w:pStyle w:val="Sinespaciado"/>
        <w:numPr>
          <w:ilvl w:val="2"/>
          <w:numId w:val="37"/>
        </w:numPr>
        <w:suppressAutoHyphens/>
        <w:rPr>
          <w:rFonts w:ascii="Aptos" w:hAnsi="Aptos"/>
        </w:rPr>
      </w:pPr>
      <w:r w:rsidRPr="00DE1B61">
        <w:rPr>
          <w:rFonts w:ascii="Aptos" w:hAnsi="Aptos"/>
        </w:rPr>
        <w:t>Discrimination (Y/N)</w:t>
      </w:r>
    </w:p>
    <w:p w14:paraId="07132AB9" w14:textId="77777777" w:rsidR="00781C5A" w:rsidRPr="00DE1B61" w:rsidRDefault="00781C5A" w:rsidP="00D77388">
      <w:pPr>
        <w:pStyle w:val="Sinespaciado"/>
        <w:numPr>
          <w:ilvl w:val="2"/>
          <w:numId w:val="37"/>
        </w:numPr>
        <w:suppressAutoHyphens/>
        <w:rPr>
          <w:rFonts w:ascii="Aptos" w:hAnsi="Aptos"/>
        </w:rPr>
      </w:pPr>
      <w:r w:rsidRPr="00DE1B61">
        <w:rPr>
          <w:rFonts w:ascii="Aptos" w:hAnsi="Aptos"/>
        </w:rPr>
        <w:t>Wages, Working Hours and Other Conditions of Work (Y/N)</w:t>
      </w:r>
    </w:p>
    <w:p w14:paraId="055AB86D" w14:textId="77777777" w:rsidR="00781C5A" w:rsidRPr="00DE1B61" w:rsidRDefault="00781C5A" w:rsidP="00D77388">
      <w:pPr>
        <w:pStyle w:val="Sinespaciado"/>
        <w:numPr>
          <w:ilvl w:val="2"/>
          <w:numId w:val="37"/>
        </w:numPr>
        <w:suppressAutoHyphens/>
        <w:rPr>
          <w:rFonts w:ascii="Aptos" w:hAnsi="Aptos"/>
        </w:rPr>
      </w:pPr>
      <w:r w:rsidRPr="00DE1B61">
        <w:rPr>
          <w:rFonts w:ascii="Aptos" w:hAnsi="Aptos"/>
        </w:rPr>
        <w:t>Health and Safety of the workplace (Y/N)</w:t>
      </w:r>
    </w:p>
    <w:p w14:paraId="0461F070" w14:textId="77777777" w:rsidR="00781C5A" w:rsidRPr="00DE1B61" w:rsidRDefault="00781C5A" w:rsidP="00D77388">
      <w:pPr>
        <w:pStyle w:val="Sinespaciado"/>
        <w:numPr>
          <w:ilvl w:val="2"/>
          <w:numId w:val="37"/>
        </w:numPr>
        <w:suppressAutoHyphens/>
        <w:rPr>
          <w:rFonts w:ascii="Aptos" w:hAnsi="Aptos"/>
        </w:rPr>
      </w:pPr>
      <w:r w:rsidRPr="00DE1B61">
        <w:rPr>
          <w:rFonts w:ascii="Aptos" w:hAnsi="Aptos"/>
        </w:rPr>
        <w:t>Human Rights (Y/N)</w:t>
      </w:r>
    </w:p>
    <w:p w14:paraId="3C51AD10" w14:textId="77777777" w:rsidR="00781C5A" w:rsidRPr="00DE1B61" w:rsidRDefault="00781C5A" w:rsidP="00D77388">
      <w:pPr>
        <w:pStyle w:val="Sinespaciado"/>
        <w:numPr>
          <w:ilvl w:val="2"/>
          <w:numId w:val="37"/>
        </w:numPr>
        <w:suppressAutoHyphens/>
        <w:rPr>
          <w:rFonts w:ascii="Aptos" w:hAnsi="Aptos"/>
        </w:rPr>
      </w:pPr>
      <w:r w:rsidRPr="00DE1B61">
        <w:rPr>
          <w:rFonts w:ascii="Aptos" w:hAnsi="Aptos"/>
        </w:rPr>
        <w:t>Harassment, Harsh or Inhumane Treatment (including Sexual Exploitation and Abuse) (Y/N)</w:t>
      </w:r>
      <w:r w:rsidRPr="00DE1B61">
        <w:rPr>
          <w:rFonts w:ascii="Aptos" w:hAnsi="Aptos"/>
        </w:rPr>
        <w:br/>
      </w:r>
      <w:r w:rsidRPr="00DE1B61">
        <w:rPr>
          <w:rFonts w:ascii="Aptos" w:hAnsi="Aptos"/>
        </w:rPr>
        <w:br/>
        <w:t>Comments: ______________________________________________________________</w:t>
      </w:r>
    </w:p>
    <w:p w14:paraId="24691761" w14:textId="77777777" w:rsidR="00781C5A" w:rsidRPr="00DE1B61" w:rsidRDefault="00781C5A" w:rsidP="00D77388">
      <w:pPr>
        <w:pStyle w:val="Sinespaciado"/>
        <w:numPr>
          <w:ilvl w:val="1"/>
          <w:numId w:val="37"/>
        </w:numPr>
        <w:suppressAutoHyphens/>
        <w:rPr>
          <w:rFonts w:ascii="Aptos" w:hAnsi="Aptos"/>
        </w:rPr>
      </w:pPr>
      <w:r w:rsidRPr="00DE1B61">
        <w:rPr>
          <w:rFonts w:ascii="Aptos" w:hAnsi="Aptos"/>
        </w:rPr>
        <w:t>If yes, please share a copy of policy/policies.</w:t>
      </w:r>
      <w:r w:rsidRPr="00DE1B61">
        <w:rPr>
          <w:rFonts w:ascii="Aptos" w:hAnsi="Aptos"/>
        </w:rPr>
        <w:br/>
      </w:r>
    </w:p>
    <w:p w14:paraId="6EB2B289" w14:textId="77777777" w:rsidR="00781C5A" w:rsidRPr="00DE1B61" w:rsidRDefault="00781C5A" w:rsidP="00D77388">
      <w:pPr>
        <w:pStyle w:val="Sinespaciado"/>
        <w:numPr>
          <w:ilvl w:val="0"/>
          <w:numId w:val="37"/>
        </w:numPr>
        <w:suppressAutoHyphens/>
        <w:rPr>
          <w:rFonts w:ascii="Aptos" w:hAnsi="Aptos"/>
          <w:b/>
        </w:rPr>
      </w:pPr>
      <w:r w:rsidRPr="00DE1B61">
        <w:rPr>
          <w:rFonts w:ascii="Aptos" w:hAnsi="Aptos"/>
          <w:b/>
        </w:rPr>
        <w:t xml:space="preserve">Elimination of child </w:t>
      </w:r>
      <w:proofErr w:type="spellStart"/>
      <w:r w:rsidRPr="00DE1B61">
        <w:rPr>
          <w:rFonts w:ascii="Aptos" w:hAnsi="Aptos"/>
          <w:b/>
        </w:rPr>
        <w:t>labour</w:t>
      </w:r>
      <w:proofErr w:type="spellEnd"/>
    </w:p>
    <w:p w14:paraId="58782ADA" w14:textId="77777777" w:rsidR="00781C5A" w:rsidRPr="00DE1B61" w:rsidRDefault="00781C5A" w:rsidP="00D77388">
      <w:pPr>
        <w:pStyle w:val="Sinespaciado"/>
        <w:numPr>
          <w:ilvl w:val="1"/>
          <w:numId w:val="37"/>
        </w:numPr>
        <w:suppressAutoHyphens/>
        <w:rPr>
          <w:rFonts w:ascii="Aptos" w:hAnsi="Aptos"/>
        </w:rPr>
      </w:pPr>
      <w:r w:rsidRPr="00DE1B61">
        <w:rPr>
          <w:rFonts w:ascii="Aptos" w:hAnsi="Aptos"/>
        </w:rPr>
        <w:t>Have you established robust age-verification mechanism as part of recruitment processes? (Y/N)</w:t>
      </w:r>
    </w:p>
    <w:p w14:paraId="1510DB6B" w14:textId="77777777" w:rsidR="00781C5A" w:rsidRPr="00DE1B61" w:rsidRDefault="00781C5A" w:rsidP="00D77388">
      <w:pPr>
        <w:pStyle w:val="Sinespaciado"/>
        <w:numPr>
          <w:ilvl w:val="1"/>
          <w:numId w:val="37"/>
        </w:numPr>
        <w:suppressAutoHyphens/>
        <w:rPr>
          <w:rFonts w:ascii="Aptos" w:hAnsi="Aptos"/>
        </w:rPr>
      </w:pPr>
      <w:r w:rsidRPr="00DE1B61">
        <w:rPr>
          <w:rFonts w:ascii="Aptos" w:hAnsi="Aptos"/>
        </w:rPr>
        <w:t xml:space="preserve">If yes, do you ensure the age verification mechanism </w:t>
      </w:r>
      <w:proofErr w:type="gramStart"/>
      <w:r w:rsidRPr="00DE1B61">
        <w:rPr>
          <w:rFonts w:ascii="Aptos" w:hAnsi="Aptos"/>
        </w:rPr>
        <w:t>are</w:t>
      </w:r>
      <w:proofErr w:type="gramEnd"/>
      <w:r w:rsidRPr="00DE1B61">
        <w:rPr>
          <w:rFonts w:ascii="Aptos" w:hAnsi="Aptos"/>
        </w:rPr>
        <w:t xml:space="preserve"> used throughout your supply chains (including your sub-contractors and suppliers)? (Y/N)</w:t>
      </w:r>
    </w:p>
    <w:p w14:paraId="42BE52C4" w14:textId="77777777" w:rsidR="00781C5A" w:rsidRPr="00DE1B61" w:rsidRDefault="00781C5A" w:rsidP="00D77388">
      <w:pPr>
        <w:pStyle w:val="Sinespaciado"/>
        <w:numPr>
          <w:ilvl w:val="1"/>
          <w:numId w:val="37"/>
        </w:numPr>
        <w:suppressAutoHyphens/>
        <w:rPr>
          <w:rFonts w:ascii="Aptos" w:hAnsi="Aptos"/>
        </w:rPr>
      </w:pPr>
      <w:r w:rsidRPr="00DE1B61">
        <w:rPr>
          <w:rFonts w:ascii="Aptos" w:hAnsi="Aptos"/>
        </w:rPr>
        <w:t>In removing children from the workplace, how do you ensure protection of affected children, and, where appropriate, provide decent remuneration to adult household members?</w:t>
      </w:r>
      <w:r w:rsidRPr="00DE1B61">
        <w:rPr>
          <w:rFonts w:ascii="Aptos" w:hAnsi="Aptos"/>
        </w:rPr>
        <w:br/>
      </w:r>
      <w:r w:rsidRPr="00DE1B61">
        <w:rPr>
          <w:rFonts w:ascii="Aptos" w:hAnsi="Aptos"/>
        </w:rPr>
        <w:br/>
        <w:t>Comments: __________________________________________________________</w:t>
      </w:r>
      <w:r w:rsidRPr="00DE1B61">
        <w:rPr>
          <w:rFonts w:ascii="Aptos" w:hAnsi="Aptos"/>
        </w:rPr>
        <w:br/>
      </w:r>
    </w:p>
    <w:p w14:paraId="1A79FA34" w14:textId="77777777" w:rsidR="00781C5A" w:rsidRPr="00DE1B61" w:rsidRDefault="00781C5A" w:rsidP="00D77388">
      <w:pPr>
        <w:pStyle w:val="Sinespaciado"/>
        <w:numPr>
          <w:ilvl w:val="0"/>
          <w:numId w:val="37"/>
        </w:numPr>
        <w:suppressAutoHyphens/>
        <w:rPr>
          <w:rFonts w:ascii="Aptos" w:hAnsi="Aptos"/>
          <w:b/>
        </w:rPr>
      </w:pPr>
      <w:r w:rsidRPr="00DE1B61">
        <w:rPr>
          <w:rFonts w:ascii="Aptos" w:hAnsi="Aptos"/>
          <w:b/>
        </w:rPr>
        <w:t>Community development</w:t>
      </w:r>
    </w:p>
    <w:p w14:paraId="54805DED" w14:textId="77777777" w:rsidR="00781C5A" w:rsidRPr="00DE1B61" w:rsidRDefault="00781C5A" w:rsidP="00D77388">
      <w:pPr>
        <w:pStyle w:val="Sinespaciado"/>
        <w:numPr>
          <w:ilvl w:val="1"/>
          <w:numId w:val="37"/>
        </w:numPr>
        <w:suppressAutoHyphens/>
        <w:rPr>
          <w:rFonts w:ascii="Aptos" w:hAnsi="Aptos"/>
        </w:rPr>
      </w:pPr>
      <w:r w:rsidRPr="00DE1B61">
        <w:rPr>
          <w:rFonts w:ascii="Aptos" w:hAnsi="Aptos"/>
        </w:rPr>
        <w:t>Do you invest in community development activities in the markets you source from and/or operate within? (Y/N)</w:t>
      </w:r>
    </w:p>
    <w:p w14:paraId="5BA04069" w14:textId="77777777" w:rsidR="00781C5A" w:rsidRPr="00DE1B61" w:rsidRDefault="00781C5A" w:rsidP="00D77388">
      <w:pPr>
        <w:pStyle w:val="Sinespaciado"/>
        <w:numPr>
          <w:ilvl w:val="1"/>
          <w:numId w:val="37"/>
        </w:numPr>
        <w:suppressAutoHyphens/>
        <w:rPr>
          <w:rFonts w:ascii="Aptos" w:hAnsi="Aptos"/>
        </w:rPr>
      </w:pPr>
      <w:r w:rsidRPr="00DE1B61">
        <w:rPr>
          <w:rFonts w:ascii="Aptos" w:hAnsi="Aptos"/>
        </w:rPr>
        <w:lastRenderedPageBreak/>
        <w:t>If yes, please explain what you do.</w:t>
      </w:r>
      <w:r w:rsidRPr="00DE1B61">
        <w:rPr>
          <w:rFonts w:ascii="Aptos" w:hAnsi="Aptos"/>
        </w:rPr>
        <w:br/>
      </w:r>
    </w:p>
    <w:p w14:paraId="2DD3EAE4" w14:textId="77777777" w:rsidR="00781C5A" w:rsidRPr="00DE1B61" w:rsidRDefault="00781C5A" w:rsidP="00D77388">
      <w:pPr>
        <w:pStyle w:val="Sinespaciado"/>
        <w:numPr>
          <w:ilvl w:val="0"/>
          <w:numId w:val="37"/>
        </w:numPr>
        <w:suppressAutoHyphens/>
        <w:rPr>
          <w:rFonts w:ascii="Aptos" w:hAnsi="Aptos"/>
        </w:rPr>
      </w:pPr>
      <w:r w:rsidRPr="00DE1B61">
        <w:rPr>
          <w:rFonts w:ascii="Aptos" w:hAnsi="Aptos"/>
          <w:b/>
        </w:rPr>
        <w:t>Other comments</w:t>
      </w:r>
      <w:r w:rsidRPr="00DE1B61">
        <w:rPr>
          <w:rFonts w:ascii="Aptos" w:hAnsi="Aptos"/>
          <w:b/>
          <w:bCs/>
        </w:rPr>
        <w:br/>
      </w:r>
      <w:r w:rsidRPr="00DE1B61">
        <w:rPr>
          <w:rFonts w:ascii="Aptos" w:hAnsi="Aptos"/>
        </w:rPr>
        <w:t>Please add any further information that you consider relevant for this questionnaire.</w:t>
      </w:r>
    </w:p>
    <w:p w14:paraId="35E6F223" w14:textId="77777777" w:rsidR="00781C5A" w:rsidRPr="00DE1B61" w:rsidRDefault="00781C5A" w:rsidP="00781C5A">
      <w:pPr>
        <w:spacing w:after="200"/>
        <w:rPr>
          <w:rFonts w:ascii="Aptos" w:eastAsia="Calibri" w:hAnsi="Aptos" w:cs="Calibri"/>
          <w:lang w:val="en-CA" w:eastAsia="ar-SA"/>
        </w:rPr>
      </w:pPr>
      <w:r w:rsidRPr="00DE1B61">
        <w:rPr>
          <w:rFonts w:ascii="Aptos" w:hAnsi="Aptos"/>
        </w:rPr>
        <w:br w:type="page"/>
      </w:r>
    </w:p>
    <w:p w14:paraId="4934A83C" w14:textId="77777777" w:rsidR="00781C5A" w:rsidRPr="00DE1B61" w:rsidRDefault="00781C5A" w:rsidP="00EC48CA">
      <w:pPr>
        <w:rPr>
          <w:rFonts w:ascii="Aptos" w:hAnsi="Aptos"/>
          <w:lang w:val="en-CA"/>
        </w:rPr>
      </w:pPr>
    </w:p>
    <w:p w14:paraId="266130A7" w14:textId="06F39A65" w:rsidR="00490CFF" w:rsidRPr="00490CFF" w:rsidRDefault="0094788B" w:rsidP="00490CFF">
      <w:pPr>
        <w:pStyle w:val="Ttulo1"/>
        <w:rPr>
          <w:rFonts w:ascii="Aptos" w:hAnsi="Aptos"/>
        </w:rPr>
      </w:pPr>
      <w:bookmarkStart w:id="52" w:name="_Toc178230663"/>
      <w:bookmarkStart w:id="53" w:name="_Toc242365896"/>
      <w:r w:rsidRPr="00DE1B61">
        <w:rPr>
          <w:rFonts w:ascii="Aptos" w:hAnsi="Aptos"/>
        </w:rPr>
        <w:t>ANNEX B</w:t>
      </w:r>
      <w:r w:rsidR="00062EBD">
        <w:rPr>
          <w:rFonts w:ascii="Aptos" w:hAnsi="Aptos"/>
        </w:rPr>
        <w:t>8</w:t>
      </w:r>
      <w:r w:rsidR="00DE6CC9" w:rsidRPr="00DE1B61">
        <w:rPr>
          <w:rFonts w:ascii="Aptos" w:hAnsi="Aptos"/>
        </w:rPr>
        <w:t xml:space="preserve"> -</w:t>
      </w:r>
      <w:r w:rsidRPr="00DE1B61">
        <w:rPr>
          <w:rFonts w:ascii="Aptos" w:hAnsi="Aptos"/>
        </w:rPr>
        <w:t xml:space="preserve"> TEMPLATE LONG-TERM ARRANGEMENT FOR SERVICES</w:t>
      </w:r>
      <w:bookmarkEnd w:id="52"/>
      <w:bookmarkEnd w:id="53"/>
    </w:p>
    <w:p w14:paraId="489C8B83" w14:textId="77777777" w:rsidR="00490CFF" w:rsidRDefault="00490CFF" w:rsidP="007920EB">
      <w:pPr>
        <w:pStyle w:val="Prrafodelista"/>
        <w:ind w:left="0"/>
        <w:rPr>
          <w:rFonts w:ascii="Aptos" w:hAnsi="Aptos" w:cs="Calibri"/>
        </w:rPr>
      </w:pPr>
    </w:p>
    <w:p w14:paraId="1155B007" w14:textId="77777777" w:rsidR="00490CFF" w:rsidRPr="004278F5" w:rsidRDefault="00490CFF" w:rsidP="00490CFF">
      <w:pPr>
        <w:pStyle w:val="Paragraph0"/>
        <w:spacing w:line="360" w:lineRule="auto"/>
        <w:rPr>
          <w:rFonts w:ascii="Times New Roman" w:hAnsi="Times New Roman" w:cs="Times New Roman"/>
        </w:rPr>
      </w:pPr>
      <w:r w:rsidRPr="004278F5">
        <w:rPr>
          <w:rFonts w:ascii="Times New Roman" w:hAnsi="Times New Roman" w:cs="Times New Roman"/>
          <w:b/>
        </w:rPr>
        <w:t xml:space="preserve">THIS </w:t>
      </w:r>
      <w:proofErr w:type="gramStart"/>
      <w:r w:rsidRPr="004278F5">
        <w:rPr>
          <w:rFonts w:ascii="Times New Roman" w:hAnsi="Times New Roman" w:cs="Times New Roman"/>
          <w:b/>
        </w:rPr>
        <w:t>LONG TERM</w:t>
      </w:r>
      <w:proofErr w:type="gramEnd"/>
      <w:r w:rsidRPr="004278F5">
        <w:rPr>
          <w:rFonts w:ascii="Times New Roman" w:hAnsi="Times New Roman" w:cs="Times New Roman"/>
          <w:b/>
        </w:rPr>
        <w:t xml:space="preserve"> ARRANGEMENT FOR </w:t>
      </w:r>
      <w:r>
        <w:rPr>
          <w:rFonts w:ascii="Times New Roman" w:hAnsi="Times New Roman" w:cs="Times New Roman"/>
          <w:b/>
        </w:rPr>
        <w:t>SERVICES</w:t>
      </w:r>
      <w:r w:rsidRPr="00F53151">
        <w:rPr>
          <w:rFonts w:ascii="Times New Roman" w:hAnsi="Times New Roman" w:cs="Times New Roman"/>
        </w:rPr>
        <w:t xml:space="preserve"> (this “</w:t>
      </w:r>
      <w:r>
        <w:rPr>
          <w:rFonts w:ascii="Times New Roman" w:hAnsi="Times New Roman" w:cs="Times New Roman"/>
          <w:u w:val="single"/>
        </w:rPr>
        <w:t>LTA-S</w:t>
      </w:r>
      <w:r w:rsidRPr="00F53151">
        <w:rPr>
          <w:rFonts w:ascii="Times New Roman" w:hAnsi="Times New Roman" w:cs="Times New Roman"/>
        </w:rPr>
        <w:t xml:space="preserve">”) is </w:t>
      </w:r>
      <w:r w:rsidRPr="004278F5">
        <w:rPr>
          <w:rFonts w:ascii="Times New Roman" w:hAnsi="Times New Roman" w:cs="Times New Roman"/>
        </w:rPr>
        <w:t>made</w:t>
      </w:r>
      <w:r>
        <w:rPr>
          <w:rFonts w:ascii="Times New Roman" w:hAnsi="Times New Roman" w:cs="Times New Roman"/>
        </w:rPr>
        <w:t xml:space="preserve"> between</w:t>
      </w:r>
      <w:r w:rsidRPr="004278F5">
        <w:rPr>
          <w:rFonts w:ascii="Times New Roman" w:hAnsi="Times New Roman" w:cs="Times New Roman"/>
        </w:rPr>
        <w:t>:</w:t>
      </w:r>
    </w:p>
    <w:p w14:paraId="1F4EBD22" w14:textId="77777777" w:rsidR="00490CFF" w:rsidRPr="004278F5" w:rsidRDefault="00490CFF" w:rsidP="00490CFF">
      <w:pPr>
        <w:pStyle w:val="Paragraph0"/>
        <w:spacing w:line="360" w:lineRule="auto"/>
        <w:rPr>
          <w:rFonts w:ascii="Times New Roman" w:hAnsi="Times New Roman" w:cs="Times New Roman"/>
        </w:rPr>
      </w:pPr>
    </w:p>
    <w:p w14:paraId="2ABA8ADC" w14:textId="77777777" w:rsidR="00490CFF" w:rsidRPr="004278F5" w:rsidRDefault="00490CFF" w:rsidP="00490CFF">
      <w:pPr>
        <w:pStyle w:val="Paragraph0"/>
        <w:spacing w:line="360" w:lineRule="auto"/>
        <w:rPr>
          <w:rFonts w:ascii="Times New Roman" w:hAnsi="Times New Roman" w:cs="Times New Roman"/>
        </w:rPr>
      </w:pPr>
      <w:r w:rsidRPr="004278F5">
        <w:rPr>
          <w:rFonts w:ascii="Times New Roman" w:hAnsi="Times New Roman" w:cs="Times New Roman"/>
          <w:b/>
        </w:rPr>
        <w:t>THE UNITED NATIONS CHILDREN'S FUND</w:t>
      </w:r>
      <w:r w:rsidRPr="004278F5">
        <w:rPr>
          <w:rFonts w:ascii="Times New Roman" w:hAnsi="Times New Roman" w:cs="Times New Roman"/>
        </w:rPr>
        <w:t xml:space="preserve"> (“</w:t>
      </w:r>
      <w:r w:rsidRPr="004278F5">
        <w:rPr>
          <w:rFonts w:ascii="Times New Roman" w:hAnsi="Times New Roman" w:cs="Times New Roman"/>
          <w:u w:val="single"/>
        </w:rPr>
        <w:t>UNICEF</w:t>
      </w:r>
      <w:r w:rsidRPr="004278F5">
        <w:rPr>
          <w:rFonts w:ascii="Times New Roman" w:hAnsi="Times New Roman" w:cs="Times New Roman"/>
        </w:rPr>
        <w:t xml:space="preserve">”), an international inter-governmental </w:t>
      </w:r>
      <w:proofErr w:type="spellStart"/>
      <w:r w:rsidRPr="004278F5">
        <w:rPr>
          <w:rFonts w:ascii="Times New Roman" w:hAnsi="Times New Roman" w:cs="Times New Roman"/>
        </w:rPr>
        <w:t>organisation</w:t>
      </w:r>
      <w:proofErr w:type="spellEnd"/>
      <w:r w:rsidRPr="004278F5">
        <w:rPr>
          <w:rFonts w:ascii="Times New Roman" w:hAnsi="Times New Roman" w:cs="Times New Roman"/>
        </w:rPr>
        <w:t xml:space="preserve"> established by the General Assembly of the United Nations by resolution No. 57(1) of 11 December 1946 as a subsidiary organ of the United Nations, having its headquarters at UNICEF House, Three United Nations Plaza, New York, New York, 10017, U.S.A. and having an office at [</w:t>
      </w:r>
      <w:r w:rsidRPr="00F53151">
        <w:rPr>
          <w:rFonts w:ascii="Times New Roman" w:hAnsi="Times New Roman" w:cs="Times New Roman"/>
          <w:b/>
        </w:rPr>
        <w:t>UNICEF OFFICE ADDRESS</w:t>
      </w:r>
      <w:r w:rsidRPr="00CD324D">
        <w:rPr>
          <w:rFonts w:ascii="Times New Roman" w:hAnsi="Times New Roman" w:cs="Times New Roman"/>
        </w:rPr>
        <w:t>]</w:t>
      </w:r>
      <w:r w:rsidRPr="004278F5">
        <w:rPr>
          <w:rFonts w:ascii="Times New Roman" w:hAnsi="Times New Roman" w:cs="Times New Roman"/>
        </w:rPr>
        <w:t>; and</w:t>
      </w:r>
    </w:p>
    <w:p w14:paraId="516DD4AA" w14:textId="77777777" w:rsidR="00490CFF" w:rsidRPr="004278F5" w:rsidRDefault="00490CFF" w:rsidP="00490CFF">
      <w:pPr>
        <w:pStyle w:val="Paragraph0"/>
        <w:spacing w:line="360" w:lineRule="auto"/>
        <w:rPr>
          <w:rFonts w:ascii="Times New Roman" w:hAnsi="Times New Roman" w:cs="Times New Roman"/>
        </w:rPr>
      </w:pPr>
    </w:p>
    <w:p w14:paraId="7D84672E" w14:textId="77777777" w:rsidR="00490CFF" w:rsidRPr="004278F5" w:rsidRDefault="00490CFF" w:rsidP="00490CFF">
      <w:pPr>
        <w:pStyle w:val="Paragraph0"/>
        <w:spacing w:line="360" w:lineRule="auto"/>
        <w:rPr>
          <w:rFonts w:ascii="Times New Roman" w:hAnsi="Times New Roman" w:cs="Times New Roman"/>
        </w:rPr>
      </w:pPr>
      <w:r w:rsidRPr="004278F5">
        <w:rPr>
          <w:rFonts w:ascii="Times New Roman" w:hAnsi="Times New Roman" w:cs="Times New Roman"/>
        </w:rPr>
        <w:t>[</w:t>
      </w:r>
      <w:r w:rsidRPr="004278F5">
        <w:rPr>
          <w:rStyle w:val="HCharacterstring"/>
          <w:rFonts w:ascii="Times New Roman" w:hAnsi="Times New Roman" w:cs="Times New Roman"/>
        </w:rPr>
        <w:t>COMPLETE COMPANY NAME</w:t>
      </w:r>
      <w:r w:rsidRPr="004278F5">
        <w:rPr>
          <w:rFonts w:ascii="Times New Roman" w:hAnsi="Times New Roman" w:cs="Times New Roman"/>
        </w:rPr>
        <w:t>] (the “</w:t>
      </w:r>
      <w:r>
        <w:rPr>
          <w:rFonts w:ascii="Times New Roman" w:hAnsi="Times New Roman" w:cs="Times New Roman"/>
          <w:u w:val="single"/>
        </w:rPr>
        <w:t>Contractor</w:t>
      </w:r>
      <w:r w:rsidRPr="004278F5">
        <w:rPr>
          <w:rFonts w:ascii="Times New Roman" w:hAnsi="Times New Roman" w:cs="Times New Roman"/>
        </w:rPr>
        <w:t>”</w:t>
      </w:r>
      <w:r>
        <w:rPr>
          <w:rFonts w:ascii="Times New Roman" w:hAnsi="Times New Roman" w:cs="Times New Roman"/>
        </w:rPr>
        <w:t>, together with UNICEF the “</w:t>
      </w:r>
      <w:r w:rsidRPr="00F53151">
        <w:rPr>
          <w:rFonts w:ascii="Times New Roman" w:hAnsi="Times New Roman" w:cs="Times New Roman"/>
          <w:u w:val="single"/>
        </w:rPr>
        <w:t>Parties</w:t>
      </w:r>
      <w:r>
        <w:rPr>
          <w:rFonts w:ascii="Times New Roman" w:hAnsi="Times New Roman" w:cs="Times New Roman"/>
        </w:rPr>
        <w:t>” and each one of them a “</w:t>
      </w:r>
      <w:r w:rsidRPr="00F53151">
        <w:rPr>
          <w:rFonts w:ascii="Times New Roman" w:hAnsi="Times New Roman" w:cs="Times New Roman"/>
          <w:u w:val="single"/>
        </w:rPr>
        <w:t>Party</w:t>
      </w:r>
      <w:r>
        <w:rPr>
          <w:rFonts w:ascii="Times New Roman" w:hAnsi="Times New Roman" w:cs="Times New Roman"/>
        </w:rPr>
        <w:t>”),</w:t>
      </w:r>
      <w:r w:rsidRPr="004278F5">
        <w:rPr>
          <w:rFonts w:ascii="Times New Roman" w:hAnsi="Times New Roman" w:cs="Times New Roman"/>
        </w:rPr>
        <w:t xml:space="preserve"> </w:t>
      </w:r>
      <w:r>
        <w:rPr>
          <w:rFonts w:ascii="Times New Roman" w:hAnsi="Times New Roman" w:cs="Times New Roman"/>
        </w:rPr>
        <w:t xml:space="preserve">a </w:t>
      </w:r>
      <w:r w:rsidRPr="004278F5">
        <w:rPr>
          <w:rFonts w:ascii="Times New Roman" w:hAnsi="Times New Roman" w:cs="Times New Roman"/>
        </w:rPr>
        <w:t xml:space="preserve">corporation </w:t>
      </w:r>
      <w:r>
        <w:rPr>
          <w:rFonts w:ascii="Times New Roman" w:hAnsi="Times New Roman" w:cs="Times New Roman"/>
        </w:rPr>
        <w:t>established</w:t>
      </w:r>
      <w:r w:rsidRPr="004278F5">
        <w:rPr>
          <w:rFonts w:ascii="Times New Roman" w:hAnsi="Times New Roman" w:cs="Times New Roman"/>
        </w:rPr>
        <w:t xml:space="preserve"> and existing under the laws of [</w:t>
      </w:r>
      <w:r w:rsidRPr="004278F5">
        <w:rPr>
          <w:rStyle w:val="HCharacterstring"/>
          <w:rFonts w:ascii="Times New Roman" w:hAnsi="Times New Roman" w:cs="Times New Roman"/>
        </w:rPr>
        <w:t>COUNTRY</w:t>
      </w:r>
      <w:r w:rsidRPr="004278F5">
        <w:rPr>
          <w:rFonts w:ascii="Times New Roman" w:hAnsi="Times New Roman" w:cs="Times New Roman"/>
        </w:rPr>
        <w:t>] and having its principal offices at [</w:t>
      </w:r>
      <w:r w:rsidRPr="004278F5">
        <w:rPr>
          <w:rStyle w:val="HCharacterstring"/>
          <w:rFonts w:ascii="Times New Roman" w:hAnsi="Times New Roman" w:cs="Times New Roman"/>
        </w:rPr>
        <w:t>ADDRESS</w:t>
      </w:r>
      <w:r w:rsidRPr="004278F5">
        <w:rPr>
          <w:rFonts w:ascii="Times New Roman" w:hAnsi="Times New Roman" w:cs="Times New Roman"/>
        </w:rPr>
        <w:t>].</w:t>
      </w:r>
    </w:p>
    <w:p w14:paraId="5B773F5A" w14:textId="77777777" w:rsidR="00490CFF" w:rsidRPr="000E003F" w:rsidRDefault="00490CFF" w:rsidP="000E003F">
      <w:pPr>
        <w:rPr>
          <w:b/>
          <w:bCs/>
        </w:rPr>
      </w:pPr>
    </w:p>
    <w:p w14:paraId="08C6526A" w14:textId="77777777" w:rsidR="00490CFF" w:rsidRPr="000E003F" w:rsidRDefault="00490CFF" w:rsidP="000E003F">
      <w:pPr>
        <w:rPr>
          <w:b/>
          <w:bCs/>
        </w:rPr>
      </w:pPr>
      <w:r w:rsidRPr="000E003F">
        <w:rPr>
          <w:b/>
          <w:bCs/>
        </w:rPr>
        <w:t>WHEREAS:</w:t>
      </w:r>
    </w:p>
    <w:p w14:paraId="3B546381" w14:textId="77777777" w:rsidR="00490CFF" w:rsidRPr="004278F5" w:rsidRDefault="00490CFF" w:rsidP="00490CFF">
      <w:pPr>
        <w:pStyle w:val="Paragraph0"/>
        <w:spacing w:line="360" w:lineRule="auto"/>
        <w:rPr>
          <w:rFonts w:ascii="Times New Roman" w:hAnsi="Times New Roman" w:cs="Times New Roman"/>
        </w:rPr>
      </w:pPr>
    </w:p>
    <w:p w14:paraId="2F7A3224" w14:textId="77777777" w:rsidR="00490CFF" w:rsidRPr="004278F5" w:rsidRDefault="00490CFF" w:rsidP="00490CFF">
      <w:pPr>
        <w:pStyle w:val="Paragraph0"/>
        <w:spacing w:line="360" w:lineRule="auto"/>
        <w:rPr>
          <w:rFonts w:ascii="Times New Roman" w:hAnsi="Times New Roman" w:cs="Times New Roman"/>
        </w:rPr>
      </w:pPr>
      <w:r w:rsidRPr="004278F5">
        <w:rPr>
          <w:rFonts w:ascii="Times New Roman" w:hAnsi="Times New Roman" w:cs="Times New Roman"/>
        </w:rPr>
        <w:t>A.</w:t>
      </w:r>
      <w:r w:rsidRPr="004278F5">
        <w:rPr>
          <w:rFonts w:ascii="Times New Roman" w:hAnsi="Times New Roman" w:cs="Times New Roman"/>
        </w:rPr>
        <w:tab/>
        <w:t>UNICEF is an integral part of the United Nations, and works with governments, civil society organizations and other partners worldwide to advance children’s rights to survival, protection, development and participation, guided by the Convention on the Rights of the Child.</w:t>
      </w:r>
    </w:p>
    <w:p w14:paraId="7DE26697" w14:textId="77777777" w:rsidR="00490CFF" w:rsidRPr="004278F5" w:rsidRDefault="00490CFF" w:rsidP="00490CFF">
      <w:pPr>
        <w:pStyle w:val="Paragraph0"/>
        <w:spacing w:line="360" w:lineRule="auto"/>
        <w:rPr>
          <w:rFonts w:ascii="Times New Roman" w:hAnsi="Times New Roman" w:cs="Times New Roman"/>
        </w:rPr>
      </w:pPr>
    </w:p>
    <w:p w14:paraId="7186B50D" w14:textId="77777777" w:rsidR="00490CFF" w:rsidRPr="004278F5" w:rsidRDefault="00490CFF" w:rsidP="00490CFF">
      <w:pPr>
        <w:pStyle w:val="Paragraph0"/>
        <w:spacing w:line="360" w:lineRule="auto"/>
        <w:rPr>
          <w:rFonts w:ascii="Times New Roman" w:hAnsi="Times New Roman" w:cs="Times New Roman"/>
        </w:rPr>
      </w:pPr>
      <w:r w:rsidRPr="004278F5">
        <w:rPr>
          <w:rFonts w:ascii="Times New Roman" w:hAnsi="Times New Roman" w:cs="Times New Roman"/>
        </w:rPr>
        <w:t xml:space="preserve">B. </w:t>
      </w:r>
      <w:r w:rsidRPr="004278F5">
        <w:rPr>
          <w:rFonts w:ascii="Times New Roman" w:hAnsi="Times New Roman" w:cs="Times New Roman"/>
        </w:rPr>
        <w:tab/>
      </w:r>
      <w:r>
        <w:rPr>
          <w:rFonts w:ascii="Times New Roman" w:hAnsi="Times New Roman" w:cs="Times New Roman"/>
        </w:rPr>
        <w:t xml:space="preserve">The Contractor has offered and UNICEF has agreed to enter into an arrangement pursuant to which, during the term of the arrangement, the Contractor will provide to UNICEF such </w:t>
      </w:r>
      <w:r w:rsidRPr="00715A37">
        <w:rPr>
          <w:rFonts w:ascii="Times New Roman" w:hAnsi="Times New Roman" w:cs="Times New Roman"/>
        </w:rPr>
        <w:t>services (the “</w:t>
      </w:r>
      <w:r w:rsidRPr="00715A37">
        <w:rPr>
          <w:rFonts w:ascii="Times New Roman" w:hAnsi="Times New Roman" w:cs="Times New Roman"/>
          <w:u w:val="single"/>
        </w:rPr>
        <w:t>Services</w:t>
      </w:r>
      <w:r w:rsidRPr="00715A37">
        <w:rPr>
          <w:rFonts w:ascii="Times New Roman" w:hAnsi="Times New Roman" w:cs="Times New Roman"/>
        </w:rPr>
        <w:t>”) and deliverables (the “</w:t>
      </w:r>
      <w:r w:rsidRPr="00715A37">
        <w:rPr>
          <w:rFonts w:ascii="Times New Roman" w:hAnsi="Times New Roman" w:cs="Times New Roman"/>
          <w:u w:val="single"/>
        </w:rPr>
        <w:t>Deliverables</w:t>
      </w:r>
      <w:r w:rsidRPr="00715A37">
        <w:rPr>
          <w:rFonts w:ascii="Times New Roman" w:hAnsi="Times New Roman" w:cs="Times New Roman"/>
        </w:rPr>
        <w:t xml:space="preserve">”) </w:t>
      </w:r>
      <w:r>
        <w:rPr>
          <w:rFonts w:ascii="Times New Roman" w:hAnsi="Times New Roman" w:cs="Times New Roman"/>
        </w:rPr>
        <w:t xml:space="preserve">as </w:t>
      </w:r>
      <w:r w:rsidRPr="00715A37">
        <w:rPr>
          <w:rFonts w:ascii="Times New Roman" w:hAnsi="Times New Roman" w:cs="Times New Roman"/>
        </w:rPr>
        <w:t xml:space="preserve">described in the </w:t>
      </w:r>
      <w:r>
        <w:rPr>
          <w:rFonts w:ascii="Times New Roman" w:hAnsi="Times New Roman" w:cs="Times New Roman"/>
        </w:rPr>
        <w:t>relevant section of this LTA-S as UNICEF may order by issuing to the Contractor standard-form UNICEF Contracts for Services (each a “</w:t>
      </w:r>
      <w:r>
        <w:rPr>
          <w:rFonts w:ascii="Times New Roman" w:hAnsi="Times New Roman" w:cs="Times New Roman"/>
          <w:u w:val="single"/>
        </w:rPr>
        <w:t>Contract for Services</w:t>
      </w:r>
      <w:r>
        <w:rPr>
          <w:rFonts w:ascii="Times New Roman" w:hAnsi="Times New Roman" w:cs="Times New Roman"/>
        </w:rPr>
        <w:t xml:space="preserve">”), on the terms and conditions, including as to fees, set out in this LTA-S.  </w:t>
      </w:r>
    </w:p>
    <w:p w14:paraId="57DC99D9" w14:textId="77777777" w:rsidR="00490CFF" w:rsidRPr="004278F5" w:rsidRDefault="00490CFF" w:rsidP="00490CFF">
      <w:pPr>
        <w:pStyle w:val="Paragraph0"/>
        <w:spacing w:line="360" w:lineRule="auto"/>
        <w:rPr>
          <w:rFonts w:ascii="Times New Roman" w:hAnsi="Times New Roman" w:cs="Times New Roman"/>
        </w:rPr>
      </w:pPr>
    </w:p>
    <w:p w14:paraId="450709DA" w14:textId="77777777" w:rsidR="00490CFF" w:rsidRPr="004278F5" w:rsidRDefault="00490CFF" w:rsidP="00490CFF">
      <w:pPr>
        <w:pStyle w:val="Paragraph0"/>
        <w:spacing w:line="360" w:lineRule="auto"/>
        <w:rPr>
          <w:rFonts w:ascii="Times New Roman" w:hAnsi="Times New Roman" w:cs="Times New Roman"/>
        </w:rPr>
      </w:pPr>
      <w:r w:rsidRPr="004278F5">
        <w:rPr>
          <w:rFonts w:ascii="Times New Roman" w:hAnsi="Times New Roman" w:cs="Times New Roman"/>
        </w:rPr>
        <w:t>C.</w:t>
      </w:r>
      <w:r w:rsidRPr="004278F5">
        <w:rPr>
          <w:rFonts w:ascii="Times New Roman" w:hAnsi="Times New Roman" w:cs="Times New Roman"/>
        </w:rPr>
        <w:tab/>
      </w:r>
      <w:r w:rsidRPr="00654567">
        <w:rPr>
          <w:rFonts w:ascii="Times New Roman" w:hAnsi="Times New Roman" w:cs="Times New Roman"/>
        </w:rPr>
        <w:t xml:space="preserve">The </w:t>
      </w:r>
      <w:r>
        <w:rPr>
          <w:rFonts w:ascii="Times New Roman" w:hAnsi="Times New Roman" w:cs="Times New Roman"/>
        </w:rPr>
        <w:t>Contractor</w:t>
      </w:r>
      <w:r w:rsidRPr="00654567">
        <w:rPr>
          <w:rFonts w:ascii="Times New Roman" w:hAnsi="Times New Roman" w:cs="Times New Roman"/>
        </w:rPr>
        <w:t xml:space="preserve"> has represented that it possesses an</w:t>
      </w:r>
      <w:r>
        <w:rPr>
          <w:rFonts w:ascii="Times New Roman" w:hAnsi="Times New Roman" w:cs="Times New Roman"/>
        </w:rPr>
        <w:t>d through the term of this LTA-S</w:t>
      </w:r>
      <w:r w:rsidRPr="00654567">
        <w:rPr>
          <w:rFonts w:ascii="Times New Roman" w:hAnsi="Times New Roman" w:cs="Times New Roman"/>
        </w:rPr>
        <w:t xml:space="preserve"> will continue to possess the requisite knowledge, skill, personnel, resources and experience and that it is</w:t>
      </w:r>
      <w:r>
        <w:rPr>
          <w:rFonts w:ascii="Times New Roman" w:hAnsi="Times New Roman" w:cs="Times New Roman"/>
        </w:rPr>
        <w:t>,</w:t>
      </w:r>
      <w:r w:rsidRPr="00654567">
        <w:rPr>
          <w:rFonts w:ascii="Times New Roman" w:hAnsi="Times New Roman" w:cs="Times New Roman"/>
        </w:rPr>
        <w:t xml:space="preserve"> and th</w:t>
      </w:r>
      <w:r>
        <w:rPr>
          <w:rFonts w:ascii="Times New Roman" w:hAnsi="Times New Roman" w:cs="Times New Roman"/>
        </w:rPr>
        <w:t xml:space="preserve">roughout the term of this LTA-S </w:t>
      </w:r>
      <w:r w:rsidRPr="00654567">
        <w:rPr>
          <w:rFonts w:ascii="Times New Roman" w:hAnsi="Times New Roman" w:cs="Times New Roman"/>
        </w:rPr>
        <w:t>will continue to be</w:t>
      </w:r>
      <w:r>
        <w:rPr>
          <w:rFonts w:ascii="Times New Roman" w:hAnsi="Times New Roman" w:cs="Times New Roman"/>
        </w:rPr>
        <w:t>,</w:t>
      </w:r>
      <w:r w:rsidRPr="00654567">
        <w:rPr>
          <w:rFonts w:ascii="Times New Roman" w:hAnsi="Times New Roman" w:cs="Times New Roman"/>
        </w:rPr>
        <w:t xml:space="preserve"> fully qualified, ready, willing, and able to provide the </w:t>
      </w:r>
      <w:r>
        <w:rPr>
          <w:rFonts w:ascii="Times New Roman" w:hAnsi="Times New Roman" w:cs="Times New Roman"/>
        </w:rPr>
        <w:t>Services and Deliverables</w:t>
      </w:r>
      <w:r w:rsidRPr="00654567">
        <w:rPr>
          <w:rFonts w:ascii="Times New Roman" w:hAnsi="Times New Roman" w:cs="Times New Roman"/>
        </w:rPr>
        <w:t xml:space="preserve"> in accordance with the terms and </w:t>
      </w:r>
      <w:r>
        <w:rPr>
          <w:rFonts w:ascii="Times New Roman" w:hAnsi="Times New Roman" w:cs="Times New Roman"/>
        </w:rPr>
        <w:t>conditions set out in this LTA-S</w:t>
      </w:r>
      <w:r w:rsidRPr="00654567">
        <w:rPr>
          <w:rFonts w:ascii="Times New Roman" w:hAnsi="Times New Roman" w:cs="Times New Roman"/>
        </w:rPr>
        <w:t xml:space="preserve"> and each </w:t>
      </w:r>
      <w:r>
        <w:rPr>
          <w:rFonts w:ascii="Times New Roman" w:hAnsi="Times New Roman" w:cs="Times New Roman"/>
        </w:rPr>
        <w:t>Contract for Services</w:t>
      </w:r>
      <w:r w:rsidRPr="00654567">
        <w:rPr>
          <w:rFonts w:ascii="Times New Roman" w:hAnsi="Times New Roman" w:cs="Times New Roman"/>
        </w:rPr>
        <w:t xml:space="preserve"> issued under this LTA</w:t>
      </w:r>
      <w:r>
        <w:rPr>
          <w:rFonts w:ascii="Times New Roman" w:hAnsi="Times New Roman" w:cs="Times New Roman"/>
        </w:rPr>
        <w:t>-S</w:t>
      </w:r>
      <w:r w:rsidRPr="00654567">
        <w:rPr>
          <w:rFonts w:ascii="Times New Roman" w:hAnsi="Times New Roman" w:cs="Times New Roman"/>
        </w:rPr>
        <w:t xml:space="preserve"> and UNICEF has relied on those representat</w:t>
      </w:r>
      <w:r>
        <w:rPr>
          <w:rFonts w:ascii="Times New Roman" w:hAnsi="Times New Roman" w:cs="Times New Roman"/>
        </w:rPr>
        <w:t>ions in entering into this LTA-S</w:t>
      </w:r>
      <w:r w:rsidRPr="00654567">
        <w:rPr>
          <w:rFonts w:ascii="Times New Roman" w:hAnsi="Times New Roman" w:cs="Times New Roman"/>
        </w:rPr>
        <w:t>.</w:t>
      </w:r>
    </w:p>
    <w:p w14:paraId="3A11B8E0" w14:textId="77777777" w:rsidR="00490CFF" w:rsidRPr="004278F5" w:rsidRDefault="00490CFF" w:rsidP="00490CFF">
      <w:pPr>
        <w:pStyle w:val="Paragraph0"/>
        <w:spacing w:line="360" w:lineRule="auto"/>
        <w:rPr>
          <w:rFonts w:ascii="Times New Roman" w:eastAsia="PMingLiU" w:hAnsi="Times New Roman" w:cs="Times New Roman"/>
          <w:bCs/>
          <w:lang w:val="en-GB" w:eastAsia="zh-TW"/>
        </w:rPr>
      </w:pPr>
    </w:p>
    <w:p w14:paraId="54EE4A8E" w14:textId="77777777" w:rsidR="00490CFF" w:rsidRPr="004278F5" w:rsidRDefault="00490CFF" w:rsidP="00490CFF">
      <w:pPr>
        <w:pStyle w:val="Paragraph0"/>
        <w:spacing w:line="360" w:lineRule="auto"/>
        <w:rPr>
          <w:rFonts w:ascii="Times New Roman" w:hAnsi="Times New Roman" w:cs="Times New Roman"/>
        </w:rPr>
      </w:pPr>
      <w:r w:rsidRPr="004278F5">
        <w:rPr>
          <w:rFonts w:ascii="Times New Roman" w:hAnsi="Times New Roman" w:cs="Times New Roman"/>
          <w:b/>
          <w:bCs/>
        </w:rPr>
        <w:t>NOW THEREFORE</w:t>
      </w:r>
      <w:r w:rsidRPr="004278F5">
        <w:rPr>
          <w:rFonts w:ascii="Times New Roman" w:hAnsi="Times New Roman" w:cs="Times New Roman"/>
          <w:bCs/>
        </w:rPr>
        <w:t xml:space="preserve">, </w:t>
      </w:r>
      <w:r w:rsidRPr="004278F5">
        <w:rPr>
          <w:rFonts w:ascii="Times New Roman" w:hAnsi="Times New Roman" w:cs="Times New Roman"/>
        </w:rPr>
        <w:t xml:space="preserve">the </w:t>
      </w:r>
      <w:r>
        <w:rPr>
          <w:rFonts w:ascii="Times New Roman" w:hAnsi="Times New Roman" w:cs="Times New Roman"/>
        </w:rPr>
        <w:t>P</w:t>
      </w:r>
      <w:r w:rsidRPr="004278F5">
        <w:rPr>
          <w:rFonts w:ascii="Times New Roman" w:hAnsi="Times New Roman" w:cs="Times New Roman"/>
        </w:rPr>
        <w:t>arties agree as follows:</w:t>
      </w:r>
    </w:p>
    <w:p w14:paraId="54AF19FA" w14:textId="77777777" w:rsidR="00490CFF" w:rsidRPr="004278F5" w:rsidRDefault="00490CFF" w:rsidP="00490CFF">
      <w:pPr>
        <w:pStyle w:val="LParagraph"/>
        <w:spacing w:line="360" w:lineRule="auto"/>
        <w:rPr>
          <w:rFonts w:ascii="Times New Roman" w:hAnsi="Times New Roman" w:cs="Times New Roman"/>
        </w:rPr>
      </w:pPr>
    </w:p>
    <w:p w14:paraId="5C847757" w14:textId="77777777" w:rsidR="00490CFF" w:rsidRPr="000A4243" w:rsidRDefault="00490CFF" w:rsidP="00490CFF">
      <w:pPr>
        <w:pStyle w:val="Paragraph0"/>
        <w:spacing w:line="360" w:lineRule="auto"/>
        <w:rPr>
          <w:rFonts w:ascii="Times New Roman" w:hAnsi="Times New Roman" w:cs="Times New Roman"/>
          <w:b/>
        </w:rPr>
      </w:pPr>
      <w:r w:rsidRPr="000A4243">
        <w:rPr>
          <w:rFonts w:ascii="Times New Roman" w:hAnsi="Times New Roman" w:cs="Times New Roman"/>
          <w:b/>
        </w:rPr>
        <w:t>1.</w:t>
      </w:r>
      <w:r w:rsidRPr="000A4243">
        <w:rPr>
          <w:rFonts w:ascii="Times New Roman" w:hAnsi="Times New Roman" w:cs="Times New Roman"/>
        </w:rPr>
        <w:tab/>
      </w:r>
      <w:r w:rsidRPr="000A4243">
        <w:rPr>
          <w:rStyle w:val="HCharacterstring"/>
          <w:rFonts w:ascii="Times New Roman" w:hAnsi="Times New Roman" w:cs="Times New Roman"/>
        </w:rPr>
        <w:t>LTA-S Documents</w:t>
      </w:r>
    </w:p>
    <w:p w14:paraId="60E3378B" w14:textId="77777777" w:rsidR="00490CFF" w:rsidRPr="000A4243" w:rsidRDefault="00490CFF" w:rsidP="00490CFF">
      <w:pPr>
        <w:pStyle w:val="Paragraph0"/>
        <w:spacing w:line="360" w:lineRule="auto"/>
        <w:rPr>
          <w:rFonts w:ascii="Times New Roman" w:hAnsi="Times New Roman" w:cs="Times New Roman"/>
        </w:rPr>
      </w:pPr>
    </w:p>
    <w:p w14:paraId="07D6C1C4" w14:textId="77777777" w:rsidR="00490CFF" w:rsidRDefault="00490CFF" w:rsidP="00490CFF">
      <w:pPr>
        <w:pStyle w:val="Paragraph0"/>
        <w:spacing w:line="360" w:lineRule="auto"/>
        <w:ind w:firstLine="720"/>
        <w:rPr>
          <w:rFonts w:ascii="Times New Roman" w:hAnsi="Times New Roman" w:cs="Times New Roman"/>
        </w:rPr>
      </w:pPr>
      <w:r w:rsidRPr="004278F5">
        <w:rPr>
          <w:rFonts w:ascii="Times New Roman" w:hAnsi="Times New Roman" w:cs="Times New Roman"/>
        </w:rPr>
        <w:t>1.1</w:t>
      </w:r>
      <w:r w:rsidRPr="004278F5">
        <w:rPr>
          <w:rFonts w:ascii="Times New Roman" w:hAnsi="Times New Roman" w:cs="Times New Roman"/>
        </w:rPr>
        <w:tab/>
        <w:t xml:space="preserve">This </w:t>
      </w:r>
      <w:r>
        <w:rPr>
          <w:rFonts w:ascii="Times New Roman" w:hAnsi="Times New Roman" w:cs="Times New Roman"/>
        </w:rPr>
        <w:t>LTA-S</w:t>
      </w:r>
      <w:r w:rsidRPr="004278F5">
        <w:rPr>
          <w:rFonts w:ascii="Times New Roman" w:hAnsi="Times New Roman" w:cs="Times New Roman"/>
        </w:rPr>
        <w:t xml:space="preserve"> comprises: </w:t>
      </w:r>
    </w:p>
    <w:p w14:paraId="54D42FC1" w14:textId="77777777" w:rsidR="00490CFF" w:rsidRDefault="00490CFF" w:rsidP="00490CFF">
      <w:pPr>
        <w:pStyle w:val="Paragraph0"/>
        <w:spacing w:line="360" w:lineRule="auto"/>
        <w:ind w:firstLine="720"/>
        <w:rPr>
          <w:rFonts w:ascii="Times New Roman" w:hAnsi="Times New Roman" w:cs="Times New Roman"/>
        </w:rPr>
      </w:pPr>
    </w:p>
    <w:p w14:paraId="6B38D7C0" w14:textId="77777777" w:rsidR="00490CFF" w:rsidRDefault="00490CFF" w:rsidP="00490CFF">
      <w:pPr>
        <w:pStyle w:val="Paragraph0"/>
        <w:spacing w:line="360" w:lineRule="auto"/>
        <w:ind w:left="720" w:firstLine="720"/>
        <w:rPr>
          <w:rFonts w:ascii="Times New Roman" w:hAnsi="Times New Roman" w:cs="Times New Roman"/>
        </w:rPr>
      </w:pPr>
      <w:r w:rsidRPr="004278F5">
        <w:rPr>
          <w:rFonts w:ascii="Times New Roman" w:hAnsi="Times New Roman" w:cs="Times New Roman"/>
        </w:rPr>
        <w:t>(a</w:t>
      </w:r>
      <w:proofErr w:type="gramStart"/>
      <w:r w:rsidRPr="004278F5">
        <w:rPr>
          <w:rFonts w:ascii="Times New Roman" w:hAnsi="Times New Roman" w:cs="Times New Roman"/>
        </w:rPr>
        <w:t xml:space="preserve">) </w:t>
      </w:r>
      <w:r>
        <w:rPr>
          <w:rFonts w:ascii="Times New Roman" w:hAnsi="Times New Roman" w:cs="Times New Roman"/>
        </w:rPr>
        <w:tab/>
      </w:r>
      <w:r w:rsidRPr="004278F5">
        <w:rPr>
          <w:rFonts w:ascii="Times New Roman" w:hAnsi="Times New Roman" w:cs="Times New Roman"/>
        </w:rPr>
        <w:t>this</w:t>
      </w:r>
      <w:proofErr w:type="gramEnd"/>
      <w:r w:rsidRPr="004278F5">
        <w:rPr>
          <w:rFonts w:ascii="Times New Roman" w:hAnsi="Times New Roman" w:cs="Times New Roman"/>
        </w:rPr>
        <w:t xml:space="preserve"> document (including any Special Terms and Conditions set out at </w:t>
      </w:r>
      <w:r>
        <w:rPr>
          <w:rFonts w:ascii="Times New Roman" w:hAnsi="Times New Roman" w:cs="Times New Roman"/>
        </w:rPr>
        <w:t>Article 8</w:t>
      </w:r>
      <w:r w:rsidRPr="004278F5">
        <w:rPr>
          <w:rFonts w:ascii="Times New Roman" w:hAnsi="Times New Roman" w:cs="Times New Roman"/>
        </w:rPr>
        <w:t xml:space="preserve"> below); </w:t>
      </w:r>
    </w:p>
    <w:p w14:paraId="7EB9DC61" w14:textId="77777777" w:rsidR="00490CFF" w:rsidRDefault="00490CFF" w:rsidP="00490CFF">
      <w:pPr>
        <w:pStyle w:val="Paragraph0"/>
        <w:spacing w:line="360" w:lineRule="auto"/>
        <w:ind w:left="720" w:firstLine="720"/>
        <w:rPr>
          <w:rFonts w:ascii="Times New Roman" w:hAnsi="Times New Roman" w:cs="Times New Roman"/>
        </w:rPr>
      </w:pPr>
    </w:p>
    <w:p w14:paraId="3B486A5A" w14:textId="77777777" w:rsidR="00490CFF" w:rsidRDefault="00490CFF" w:rsidP="00490CFF">
      <w:pPr>
        <w:pStyle w:val="Paragraph0"/>
        <w:spacing w:line="360" w:lineRule="auto"/>
        <w:ind w:left="720" w:firstLine="720"/>
        <w:rPr>
          <w:rFonts w:ascii="Times New Roman" w:hAnsi="Times New Roman" w:cs="Times New Roman"/>
        </w:rPr>
      </w:pPr>
      <w:r w:rsidRPr="004278F5">
        <w:rPr>
          <w:rFonts w:ascii="Times New Roman" w:hAnsi="Times New Roman" w:cs="Times New Roman"/>
        </w:rPr>
        <w:t>(b)</w:t>
      </w:r>
      <w:r>
        <w:rPr>
          <w:rFonts w:ascii="Times New Roman" w:hAnsi="Times New Roman" w:cs="Times New Roman"/>
        </w:rPr>
        <w:tab/>
      </w:r>
      <w:r w:rsidRPr="004278F5">
        <w:rPr>
          <w:rFonts w:ascii="Times New Roman" w:hAnsi="Times New Roman" w:cs="Times New Roman"/>
        </w:rPr>
        <w:t xml:space="preserve">the UNICEF General Terms and Conditions of Contract </w:t>
      </w:r>
      <w:r>
        <w:rPr>
          <w:rFonts w:ascii="Times New Roman" w:hAnsi="Times New Roman" w:cs="Times New Roman"/>
        </w:rPr>
        <w:t>(Services) attached as Annex A</w:t>
      </w:r>
      <w:r w:rsidRPr="004278F5">
        <w:rPr>
          <w:rFonts w:ascii="Times New Roman" w:hAnsi="Times New Roman" w:cs="Times New Roman"/>
        </w:rPr>
        <w:t xml:space="preserve">; and </w:t>
      </w:r>
    </w:p>
    <w:p w14:paraId="6424D4F0" w14:textId="77777777" w:rsidR="00490CFF" w:rsidRDefault="00490CFF" w:rsidP="00490CFF">
      <w:pPr>
        <w:pStyle w:val="Paragraph0"/>
        <w:spacing w:line="360" w:lineRule="auto"/>
        <w:ind w:left="720" w:firstLine="720"/>
        <w:rPr>
          <w:rFonts w:ascii="Times New Roman" w:hAnsi="Times New Roman" w:cs="Times New Roman"/>
        </w:rPr>
      </w:pPr>
    </w:p>
    <w:p w14:paraId="7409D7A5" w14:textId="77777777" w:rsidR="00490CFF" w:rsidRDefault="00490CFF" w:rsidP="00490CFF">
      <w:pPr>
        <w:pStyle w:val="Paragraph0"/>
        <w:spacing w:line="360" w:lineRule="auto"/>
        <w:ind w:left="720" w:firstLine="720"/>
        <w:rPr>
          <w:rFonts w:ascii="Times New Roman" w:hAnsi="Times New Roman" w:cs="Times New Roman"/>
        </w:rPr>
      </w:pPr>
      <w:r w:rsidRPr="004278F5">
        <w:rPr>
          <w:rFonts w:ascii="Times New Roman" w:hAnsi="Times New Roman" w:cs="Times New Roman"/>
        </w:rPr>
        <w:t>(c</w:t>
      </w:r>
      <w:proofErr w:type="gramStart"/>
      <w:r w:rsidRPr="004278F5">
        <w:rPr>
          <w:rFonts w:ascii="Times New Roman" w:hAnsi="Times New Roman" w:cs="Times New Roman"/>
        </w:rPr>
        <w:t xml:space="preserve">) </w:t>
      </w:r>
      <w:r>
        <w:rPr>
          <w:rFonts w:ascii="Times New Roman" w:hAnsi="Times New Roman" w:cs="Times New Roman"/>
        </w:rPr>
        <w:tab/>
      </w:r>
      <w:r w:rsidRPr="004278F5">
        <w:rPr>
          <w:rFonts w:ascii="Times New Roman" w:hAnsi="Times New Roman" w:cs="Times New Roman"/>
        </w:rPr>
        <w:t>the</w:t>
      </w:r>
      <w:proofErr w:type="gramEnd"/>
      <w:r w:rsidRPr="004278F5">
        <w:rPr>
          <w:rFonts w:ascii="Times New Roman" w:hAnsi="Times New Roman" w:cs="Times New Roman"/>
        </w:rPr>
        <w:t xml:space="preserve"> </w:t>
      </w:r>
      <w:r>
        <w:rPr>
          <w:rFonts w:ascii="Times New Roman" w:hAnsi="Times New Roman" w:cs="Times New Roman"/>
        </w:rPr>
        <w:t xml:space="preserve">other </w:t>
      </w:r>
      <w:r w:rsidRPr="004278F5">
        <w:rPr>
          <w:rFonts w:ascii="Times New Roman" w:hAnsi="Times New Roman" w:cs="Times New Roman"/>
        </w:rPr>
        <w:t xml:space="preserve">annexes (if any) attached to this document.  </w:t>
      </w:r>
    </w:p>
    <w:p w14:paraId="38A2DAB0" w14:textId="77777777" w:rsidR="00490CFF" w:rsidRDefault="00490CFF" w:rsidP="00490CFF">
      <w:pPr>
        <w:pStyle w:val="Paragraph0"/>
        <w:spacing w:line="360" w:lineRule="auto"/>
        <w:ind w:left="720"/>
        <w:rPr>
          <w:rFonts w:ascii="Times New Roman" w:hAnsi="Times New Roman" w:cs="Times New Roman"/>
        </w:rPr>
      </w:pPr>
    </w:p>
    <w:p w14:paraId="5AAC749E" w14:textId="77777777" w:rsidR="00490CFF" w:rsidRDefault="00490CFF" w:rsidP="00490CFF">
      <w:pPr>
        <w:pStyle w:val="Paragraph0"/>
        <w:spacing w:line="360" w:lineRule="auto"/>
        <w:rPr>
          <w:rFonts w:ascii="Times New Roman" w:hAnsi="Times New Roman" w:cs="Times New Roman"/>
        </w:rPr>
      </w:pPr>
      <w:r w:rsidRPr="004278F5">
        <w:rPr>
          <w:rFonts w:ascii="Times New Roman" w:hAnsi="Times New Roman" w:cs="Times New Roman"/>
          <w:bCs/>
        </w:rPr>
        <w:t xml:space="preserve">The documents comprising this </w:t>
      </w:r>
      <w:r>
        <w:rPr>
          <w:rFonts w:ascii="Times New Roman" w:hAnsi="Times New Roman" w:cs="Times New Roman"/>
          <w:bCs/>
        </w:rPr>
        <w:t>LTA-S</w:t>
      </w:r>
      <w:r w:rsidRPr="004278F5">
        <w:rPr>
          <w:rFonts w:ascii="Times New Roman" w:hAnsi="Times New Roman" w:cs="Times New Roman"/>
          <w:bCs/>
        </w:rPr>
        <w:t xml:space="preserve"> are complementary of one another, but i</w:t>
      </w:r>
      <w:r w:rsidRPr="004278F5">
        <w:rPr>
          <w:rFonts w:ascii="Times New Roman" w:hAnsi="Times New Roman" w:cs="Times New Roman"/>
        </w:rPr>
        <w:t>f there is any ambiguity or inconsistency between those documents, then (</w:t>
      </w:r>
      <w:proofErr w:type="spellStart"/>
      <w:r w:rsidRPr="004278F5">
        <w:rPr>
          <w:rFonts w:ascii="Times New Roman" w:hAnsi="Times New Roman" w:cs="Times New Roman"/>
        </w:rPr>
        <w:t>i</w:t>
      </w:r>
      <w:proofErr w:type="spellEnd"/>
      <w:r w:rsidRPr="004278F5">
        <w:rPr>
          <w:rFonts w:ascii="Times New Roman" w:hAnsi="Times New Roman" w:cs="Times New Roman"/>
        </w:rPr>
        <w:t xml:space="preserve">) this document will take precedence over the UNICEF General Terms and Conditions of Contract </w:t>
      </w:r>
      <w:r>
        <w:rPr>
          <w:rFonts w:ascii="Times New Roman" w:hAnsi="Times New Roman" w:cs="Times New Roman"/>
        </w:rPr>
        <w:t>(Services)</w:t>
      </w:r>
      <w:r w:rsidRPr="004278F5">
        <w:rPr>
          <w:rFonts w:ascii="Times New Roman" w:hAnsi="Times New Roman" w:cs="Times New Roman"/>
        </w:rPr>
        <w:t xml:space="preserve"> and the </w:t>
      </w:r>
      <w:r>
        <w:rPr>
          <w:rFonts w:ascii="Times New Roman" w:hAnsi="Times New Roman" w:cs="Times New Roman"/>
        </w:rPr>
        <w:t xml:space="preserve">other </w:t>
      </w:r>
      <w:r w:rsidRPr="004278F5">
        <w:rPr>
          <w:rFonts w:ascii="Times New Roman" w:hAnsi="Times New Roman" w:cs="Times New Roman"/>
        </w:rPr>
        <w:t xml:space="preserve">annexes (if any), and (ii) the UNICEF General Terms and Conditions of Contract </w:t>
      </w:r>
      <w:r>
        <w:rPr>
          <w:rFonts w:ascii="Times New Roman" w:hAnsi="Times New Roman" w:cs="Times New Roman"/>
        </w:rPr>
        <w:t>(Services)</w:t>
      </w:r>
      <w:r w:rsidRPr="004278F5">
        <w:rPr>
          <w:rFonts w:ascii="Times New Roman" w:hAnsi="Times New Roman" w:cs="Times New Roman"/>
        </w:rPr>
        <w:t xml:space="preserve"> will take precedence over the </w:t>
      </w:r>
      <w:r>
        <w:rPr>
          <w:rFonts w:ascii="Times New Roman" w:hAnsi="Times New Roman" w:cs="Times New Roman"/>
        </w:rPr>
        <w:t xml:space="preserve">other </w:t>
      </w:r>
      <w:r w:rsidRPr="004278F5">
        <w:rPr>
          <w:rFonts w:ascii="Times New Roman" w:hAnsi="Times New Roman" w:cs="Times New Roman"/>
        </w:rPr>
        <w:t xml:space="preserve">annexes (if any).  </w:t>
      </w:r>
    </w:p>
    <w:p w14:paraId="2502B3B5" w14:textId="77777777" w:rsidR="00490CFF" w:rsidRDefault="00490CFF" w:rsidP="00490CFF">
      <w:pPr>
        <w:pStyle w:val="Textoindependiente"/>
        <w:spacing w:line="360" w:lineRule="auto"/>
        <w:ind w:firstLine="720"/>
        <w:rPr>
          <w:b/>
        </w:rPr>
      </w:pPr>
    </w:p>
    <w:p w14:paraId="73B4E637" w14:textId="77777777" w:rsidR="00490CFF" w:rsidRPr="004278F5" w:rsidRDefault="00490CFF" w:rsidP="00490CFF">
      <w:pPr>
        <w:pStyle w:val="Textoindependiente"/>
        <w:spacing w:line="360" w:lineRule="auto"/>
        <w:ind w:firstLine="720"/>
        <w:rPr>
          <w:b/>
          <w:bCs/>
        </w:rPr>
      </w:pPr>
      <w:r>
        <w:t>1.2</w:t>
      </w:r>
      <w:r w:rsidRPr="004278F5">
        <w:tab/>
      </w:r>
      <w:r>
        <w:t>This LTA-S and the Contracts for Services</w:t>
      </w:r>
      <w:r w:rsidRPr="004278F5">
        <w:t xml:space="preserve"> issued under </w:t>
      </w:r>
      <w:r>
        <w:t>it</w:t>
      </w:r>
      <w:r w:rsidRPr="004278F5">
        <w:t xml:space="preserve"> </w:t>
      </w:r>
      <w:r>
        <w:t xml:space="preserve">constitute </w:t>
      </w:r>
      <w:r w:rsidRPr="004278F5">
        <w:t xml:space="preserve">the entire agreement between the </w:t>
      </w:r>
      <w:r>
        <w:t>P</w:t>
      </w:r>
      <w:r w:rsidRPr="004278F5">
        <w:t xml:space="preserve">arties </w:t>
      </w:r>
      <w:proofErr w:type="gramStart"/>
      <w:r w:rsidRPr="004278F5">
        <w:t>with regard to</w:t>
      </w:r>
      <w:proofErr w:type="gramEnd"/>
      <w:r w:rsidRPr="004278F5">
        <w:t xml:space="preserve"> the provision of the </w:t>
      </w:r>
      <w:r>
        <w:t>Services and Deliverables</w:t>
      </w:r>
      <w:r w:rsidRPr="004278F5">
        <w:t xml:space="preserve"> to UNICEF by the </w:t>
      </w:r>
      <w:r>
        <w:t>Contractor</w:t>
      </w:r>
      <w:r w:rsidRPr="004278F5">
        <w:t xml:space="preserve">. </w:t>
      </w:r>
      <w:r>
        <w:t>A</w:t>
      </w:r>
      <w:r w:rsidRPr="004278F5">
        <w:t xml:space="preserve">ll prior representations, agreements, contracts and proposals, whether written or oral, by and between the </w:t>
      </w:r>
      <w:r>
        <w:t>P</w:t>
      </w:r>
      <w:r w:rsidRPr="004278F5">
        <w:t>arties on this subject</w:t>
      </w:r>
      <w:r>
        <w:t xml:space="preserve"> are superseded</w:t>
      </w:r>
      <w:r w:rsidRPr="004278F5">
        <w:t xml:space="preserve">. </w:t>
      </w:r>
      <w:r>
        <w:t xml:space="preserve"> </w:t>
      </w:r>
      <w:r w:rsidRPr="004278F5">
        <w:t xml:space="preserve">No promises, understandings, obligations, supplemental undertakings, licenses, terms-of-service, shrink-wrap, click-wrap, browse-wrap, confidentiality, non-disclosure, non-compete, acceptable use policies, or other forms of agreement (oral or otherwise) concerning any </w:t>
      </w:r>
      <w:r>
        <w:t xml:space="preserve">Services or Deliverables provided or to be provided </w:t>
      </w:r>
      <w:r w:rsidRPr="004278F5">
        <w:t>under this LTA</w:t>
      </w:r>
      <w:r>
        <w:t>-S</w:t>
      </w:r>
      <w:r w:rsidRPr="004278F5">
        <w:t xml:space="preserve"> and </w:t>
      </w:r>
      <w:r>
        <w:t>any</w:t>
      </w:r>
      <w:r w:rsidRPr="004278F5">
        <w:t xml:space="preserve"> </w:t>
      </w:r>
      <w:r>
        <w:t>Contract for Services</w:t>
      </w:r>
      <w:r w:rsidRPr="004278F5">
        <w:t xml:space="preserve"> will be valid and enforceable against UNICEF, nor in any way will constitute an agreement by UNICEF, </w:t>
      </w:r>
      <w:r w:rsidRPr="00300A16">
        <w:t xml:space="preserve">unless </w:t>
      </w:r>
      <w:r>
        <w:t>agreed by</w:t>
      </w:r>
      <w:r w:rsidRPr="00300A16">
        <w:t xml:space="preserve"> a valid amendment concluded in accordance with Article 11.</w:t>
      </w:r>
      <w:r>
        <w:t>9</w:t>
      </w:r>
      <w:r w:rsidRPr="00300A16">
        <w:t xml:space="preserve"> of the UNICEF General Terms and Conditions </w:t>
      </w:r>
      <w:r>
        <w:t>of Contract (Services)</w:t>
      </w:r>
      <w:r w:rsidRPr="00300A16">
        <w:t>.</w:t>
      </w:r>
    </w:p>
    <w:p w14:paraId="7DF0C669" w14:textId="77777777" w:rsidR="00490CFF" w:rsidRPr="00C5067A" w:rsidRDefault="00490CFF" w:rsidP="00490CFF">
      <w:pPr>
        <w:pStyle w:val="Paragraph0"/>
        <w:spacing w:line="360" w:lineRule="auto"/>
        <w:ind w:firstLine="720"/>
        <w:rPr>
          <w:rFonts w:ascii="Times New Roman" w:hAnsi="Times New Roman" w:cs="Times New Roman"/>
          <w:lang w:val="en-GB"/>
        </w:rPr>
      </w:pPr>
    </w:p>
    <w:p w14:paraId="18F8A2DB" w14:textId="77777777" w:rsidR="00490CFF" w:rsidRPr="004278F5" w:rsidRDefault="00490CFF" w:rsidP="00490CFF">
      <w:pPr>
        <w:pStyle w:val="Paragraph0"/>
        <w:spacing w:line="360" w:lineRule="auto"/>
        <w:ind w:firstLine="720"/>
        <w:rPr>
          <w:rFonts w:ascii="Times New Roman" w:hAnsi="Times New Roman" w:cs="Times New Roman"/>
        </w:rPr>
      </w:pPr>
      <w:r>
        <w:rPr>
          <w:rFonts w:ascii="Times New Roman" w:hAnsi="Times New Roman" w:cs="Times New Roman"/>
        </w:rPr>
        <w:t>1.3</w:t>
      </w:r>
      <w:r>
        <w:rPr>
          <w:rFonts w:ascii="Times New Roman" w:hAnsi="Times New Roman" w:cs="Times New Roman"/>
        </w:rPr>
        <w:tab/>
      </w:r>
      <w:r w:rsidRPr="004278F5">
        <w:rPr>
          <w:rFonts w:ascii="Times New Roman" w:hAnsi="Times New Roman" w:cs="Times New Roman"/>
        </w:rPr>
        <w:t xml:space="preserve">Capitalized terms used but not defined in this document have the meaning assigned to them in the UNICEF General Terms and Conditions of Contract </w:t>
      </w:r>
      <w:r>
        <w:rPr>
          <w:rFonts w:ascii="Times New Roman" w:hAnsi="Times New Roman" w:cs="Times New Roman"/>
        </w:rPr>
        <w:t>(Services)</w:t>
      </w:r>
      <w:r w:rsidRPr="004278F5">
        <w:rPr>
          <w:rFonts w:ascii="Times New Roman" w:hAnsi="Times New Roman" w:cs="Times New Roman"/>
        </w:rPr>
        <w:t xml:space="preserve">; provided that references to “the Contract” in the UNICEF General Terms and Conditions </w:t>
      </w:r>
      <w:r>
        <w:rPr>
          <w:rFonts w:ascii="Times New Roman" w:hAnsi="Times New Roman" w:cs="Times New Roman"/>
        </w:rPr>
        <w:t>(Services)</w:t>
      </w:r>
      <w:r w:rsidRPr="004278F5">
        <w:rPr>
          <w:rFonts w:ascii="Times New Roman" w:hAnsi="Times New Roman" w:cs="Times New Roman"/>
        </w:rPr>
        <w:t xml:space="preserve"> will be deemed to refer this </w:t>
      </w:r>
      <w:r>
        <w:rPr>
          <w:rFonts w:ascii="Times New Roman" w:hAnsi="Times New Roman" w:cs="Times New Roman"/>
        </w:rPr>
        <w:t>LTA-S</w:t>
      </w:r>
      <w:r w:rsidRPr="004278F5">
        <w:rPr>
          <w:rFonts w:ascii="Times New Roman" w:hAnsi="Times New Roman" w:cs="Times New Roman"/>
        </w:rPr>
        <w:t xml:space="preserve"> and the relevant </w:t>
      </w:r>
      <w:r>
        <w:rPr>
          <w:rFonts w:ascii="Times New Roman" w:hAnsi="Times New Roman" w:cs="Times New Roman"/>
        </w:rPr>
        <w:t>Contract for Services</w:t>
      </w:r>
      <w:r w:rsidRPr="00CD324D">
        <w:rPr>
          <w:rFonts w:ascii="Times New Roman" w:hAnsi="Times New Roman" w:cs="Times New Roman"/>
        </w:rPr>
        <w:t>.</w:t>
      </w:r>
      <w:r w:rsidRPr="004278F5">
        <w:rPr>
          <w:rFonts w:ascii="Times New Roman" w:hAnsi="Times New Roman" w:cs="Times New Roman"/>
        </w:rPr>
        <w:t xml:space="preserve"> </w:t>
      </w:r>
    </w:p>
    <w:p w14:paraId="158C7704" w14:textId="77777777" w:rsidR="00490CFF" w:rsidRPr="004278F5" w:rsidRDefault="00490CFF" w:rsidP="00490CFF">
      <w:pPr>
        <w:pStyle w:val="Paragraph0"/>
        <w:spacing w:line="360" w:lineRule="auto"/>
        <w:rPr>
          <w:rFonts w:ascii="Times New Roman" w:hAnsi="Times New Roman" w:cs="Times New Roman"/>
        </w:rPr>
      </w:pPr>
    </w:p>
    <w:p w14:paraId="48BE848F" w14:textId="77777777" w:rsidR="00490CFF" w:rsidRDefault="00490CFF" w:rsidP="00490CFF">
      <w:pPr>
        <w:pStyle w:val="Paragraph0"/>
        <w:spacing w:line="360" w:lineRule="auto"/>
        <w:ind w:firstLine="720"/>
        <w:rPr>
          <w:rFonts w:ascii="Times New Roman" w:hAnsi="Times New Roman" w:cs="Times New Roman"/>
        </w:rPr>
      </w:pPr>
      <w:r>
        <w:rPr>
          <w:rFonts w:ascii="Times New Roman" w:hAnsi="Times New Roman" w:cs="Times New Roman"/>
        </w:rPr>
        <w:t>1.4</w:t>
      </w:r>
      <w:r w:rsidRPr="004278F5">
        <w:rPr>
          <w:rFonts w:ascii="Times New Roman" w:hAnsi="Times New Roman" w:cs="Times New Roman"/>
        </w:rPr>
        <w:tab/>
        <w:t xml:space="preserve">Subject to any changes agreed pursuant to Article </w:t>
      </w:r>
      <w:r>
        <w:rPr>
          <w:rFonts w:ascii="Times New Roman" w:hAnsi="Times New Roman" w:cs="Times New Roman"/>
        </w:rPr>
        <w:t>3.6</w:t>
      </w:r>
      <w:r w:rsidRPr="004278F5">
        <w:rPr>
          <w:rFonts w:ascii="Times New Roman" w:hAnsi="Times New Roman" w:cs="Times New Roman"/>
        </w:rPr>
        <w:t xml:space="preserve"> of this </w:t>
      </w:r>
      <w:r>
        <w:rPr>
          <w:rFonts w:ascii="Times New Roman" w:hAnsi="Times New Roman" w:cs="Times New Roman"/>
        </w:rPr>
        <w:t>LTA-S</w:t>
      </w:r>
      <w:r w:rsidRPr="004278F5">
        <w:rPr>
          <w:rFonts w:ascii="Times New Roman" w:hAnsi="Times New Roman" w:cs="Times New Roman"/>
        </w:rPr>
        <w:t xml:space="preserve">, in the case of any inconsistencies between the terms of a </w:t>
      </w:r>
      <w:r>
        <w:rPr>
          <w:rFonts w:ascii="Times New Roman" w:hAnsi="Times New Roman" w:cs="Times New Roman"/>
        </w:rPr>
        <w:t>Contract for Services</w:t>
      </w:r>
      <w:r w:rsidRPr="004278F5">
        <w:rPr>
          <w:rFonts w:ascii="Times New Roman" w:hAnsi="Times New Roman" w:cs="Times New Roman"/>
        </w:rPr>
        <w:t xml:space="preserve"> and the terms of this </w:t>
      </w:r>
      <w:r>
        <w:rPr>
          <w:rFonts w:ascii="Times New Roman" w:hAnsi="Times New Roman" w:cs="Times New Roman"/>
        </w:rPr>
        <w:t>LTA-S</w:t>
      </w:r>
      <w:r w:rsidRPr="004278F5">
        <w:rPr>
          <w:rFonts w:ascii="Times New Roman" w:hAnsi="Times New Roman" w:cs="Times New Roman"/>
        </w:rPr>
        <w:t xml:space="preserve">, the terms of this </w:t>
      </w:r>
      <w:r>
        <w:rPr>
          <w:rFonts w:ascii="Times New Roman" w:hAnsi="Times New Roman" w:cs="Times New Roman"/>
        </w:rPr>
        <w:t>LTA-S</w:t>
      </w:r>
      <w:r w:rsidRPr="004278F5">
        <w:rPr>
          <w:rFonts w:ascii="Times New Roman" w:hAnsi="Times New Roman" w:cs="Times New Roman"/>
        </w:rPr>
        <w:t xml:space="preserve"> will prevail over the terms of the relevant </w:t>
      </w:r>
      <w:r>
        <w:rPr>
          <w:rFonts w:ascii="Times New Roman" w:hAnsi="Times New Roman" w:cs="Times New Roman"/>
        </w:rPr>
        <w:t>Contract for Services</w:t>
      </w:r>
      <w:r w:rsidRPr="004278F5">
        <w:rPr>
          <w:rFonts w:ascii="Times New Roman" w:hAnsi="Times New Roman" w:cs="Times New Roman"/>
        </w:rPr>
        <w:t xml:space="preserve">, except with regard to the </w:t>
      </w:r>
      <w:r>
        <w:rPr>
          <w:rFonts w:ascii="Times New Roman" w:hAnsi="Times New Roman" w:cs="Times New Roman"/>
        </w:rPr>
        <w:t>specifications</w:t>
      </w:r>
      <w:r w:rsidRPr="004278F5">
        <w:rPr>
          <w:rFonts w:ascii="Times New Roman" w:hAnsi="Times New Roman" w:cs="Times New Roman"/>
        </w:rPr>
        <w:t xml:space="preserve"> or technical requirements specified in the </w:t>
      </w:r>
      <w:r>
        <w:rPr>
          <w:rFonts w:ascii="Times New Roman" w:hAnsi="Times New Roman" w:cs="Times New Roman"/>
        </w:rPr>
        <w:t>Contract for Services</w:t>
      </w:r>
      <w:r w:rsidRPr="004278F5">
        <w:rPr>
          <w:rFonts w:ascii="Times New Roman" w:hAnsi="Times New Roman" w:cs="Times New Roman"/>
        </w:rPr>
        <w:t xml:space="preserve"> which </w:t>
      </w:r>
      <w:r w:rsidRPr="004278F5">
        <w:rPr>
          <w:rFonts w:ascii="Times New Roman" w:hAnsi="Times New Roman" w:cs="Times New Roman"/>
        </w:rPr>
        <w:lastRenderedPageBreak/>
        <w:t xml:space="preserve">will prevail over this </w:t>
      </w:r>
      <w:r>
        <w:rPr>
          <w:rFonts w:ascii="Times New Roman" w:hAnsi="Times New Roman" w:cs="Times New Roman"/>
        </w:rPr>
        <w:t>LTA-S</w:t>
      </w:r>
      <w:r w:rsidRPr="004278F5">
        <w:rPr>
          <w:rFonts w:ascii="Times New Roman" w:hAnsi="Times New Roman" w:cs="Times New Roman"/>
        </w:rPr>
        <w:t>.</w:t>
      </w:r>
    </w:p>
    <w:p w14:paraId="4FF02CF4" w14:textId="77777777" w:rsidR="00490CFF" w:rsidRDefault="00490CFF" w:rsidP="00490CFF">
      <w:pPr>
        <w:pStyle w:val="Paragraph0"/>
        <w:spacing w:line="360" w:lineRule="auto"/>
        <w:rPr>
          <w:rFonts w:ascii="Times New Roman" w:hAnsi="Times New Roman" w:cs="Times New Roman"/>
        </w:rPr>
      </w:pPr>
    </w:p>
    <w:p w14:paraId="4BF95FA9" w14:textId="77777777" w:rsidR="00490CFF" w:rsidRPr="004278F5" w:rsidRDefault="00490CFF" w:rsidP="00490CFF">
      <w:pPr>
        <w:pStyle w:val="Paragraph0"/>
        <w:spacing w:line="360" w:lineRule="auto"/>
        <w:rPr>
          <w:rFonts w:ascii="Times New Roman" w:hAnsi="Times New Roman" w:cs="Times New Roman"/>
          <w:b/>
        </w:rPr>
      </w:pPr>
      <w:r>
        <w:rPr>
          <w:rFonts w:ascii="Times New Roman" w:hAnsi="Times New Roman" w:cs="Times New Roman"/>
          <w:b/>
        </w:rPr>
        <w:t>2</w:t>
      </w:r>
      <w:r w:rsidRPr="004278F5">
        <w:rPr>
          <w:rFonts w:ascii="Times New Roman" w:hAnsi="Times New Roman" w:cs="Times New Roman"/>
          <w:b/>
        </w:rPr>
        <w:t>.</w:t>
      </w:r>
      <w:r w:rsidRPr="004278F5">
        <w:rPr>
          <w:rFonts w:ascii="Times New Roman" w:hAnsi="Times New Roman" w:cs="Times New Roman"/>
          <w:b/>
        </w:rPr>
        <w:tab/>
      </w:r>
      <w:r>
        <w:rPr>
          <w:rFonts w:ascii="Times New Roman" w:hAnsi="Times New Roman" w:cs="Times New Roman"/>
          <w:b/>
        </w:rPr>
        <w:t>Effective Date; LTA-S Period</w:t>
      </w:r>
    </w:p>
    <w:p w14:paraId="38D7BA20" w14:textId="77777777" w:rsidR="00490CFF" w:rsidRPr="004278F5" w:rsidRDefault="00490CFF" w:rsidP="00490CFF">
      <w:pPr>
        <w:pStyle w:val="Paragraph0"/>
        <w:spacing w:line="360" w:lineRule="auto"/>
        <w:rPr>
          <w:rFonts w:ascii="Times New Roman" w:hAnsi="Times New Roman" w:cs="Times New Roman"/>
        </w:rPr>
      </w:pPr>
    </w:p>
    <w:p w14:paraId="470C2E66" w14:textId="77777777" w:rsidR="00490CFF" w:rsidRDefault="00490CFF" w:rsidP="00490CFF">
      <w:pPr>
        <w:pStyle w:val="Paragraph0"/>
        <w:spacing w:line="360" w:lineRule="auto"/>
        <w:ind w:firstLine="720"/>
        <w:rPr>
          <w:rFonts w:ascii="Times New Roman" w:hAnsi="Times New Roman" w:cs="Times New Roman"/>
        </w:rPr>
      </w:pPr>
      <w:r>
        <w:rPr>
          <w:rFonts w:ascii="Times New Roman" w:hAnsi="Times New Roman" w:cs="Times New Roman"/>
        </w:rPr>
        <w:t>2</w:t>
      </w:r>
      <w:r w:rsidRPr="004278F5">
        <w:rPr>
          <w:rFonts w:ascii="Times New Roman" w:hAnsi="Times New Roman" w:cs="Times New Roman"/>
        </w:rPr>
        <w:t xml:space="preserve">.1 </w:t>
      </w:r>
      <w:r w:rsidRPr="004278F5">
        <w:rPr>
          <w:rFonts w:ascii="Times New Roman" w:hAnsi="Times New Roman" w:cs="Times New Roman"/>
        </w:rPr>
        <w:tab/>
      </w:r>
      <w:r>
        <w:rPr>
          <w:rFonts w:ascii="Times New Roman" w:hAnsi="Times New Roman" w:cs="Times New Roman"/>
        </w:rPr>
        <w:t>T</w:t>
      </w:r>
      <w:r w:rsidRPr="004278F5">
        <w:rPr>
          <w:rFonts w:ascii="Times New Roman" w:hAnsi="Times New Roman" w:cs="Times New Roman"/>
        </w:rPr>
        <w:t xml:space="preserve">his </w:t>
      </w:r>
      <w:r>
        <w:rPr>
          <w:rFonts w:ascii="Times New Roman" w:hAnsi="Times New Roman" w:cs="Times New Roman"/>
        </w:rPr>
        <w:t>LTA-S</w:t>
      </w:r>
      <w:r w:rsidRPr="004278F5">
        <w:rPr>
          <w:rFonts w:ascii="Times New Roman" w:hAnsi="Times New Roman" w:cs="Times New Roman"/>
        </w:rPr>
        <w:t xml:space="preserve"> will </w:t>
      </w:r>
      <w:r>
        <w:rPr>
          <w:rFonts w:ascii="Times New Roman" w:hAnsi="Times New Roman" w:cs="Times New Roman"/>
        </w:rPr>
        <w:t xml:space="preserve">come into effect on </w:t>
      </w:r>
      <w:r w:rsidRPr="004278F5">
        <w:rPr>
          <w:rFonts w:ascii="Times New Roman" w:hAnsi="Times New Roman" w:cs="Times New Roman"/>
        </w:rPr>
        <w:t xml:space="preserve">the date UNICEF receives </w:t>
      </w:r>
      <w:r>
        <w:rPr>
          <w:rFonts w:ascii="Times New Roman" w:hAnsi="Times New Roman" w:cs="Times New Roman"/>
        </w:rPr>
        <w:t>a copy of this LTA-S</w:t>
      </w:r>
      <w:r w:rsidRPr="004278F5">
        <w:rPr>
          <w:rFonts w:ascii="Times New Roman" w:hAnsi="Times New Roman" w:cs="Times New Roman"/>
        </w:rPr>
        <w:t xml:space="preserve"> counter-signed </w:t>
      </w:r>
      <w:r>
        <w:rPr>
          <w:rFonts w:ascii="Times New Roman" w:hAnsi="Times New Roman" w:cs="Times New Roman"/>
        </w:rPr>
        <w:t>by the Contractor</w:t>
      </w:r>
      <w:r w:rsidRPr="004278F5">
        <w:rPr>
          <w:rFonts w:ascii="Times New Roman" w:hAnsi="Times New Roman" w:cs="Times New Roman"/>
        </w:rPr>
        <w:t>.</w:t>
      </w:r>
      <w:r>
        <w:rPr>
          <w:rFonts w:ascii="Times New Roman" w:hAnsi="Times New Roman" w:cs="Times New Roman"/>
        </w:rPr>
        <w:t xml:space="preserve"> </w:t>
      </w:r>
      <w:r w:rsidRPr="004278F5">
        <w:rPr>
          <w:rFonts w:ascii="Times New Roman" w:hAnsi="Times New Roman" w:cs="Times New Roman"/>
        </w:rPr>
        <w:t xml:space="preserve"> </w:t>
      </w:r>
    </w:p>
    <w:p w14:paraId="395CD18D" w14:textId="77777777" w:rsidR="00490CFF" w:rsidRDefault="00490CFF" w:rsidP="00490CFF">
      <w:pPr>
        <w:pStyle w:val="Paragraph0"/>
        <w:spacing w:line="360" w:lineRule="auto"/>
        <w:ind w:firstLine="720"/>
        <w:rPr>
          <w:rFonts w:ascii="Times New Roman" w:hAnsi="Times New Roman" w:cs="Times New Roman"/>
        </w:rPr>
      </w:pPr>
    </w:p>
    <w:p w14:paraId="38DFE78A" w14:textId="77777777" w:rsidR="00490CFF" w:rsidRPr="004278F5" w:rsidRDefault="00490CFF" w:rsidP="00490CFF">
      <w:pPr>
        <w:pStyle w:val="Paragraph0"/>
        <w:spacing w:line="360" w:lineRule="auto"/>
        <w:ind w:firstLine="720"/>
        <w:rPr>
          <w:rFonts w:ascii="Times New Roman" w:hAnsi="Times New Roman" w:cs="Times New Roman"/>
        </w:rPr>
      </w:pPr>
      <w:r>
        <w:rPr>
          <w:rFonts w:ascii="Times New Roman" w:hAnsi="Times New Roman" w:cs="Times New Roman"/>
        </w:rPr>
        <w:t>2.2</w:t>
      </w:r>
      <w:r>
        <w:rPr>
          <w:rFonts w:ascii="Times New Roman" w:hAnsi="Times New Roman" w:cs="Times New Roman"/>
        </w:rPr>
        <w:tab/>
      </w:r>
      <w:r w:rsidRPr="004278F5">
        <w:rPr>
          <w:rFonts w:ascii="Times New Roman" w:hAnsi="Times New Roman" w:cs="Times New Roman"/>
        </w:rPr>
        <w:t>Th</w:t>
      </w:r>
      <w:r>
        <w:rPr>
          <w:rFonts w:ascii="Times New Roman" w:hAnsi="Times New Roman" w:cs="Times New Roman"/>
        </w:rPr>
        <w:t>is LTA-S will be effective for a period (the “</w:t>
      </w:r>
      <w:r>
        <w:rPr>
          <w:rFonts w:ascii="Times New Roman" w:hAnsi="Times New Roman" w:cs="Times New Roman"/>
          <w:u w:val="single"/>
        </w:rPr>
        <w:t>LTA-S</w:t>
      </w:r>
      <w:r w:rsidRPr="00AC202E">
        <w:rPr>
          <w:rFonts w:ascii="Times New Roman" w:hAnsi="Times New Roman" w:cs="Times New Roman"/>
          <w:u w:val="single"/>
        </w:rPr>
        <w:t xml:space="preserve"> Period</w:t>
      </w:r>
      <w:r>
        <w:rPr>
          <w:rFonts w:ascii="Times New Roman" w:hAnsi="Times New Roman" w:cs="Times New Roman"/>
        </w:rPr>
        <w:t>”)</w:t>
      </w:r>
      <w:r w:rsidRPr="004278F5">
        <w:rPr>
          <w:rFonts w:ascii="Times New Roman" w:hAnsi="Times New Roman" w:cs="Times New Roman"/>
        </w:rPr>
        <w:t xml:space="preserve"> </w:t>
      </w:r>
      <w:r>
        <w:rPr>
          <w:rFonts w:ascii="Times New Roman" w:hAnsi="Times New Roman" w:cs="Times New Roman"/>
        </w:rPr>
        <w:t xml:space="preserve">beginning </w:t>
      </w:r>
      <w:r w:rsidRPr="004278F5">
        <w:rPr>
          <w:rFonts w:ascii="Times New Roman" w:hAnsi="Times New Roman" w:cs="Times New Roman"/>
        </w:rPr>
        <w:t xml:space="preserve">on [INSERT DATE] </w:t>
      </w:r>
      <w:r>
        <w:rPr>
          <w:rFonts w:ascii="Times New Roman" w:hAnsi="Times New Roman" w:cs="Times New Roman"/>
        </w:rPr>
        <w:t>or the date UNICEF receives a copy of this LTA-S counter-signed by the Contractor whichever is later (the “</w:t>
      </w:r>
      <w:r w:rsidRPr="005427D4">
        <w:rPr>
          <w:rFonts w:ascii="Times New Roman" w:hAnsi="Times New Roman" w:cs="Times New Roman"/>
          <w:u w:val="single"/>
        </w:rPr>
        <w:t>Start Date</w:t>
      </w:r>
      <w:r>
        <w:rPr>
          <w:rFonts w:ascii="Times New Roman" w:hAnsi="Times New Roman" w:cs="Times New Roman"/>
        </w:rPr>
        <w:t xml:space="preserve">”) and ending </w:t>
      </w:r>
      <w:r w:rsidRPr="004278F5">
        <w:rPr>
          <w:rFonts w:ascii="Times New Roman" w:hAnsi="Times New Roman" w:cs="Times New Roman"/>
        </w:rPr>
        <w:t xml:space="preserve">at midnight </w:t>
      </w:r>
      <w:r>
        <w:rPr>
          <w:rFonts w:ascii="Times New Roman" w:hAnsi="Times New Roman" w:cs="Times New Roman"/>
        </w:rPr>
        <w:t xml:space="preserve">([CITY time]) </w:t>
      </w:r>
      <w:r w:rsidRPr="004278F5">
        <w:rPr>
          <w:rFonts w:ascii="Times New Roman" w:hAnsi="Times New Roman" w:cs="Times New Roman"/>
        </w:rPr>
        <w:t>on [INSERT DATE]</w:t>
      </w:r>
      <w:r>
        <w:rPr>
          <w:rFonts w:ascii="Times New Roman" w:hAnsi="Times New Roman" w:cs="Times New Roman"/>
        </w:rPr>
        <w:t xml:space="preserve"> (the “</w:t>
      </w:r>
      <w:r w:rsidRPr="005427D4">
        <w:rPr>
          <w:rFonts w:ascii="Times New Roman" w:hAnsi="Times New Roman" w:cs="Times New Roman"/>
          <w:u w:val="single"/>
        </w:rPr>
        <w:t>End Date</w:t>
      </w:r>
      <w:r>
        <w:rPr>
          <w:rFonts w:ascii="Times New Roman" w:hAnsi="Times New Roman" w:cs="Times New Roman"/>
        </w:rPr>
        <w:t>”)</w:t>
      </w:r>
      <w:r w:rsidRPr="004278F5">
        <w:rPr>
          <w:rFonts w:ascii="Times New Roman" w:hAnsi="Times New Roman" w:cs="Times New Roman"/>
        </w:rPr>
        <w:t>, unless earlier terminated in accordance with the provisions of this LTA</w:t>
      </w:r>
      <w:r>
        <w:rPr>
          <w:rFonts w:ascii="Times New Roman" w:hAnsi="Times New Roman" w:cs="Times New Roman"/>
        </w:rPr>
        <w:t>-S</w:t>
      </w:r>
      <w:r w:rsidRPr="004278F5">
        <w:rPr>
          <w:rFonts w:ascii="Times New Roman" w:hAnsi="Times New Roman" w:cs="Times New Roman"/>
        </w:rPr>
        <w:t>.</w:t>
      </w:r>
    </w:p>
    <w:p w14:paraId="00C26065" w14:textId="77777777" w:rsidR="00490CFF" w:rsidRPr="004278F5" w:rsidRDefault="00490CFF" w:rsidP="00490CFF">
      <w:pPr>
        <w:pStyle w:val="Paragraph0"/>
        <w:spacing w:line="360" w:lineRule="auto"/>
        <w:ind w:firstLine="720"/>
        <w:rPr>
          <w:rFonts w:ascii="Times New Roman" w:hAnsi="Times New Roman" w:cs="Times New Roman"/>
        </w:rPr>
      </w:pPr>
    </w:p>
    <w:p w14:paraId="3BF8AC34" w14:textId="77777777" w:rsidR="00490CFF" w:rsidRPr="004278F5" w:rsidRDefault="00490CFF" w:rsidP="00490CFF">
      <w:pPr>
        <w:pStyle w:val="Paragraph0"/>
        <w:spacing w:line="360" w:lineRule="auto"/>
        <w:ind w:firstLine="720"/>
        <w:rPr>
          <w:rFonts w:ascii="Times New Roman" w:hAnsi="Times New Roman" w:cs="Times New Roman"/>
        </w:rPr>
      </w:pPr>
      <w:r>
        <w:rPr>
          <w:rFonts w:ascii="Times New Roman" w:hAnsi="Times New Roman" w:cs="Times New Roman"/>
        </w:rPr>
        <w:t>2.3</w:t>
      </w:r>
      <w:r w:rsidRPr="004278F5">
        <w:rPr>
          <w:rFonts w:ascii="Times New Roman" w:hAnsi="Times New Roman" w:cs="Times New Roman"/>
        </w:rPr>
        <w:tab/>
        <w:t>UNICEF will be entitled to renew th</w:t>
      </w:r>
      <w:r>
        <w:rPr>
          <w:rFonts w:ascii="Times New Roman" w:hAnsi="Times New Roman" w:cs="Times New Roman"/>
        </w:rPr>
        <w:t>is</w:t>
      </w:r>
      <w:r w:rsidRPr="004278F5">
        <w:rPr>
          <w:rFonts w:ascii="Times New Roman" w:hAnsi="Times New Roman" w:cs="Times New Roman"/>
        </w:rPr>
        <w:t xml:space="preserve"> </w:t>
      </w:r>
      <w:r>
        <w:rPr>
          <w:rFonts w:ascii="Times New Roman" w:hAnsi="Times New Roman" w:cs="Times New Roman"/>
        </w:rPr>
        <w:t>LTA-S</w:t>
      </w:r>
      <w:r w:rsidRPr="004278F5">
        <w:rPr>
          <w:rFonts w:ascii="Times New Roman" w:hAnsi="Times New Roman" w:cs="Times New Roman"/>
        </w:rPr>
        <w:t xml:space="preserve"> and extend the </w:t>
      </w:r>
      <w:r>
        <w:rPr>
          <w:rFonts w:ascii="Times New Roman" w:hAnsi="Times New Roman" w:cs="Times New Roman"/>
        </w:rPr>
        <w:t>LTA-S</w:t>
      </w:r>
      <w:r w:rsidRPr="004278F5">
        <w:rPr>
          <w:rFonts w:ascii="Times New Roman" w:hAnsi="Times New Roman" w:cs="Times New Roman"/>
        </w:rPr>
        <w:t xml:space="preserve"> Period for a further term of [INSERT TERM], on the same terms and conditions, by giving the </w:t>
      </w:r>
      <w:r>
        <w:rPr>
          <w:rFonts w:ascii="Times New Roman" w:hAnsi="Times New Roman" w:cs="Times New Roman"/>
        </w:rPr>
        <w:t>Contractor</w:t>
      </w:r>
      <w:r w:rsidRPr="004278F5">
        <w:rPr>
          <w:rFonts w:ascii="Times New Roman" w:hAnsi="Times New Roman" w:cs="Times New Roman"/>
        </w:rPr>
        <w:t xml:space="preserve"> written notice of renew</w:t>
      </w:r>
      <w:r>
        <w:rPr>
          <w:rFonts w:ascii="Times New Roman" w:hAnsi="Times New Roman" w:cs="Times New Roman"/>
        </w:rPr>
        <w:t>al</w:t>
      </w:r>
      <w:r w:rsidRPr="004278F5">
        <w:rPr>
          <w:rFonts w:ascii="Times New Roman" w:hAnsi="Times New Roman" w:cs="Times New Roman"/>
        </w:rPr>
        <w:t xml:space="preserve"> </w:t>
      </w:r>
      <w:r>
        <w:rPr>
          <w:rFonts w:ascii="Times New Roman" w:hAnsi="Times New Roman" w:cs="Times New Roman"/>
        </w:rPr>
        <w:t xml:space="preserve">of </w:t>
      </w:r>
      <w:r w:rsidRPr="004278F5">
        <w:rPr>
          <w:rFonts w:ascii="Times New Roman" w:hAnsi="Times New Roman" w:cs="Times New Roman"/>
        </w:rPr>
        <w:t xml:space="preserve">the </w:t>
      </w:r>
      <w:r>
        <w:rPr>
          <w:rFonts w:ascii="Times New Roman" w:hAnsi="Times New Roman" w:cs="Times New Roman"/>
        </w:rPr>
        <w:t>LTA-S</w:t>
      </w:r>
      <w:r w:rsidRPr="004278F5">
        <w:rPr>
          <w:rFonts w:ascii="Times New Roman" w:hAnsi="Times New Roman" w:cs="Times New Roman"/>
        </w:rPr>
        <w:t xml:space="preserve"> not less than </w:t>
      </w:r>
      <w:r>
        <w:rPr>
          <w:rFonts w:ascii="Times New Roman" w:hAnsi="Times New Roman" w:cs="Times New Roman"/>
        </w:rPr>
        <w:t>thirty (</w:t>
      </w:r>
      <w:r w:rsidRPr="004278F5">
        <w:rPr>
          <w:rFonts w:ascii="Times New Roman" w:hAnsi="Times New Roman" w:cs="Times New Roman"/>
        </w:rPr>
        <w:t>30</w:t>
      </w:r>
      <w:r>
        <w:rPr>
          <w:rFonts w:ascii="Times New Roman" w:hAnsi="Times New Roman" w:cs="Times New Roman"/>
        </w:rPr>
        <w:t>)</w:t>
      </w:r>
      <w:r w:rsidRPr="004278F5">
        <w:rPr>
          <w:rFonts w:ascii="Times New Roman" w:hAnsi="Times New Roman" w:cs="Times New Roman"/>
        </w:rPr>
        <w:t xml:space="preserve"> days prior to the </w:t>
      </w:r>
      <w:r>
        <w:rPr>
          <w:rFonts w:ascii="Times New Roman" w:hAnsi="Times New Roman" w:cs="Times New Roman"/>
        </w:rPr>
        <w:t>End Date</w:t>
      </w:r>
      <w:r w:rsidRPr="004278F5">
        <w:rPr>
          <w:rFonts w:ascii="Times New Roman" w:hAnsi="Times New Roman" w:cs="Times New Roman"/>
        </w:rPr>
        <w:t>.</w:t>
      </w:r>
    </w:p>
    <w:p w14:paraId="4DF3127E" w14:textId="77777777" w:rsidR="00490CFF" w:rsidRDefault="00490CFF" w:rsidP="00490CFF">
      <w:pPr>
        <w:pStyle w:val="Paragraph0"/>
        <w:spacing w:line="360" w:lineRule="auto"/>
        <w:rPr>
          <w:rFonts w:ascii="Times New Roman" w:hAnsi="Times New Roman" w:cs="Times New Roman"/>
        </w:rPr>
      </w:pPr>
    </w:p>
    <w:p w14:paraId="01195BA5" w14:textId="77777777" w:rsidR="00490CFF" w:rsidRPr="00946FAC" w:rsidRDefault="00490CFF" w:rsidP="00490CFF">
      <w:pPr>
        <w:pStyle w:val="Paragraph0"/>
        <w:spacing w:line="360" w:lineRule="auto"/>
        <w:rPr>
          <w:rFonts w:ascii="Times New Roman" w:hAnsi="Times New Roman" w:cs="Times New Roman"/>
          <w:b/>
        </w:rPr>
      </w:pPr>
      <w:r>
        <w:rPr>
          <w:rFonts w:ascii="Times New Roman" w:hAnsi="Times New Roman" w:cs="Times New Roman"/>
          <w:b/>
        </w:rPr>
        <w:t>3</w:t>
      </w:r>
      <w:r w:rsidRPr="00946FAC">
        <w:rPr>
          <w:rFonts w:ascii="Times New Roman" w:hAnsi="Times New Roman" w:cs="Times New Roman"/>
          <w:b/>
        </w:rPr>
        <w:t>.</w:t>
      </w:r>
      <w:r w:rsidRPr="00946FAC">
        <w:rPr>
          <w:rFonts w:ascii="Times New Roman" w:hAnsi="Times New Roman" w:cs="Times New Roman"/>
          <w:b/>
        </w:rPr>
        <w:tab/>
        <w:t>Long-term Arrangement for the Ordering</w:t>
      </w:r>
      <w:r>
        <w:rPr>
          <w:rFonts w:ascii="Times New Roman" w:hAnsi="Times New Roman" w:cs="Times New Roman"/>
          <w:b/>
        </w:rPr>
        <w:t xml:space="preserve"> and Providing</w:t>
      </w:r>
      <w:r w:rsidRPr="00946FAC">
        <w:rPr>
          <w:rFonts w:ascii="Times New Roman" w:hAnsi="Times New Roman" w:cs="Times New Roman"/>
          <w:b/>
        </w:rPr>
        <w:t xml:space="preserve"> </w:t>
      </w:r>
      <w:r>
        <w:rPr>
          <w:rFonts w:ascii="Times New Roman" w:hAnsi="Times New Roman" w:cs="Times New Roman"/>
          <w:b/>
        </w:rPr>
        <w:t>Services and Deliverables</w:t>
      </w:r>
    </w:p>
    <w:p w14:paraId="44DD83AF" w14:textId="77777777" w:rsidR="00490CFF" w:rsidRPr="004278F5" w:rsidRDefault="00490CFF" w:rsidP="00490CFF">
      <w:pPr>
        <w:pStyle w:val="Paragraph0"/>
        <w:spacing w:line="360" w:lineRule="auto"/>
        <w:rPr>
          <w:rFonts w:ascii="Times New Roman" w:hAnsi="Times New Roman" w:cs="Times New Roman"/>
        </w:rPr>
      </w:pPr>
      <w:r>
        <w:rPr>
          <w:rFonts w:ascii="Times New Roman" w:hAnsi="Times New Roman" w:cs="Times New Roman"/>
        </w:rPr>
        <w:t xml:space="preserve"> </w:t>
      </w:r>
    </w:p>
    <w:p w14:paraId="0111BA01" w14:textId="77777777" w:rsidR="00490CFF" w:rsidRDefault="00490CFF" w:rsidP="00490CFF">
      <w:pPr>
        <w:pStyle w:val="Textoindependiente"/>
        <w:spacing w:line="360" w:lineRule="auto"/>
        <w:ind w:firstLine="720"/>
        <w:rPr>
          <w:b/>
        </w:rPr>
      </w:pPr>
      <w:r>
        <w:t>3.1</w:t>
      </w:r>
      <w:r>
        <w:tab/>
        <w:t>During the</w:t>
      </w:r>
      <w:r w:rsidRPr="00187C43">
        <w:t xml:space="preserve"> </w:t>
      </w:r>
      <w:r>
        <w:t>LTA-S</w:t>
      </w:r>
      <w:r w:rsidRPr="00AC202E">
        <w:t xml:space="preserve"> Period</w:t>
      </w:r>
      <w:r w:rsidRPr="00946FAC">
        <w:t xml:space="preserve">, the </w:t>
      </w:r>
      <w:r>
        <w:t>Contractor</w:t>
      </w:r>
      <w:r w:rsidRPr="00946FAC">
        <w:t xml:space="preserve"> will </w:t>
      </w:r>
      <w:r>
        <w:t>provide</w:t>
      </w:r>
      <w:r w:rsidRPr="00946FAC">
        <w:t xml:space="preserve"> to UNICEF such </w:t>
      </w:r>
      <w:r>
        <w:t>Services and Deliverables</w:t>
      </w:r>
      <w:r w:rsidRPr="00946FAC">
        <w:t xml:space="preserve"> as UNICEF may order by issuing </w:t>
      </w:r>
      <w:r>
        <w:t xml:space="preserve">Contracts for Services </w:t>
      </w:r>
      <w:r w:rsidRPr="00946FAC">
        <w:t xml:space="preserve">to the </w:t>
      </w:r>
      <w:r>
        <w:t xml:space="preserve">Contractor.  Such ordering and provision of Services and Deliverables will be </w:t>
      </w:r>
      <w:r w:rsidRPr="00946FAC">
        <w:t xml:space="preserve">on the terms and conditions, including as to </w:t>
      </w:r>
      <w:r>
        <w:t>fees, rates and charges</w:t>
      </w:r>
      <w:r w:rsidRPr="00946FAC">
        <w:t xml:space="preserve">, set out in this </w:t>
      </w:r>
      <w:r>
        <w:t xml:space="preserve">LTA-S.  </w:t>
      </w:r>
    </w:p>
    <w:p w14:paraId="201966BF" w14:textId="77777777" w:rsidR="00490CFF" w:rsidRDefault="00490CFF" w:rsidP="00490CFF">
      <w:pPr>
        <w:pStyle w:val="Textoindependiente"/>
        <w:spacing w:line="360" w:lineRule="auto"/>
        <w:rPr>
          <w:b/>
        </w:rPr>
      </w:pPr>
    </w:p>
    <w:p w14:paraId="09877194" w14:textId="77777777" w:rsidR="00490CFF" w:rsidRDefault="00490CFF" w:rsidP="00490CFF">
      <w:pPr>
        <w:pStyle w:val="Textoindependiente"/>
        <w:spacing w:line="360" w:lineRule="auto"/>
        <w:rPr>
          <w:b/>
        </w:rPr>
      </w:pPr>
      <w:r>
        <w:tab/>
        <w:t>3.2</w:t>
      </w:r>
      <w:r>
        <w:tab/>
        <w:t xml:space="preserve">Each Contract for Services will be in </w:t>
      </w:r>
      <w:r w:rsidRPr="00AB4F23">
        <w:t xml:space="preserve">UNICEF’s standard form and will incorporate </w:t>
      </w:r>
      <w:r w:rsidRPr="00EB0819">
        <w:t>the UNICEF General Terms and Conditions</w:t>
      </w:r>
      <w:r>
        <w:t xml:space="preserve"> of Contract</w:t>
      </w:r>
      <w:r w:rsidRPr="00EB0819">
        <w:t xml:space="preserve"> </w:t>
      </w:r>
      <w:r>
        <w:t>(Services)</w:t>
      </w:r>
      <w:r w:rsidRPr="00EB0819">
        <w:t>.</w:t>
      </w:r>
      <w:r w:rsidRPr="00AB4F23">
        <w:t xml:space="preserve"> </w:t>
      </w:r>
    </w:p>
    <w:p w14:paraId="2C1CDE9F" w14:textId="77777777" w:rsidR="00490CFF" w:rsidRDefault="00490CFF" w:rsidP="00490CFF">
      <w:pPr>
        <w:pStyle w:val="Textoindependiente"/>
        <w:spacing w:line="360" w:lineRule="auto"/>
        <w:rPr>
          <w:b/>
        </w:rPr>
      </w:pPr>
    </w:p>
    <w:p w14:paraId="6A953D28" w14:textId="77777777" w:rsidR="00490CFF" w:rsidRDefault="00490CFF" w:rsidP="00490CFF">
      <w:pPr>
        <w:pStyle w:val="Textoindependiente"/>
        <w:spacing w:line="360" w:lineRule="auto"/>
        <w:ind w:firstLine="720"/>
        <w:rPr>
          <w:b/>
        </w:rPr>
      </w:pPr>
      <w:r>
        <w:t>3.3</w:t>
      </w:r>
      <w:r>
        <w:tab/>
      </w:r>
      <w:r w:rsidRPr="003F1F5C">
        <w:t xml:space="preserve">Each </w:t>
      </w:r>
      <w:r>
        <w:t>Contract for Services</w:t>
      </w:r>
      <w:r w:rsidRPr="003F1F5C">
        <w:t xml:space="preserve"> will specify (a) that it is being issued under this </w:t>
      </w:r>
      <w:r>
        <w:t>LTA-S</w:t>
      </w:r>
      <w:r w:rsidRPr="003F1F5C">
        <w:t xml:space="preserve">, stating the </w:t>
      </w:r>
      <w:r>
        <w:t>LTA-S</w:t>
      </w:r>
      <w:r w:rsidRPr="003F1F5C">
        <w:t xml:space="preserve"> number; (b) the </w:t>
      </w:r>
      <w:r>
        <w:t>scope of work, requirements</w:t>
      </w:r>
      <w:r w:rsidRPr="003F1F5C">
        <w:t xml:space="preserve"> and instructions for the </w:t>
      </w:r>
      <w:r>
        <w:t>Services and Deliverables</w:t>
      </w:r>
      <w:r w:rsidRPr="003F1F5C">
        <w:t xml:space="preserve"> </w:t>
      </w:r>
      <w:r>
        <w:t xml:space="preserve">to be provided </w:t>
      </w:r>
      <w:r w:rsidRPr="003F1F5C">
        <w:t xml:space="preserve">under the </w:t>
      </w:r>
      <w:r>
        <w:t>Contract for Services</w:t>
      </w:r>
      <w:r w:rsidRPr="003F1F5C">
        <w:t xml:space="preserve">; (c) the </w:t>
      </w:r>
      <w:r>
        <w:t xml:space="preserve">applicable </w:t>
      </w:r>
      <w:r w:rsidRPr="003F1F5C">
        <w:t xml:space="preserve">time schedule for </w:t>
      </w:r>
      <w:r>
        <w:t xml:space="preserve">provision of </w:t>
      </w:r>
      <w:r w:rsidRPr="00C83E87">
        <w:t xml:space="preserve">the Services (or </w:t>
      </w:r>
      <w:r>
        <w:t>each component</w:t>
      </w:r>
      <w:r w:rsidRPr="00C83E87">
        <w:t xml:space="preserve"> of the Services) and </w:t>
      </w:r>
      <w:r>
        <w:t>delivery of</w:t>
      </w:r>
      <w:r w:rsidRPr="00C83E87">
        <w:t xml:space="preserve"> the Deliverables (or installments of the Deliverables)</w:t>
      </w:r>
      <w:r w:rsidRPr="003F1F5C">
        <w:t xml:space="preserve">; and (d) the </w:t>
      </w:r>
      <w:r>
        <w:t>Fee(s)</w:t>
      </w:r>
      <w:r w:rsidRPr="003F1F5C">
        <w:t xml:space="preserve"> for such </w:t>
      </w:r>
      <w:r>
        <w:t xml:space="preserve">Services and Deliverables </w:t>
      </w:r>
      <w:r w:rsidRPr="003F1F5C">
        <w:t xml:space="preserve">in accordance with the </w:t>
      </w:r>
      <w:r>
        <w:t>fees, rates and</w:t>
      </w:r>
      <w:r w:rsidRPr="003F1F5C">
        <w:t xml:space="preserve"> charges set out in this LTA</w:t>
      </w:r>
      <w:r>
        <w:t>-S</w:t>
      </w:r>
      <w:r w:rsidRPr="003F1F5C">
        <w:t>.</w:t>
      </w:r>
    </w:p>
    <w:p w14:paraId="7A582359" w14:textId="77777777" w:rsidR="00490CFF" w:rsidRDefault="00490CFF" w:rsidP="00490CFF">
      <w:pPr>
        <w:pStyle w:val="Textoindependiente"/>
        <w:spacing w:line="360" w:lineRule="auto"/>
        <w:rPr>
          <w:b/>
        </w:rPr>
      </w:pPr>
    </w:p>
    <w:p w14:paraId="22510093" w14:textId="77777777" w:rsidR="00490CFF" w:rsidRDefault="00490CFF" w:rsidP="00490CFF">
      <w:pPr>
        <w:pStyle w:val="Textoindependiente"/>
        <w:spacing w:line="360" w:lineRule="auto"/>
        <w:rPr>
          <w:b/>
        </w:rPr>
      </w:pPr>
      <w:r>
        <w:tab/>
        <w:t>3.4</w:t>
      </w:r>
      <w:r>
        <w:tab/>
        <w:t xml:space="preserve">Each Contract for Services will be issued to the Contractor </w:t>
      </w:r>
      <w:r w:rsidRPr="00F262F8">
        <w:t xml:space="preserve">at the address provided to UNICEF as part of the </w:t>
      </w:r>
      <w:r>
        <w:t>Contractor</w:t>
      </w:r>
      <w:r w:rsidRPr="00F262F8">
        <w:t xml:space="preserve">’s registration process with UNICEF. </w:t>
      </w:r>
      <w:r>
        <w:t xml:space="preserve">  </w:t>
      </w:r>
      <w:r w:rsidRPr="004278F5">
        <w:t xml:space="preserve">The </w:t>
      </w:r>
      <w:r>
        <w:t>Contractor</w:t>
      </w:r>
      <w:r w:rsidRPr="004278F5">
        <w:t xml:space="preserve"> will confirm it</w:t>
      </w:r>
      <w:r>
        <w:t>s</w:t>
      </w:r>
      <w:r w:rsidRPr="004278F5">
        <w:t xml:space="preserve"> acceptance of each </w:t>
      </w:r>
      <w:r>
        <w:t>Contract for Services</w:t>
      </w:r>
      <w:r w:rsidRPr="004278F5">
        <w:t xml:space="preserve"> by </w:t>
      </w:r>
      <w:proofErr w:type="gramStart"/>
      <w:r>
        <w:t>counter-</w:t>
      </w:r>
      <w:r w:rsidRPr="004278F5">
        <w:t>signing</w:t>
      </w:r>
      <w:proofErr w:type="gramEnd"/>
      <w:r w:rsidRPr="004278F5">
        <w:t xml:space="preserve"> </w:t>
      </w:r>
      <w:r>
        <w:t xml:space="preserve">it, </w:t>
      </w:r>
      <w:r w:rsidRPr="004278F5">
        <w:t xml:space="preserve">and returning </w:t>
      </w:r>
      <w:r>
        <w:t xml:space="preserve">it </w:t>
      </w:r>
      <w:r w:rsidRPr="004278F5">
        <w:t>to UNICEF</w:t>
      </w:r>
      <w:r>
        <w:t>,</w:t>
      </w:r>
      <w:r w:rsidRPr="004278F5">
        <w:t xml:space="preserve"> within five (5) working days of</w:t>
      </w:r>
      <w:r>
        <w:t xml:space="preserve"> receiving it</w:t>
      </w:r>
      <w:r w:rsidRPr="004278F5">
        <w:t xml:space="preserve">. Each </w:t>
      </w:r>
      <w:r>
        <w:t>Contract for Services</w:t>
      </w:r>
      <w:r w:rsidRPr="004278F5">
        <w:t xml:space="preserve"> will be a binding contract between UNICEF and the </w:t>
      </w:r>
      <w:r>
        <w:t>Contractor, incorporating the terms of this LTA-S,</w:t>
      </w:r>
      <w:r w:rsidRPr="004278F5">
        <w:t xml:space="preserve"> when UNICEF receives a copy of such </w:t>
      </w:r>
      <w:r>
        <w:t xml:space="preserve">Contract for </w:t>
      </w:r>
      <w:r>
        <w:lastRenderedPageBreak/>
        <w:t>Services</w:t>
      </w:r>
      <w:r w:rsidRPr="004278F5">
        <w:t xml:space="preserve"> counter-signed by the </w:t>
      </w:r>
      <w:r>
        <w:t>Contractor</w:t>
      </w:r>
      <w:r w:rsidRPr="004278F5">
        <w:t>.</w:t>
      </w:r>
      <w:r>
        <w:t xml:space="preserve">  </w:t>
      </w:r>
    </w:p>
    <w:p w14:paraId="188FC8F8" w14:textId="77777777" w:rsidR="00490CFF" w:rsidRDefault="00490CFF" w:rsidP="00490CFF">
      <w:pPr>
        <w:pStyle w:val="Textoindependiente"/>
        <w:spacing w:line="360" w:lineRule="auto"/>
        <w:rPr>
          <w:b/>
        </w:rPr>
      </w:pPr>
    </w:p>
    <w:p w14:paraId="5F1D8318" w14:textId="77777777" w:rsidR="00490CFF" w:rsidRDefault="00490CFF" w:rsidP="00490CFF">
      <w:pPr>
        <w:pStyle w:val="Textoindependiente"/>
        <w:spacing w:line="360" w:lineRule="auto"/>
        <w:ind w:firstLine="720"/>
        <w:rPr>
          <w:b/>
        </w:rPr>
      </w:pPr>
      <w:r>
        <w:t>3.5</w:t>
      </w:r>
      <w:r w:rsidRPr="00206673">
        <w:tab/>
        <w:t xml:space="preserve">The </w:t>
      </w:r>
      <w:r>
        <w:t>P</w:t>
      </w:r>
      <w:r w:rsidRPr="00206673">
        <w:t xml:space="preserve">arties acknowledge and agree </w:t>
      </w:r>
      <w:proofErr w:type="gramStart"/>
      <w:r w:rsidRPr="00206673">
        <w:t>that,</w:t>
      </w:r>
      <w:proofErr w:type="gramEnd"/>
      <w:r w:rsidRPr="00206673">
        <w:t xml:space="preserve"> nothing contained in such </w:t>
      </w:r>
      <w:r>
        <w:t>Contract for Services</w:t>
      </w:r>
      <w:r w:rsidRPr="00206673">
        <w:t xml:space="preserve"> will be deemed, interpreted or otherwise construed as varying from, derogating from, adding to, or in any other way altering the essential terms and conditions of this </w:t>
      </w:r>
      <w:r>
        <w:t>LTA-S</w:t>
      </w:r>
      <w:r w:rsidRPr="00206673">
        <w:t xml:space="preserve"> that would otherwise apply to the transaction contemplated by such </w:t>
      </w:r>
      <w:r>
        <w:t>Contract for Services</w:t>
      </w:r>
      <w:r w:rsidRPr="00206673">
        <w:t>.</w:t>
      </w:r>
    </w:p>
    <w:p w14:paraId="0A3B27FB" w14:textId="77777777" w:rsidR="00490CFF" w:rsidRDefault="00490CFF" w:rsidP="00490CFF">
      <w:pPr>
        <w:pStyle w:val="Textoindependiente"/>
        <w:spacing w:line="360" w:lineRule="auto"/>
        <w:ind w:firstLine="720"/>
        <w:rPr>
          <w:b/>
        </w:rPr>
      </w:pPr>
    </w:p>
    <w:p w14:paraId="1A79901E" w14:textId="77777777" w:rsidR="00490CFF" w:rsidRPr="00206673" w:rsidRDefault="00490CFF" w:rsidP="00490CFF">
      <w:pPr>
        <w:pStyle w:val="Textoindependiente"/>
        <w:spacing w:line="360" w:lineRule="auto"/>
        <w:ind w:firstLine="720"/>
        <w:rPr>
          <w:b/>
        </w:rPr>
      </w:pPr>
      <w:r>
        <w:t>3.6</w:t>
      </w:r>
      <w:r>
        <w:tab/>
        <w:t xml:space="preserve">Notwithstanding the provisions of Article 3.5 above, the Parties may agree, with regard to any Contract for Services, to amend the terms and conditions of this LTA-S exclusively for the purpose of the transaction contemplated in such Contract for Services and in that case the Contract for Services in question will expressly state the amendments agreed to for the transaction contemplated in that Contract for Services.  Neither Party will be required to agree to an amendment to the terms and conditions of this LTA-S proposed by the other Party </w:t>
      </w:r>
      <w:proofErr w:type="gramStart"/>
      <w:r>
        <w:t>with regard to</w:t>
      </w:r>
      <w:proofErr w:type="gramEnd"/>
      <w:r>
        <w:t xml:space="preserve"> the transaction contemplated in an individual Contract for Services.  </w:t>
      </w:r>
    </w:p>
    <w:p w14:paraId="449A90C3" w14:textId="77777777" w:rsidR="00490CFF" w:rsidRDefault="00490CFF" w:rsidP="00490CFF">
      <w:pPr>
        <w:pStyle w:val="Textoindependiente"/>
        <w:spacing w:line="360" w:lineRule="auto"/>
        <w:rPr>
          <w:b/>
        </w:rPr>
      </w:pPr>
    </w:p>
    <w:p w14:paraId="78B055B7" w14:textId="77777777" w:rsidR="00490CFF" w:rsidRPr="004278F5" w:rsidRDefault="00490CFF" w:rsidP="00490CFF">
      <w:pPr>
        <w:pStyle w:val="Textoindependiente"/>
        <w:spacing w:line="360" w:lineRule="auto"/>
        <w:ind w:firstLine="720"/>
        <w:rPr>
          <w:b/>
        </w:rPr>
      </w:pPr>
      <w:r>
        <w:t>3.7</w:t>
      </w:r>
      <w:r>
        <w:tab/>
      </w:r>
      <w:r w:rsidRPr="004278F5">
        <w:t xml:space="preserve">The </w:t>
      </w:r>
      <w:r>
        <w:t>Contractor</w:t>
      </w:r>
      <w:r w:rsidRPr="004278F5">
        <w:t xml:space="preserve"> acknowledges that:</w:t>
      </w:r>
    </w:p>
    <w:p w14:paraId="1FD53542" w14:textId="77777777" w:rsidR="00490CFF" w:rsidRPr="004278F5" w:rsidRDefault="00490CFF" w:rsidP="00490CFF">
      <w:pPr>
        <w:pStyle w:val="Textoindependiente"/>
        <w:spacing w:line="360" w:lineRule="auto"/>
        <w:ind w:firstLine="720"/>
        <w:rPr>
          <w:b/>
        </w:rPr>
      </w:pPr>
    </w:p>
    <w:p w14:paraId="5168EE7B" w14:textId="77777777" w:rsidR="00490CFF" w:rsidRPr="004278F5" w:rsidRDefault="00490CFF" w:rsidP="00490CFF">
      <w:pPr>
        <w:pStyle w:val="Textoindependiente"/>
        <w:spacing w:line="360" w:lineRule="auto"/>
        <w:ind w:left="720" w:firstLine="720"/>
        <w:rPr>
          <w:b/>
        </w:rPr>
      </w:pPr>
      <w:r w:rsidRPr="004278F5">
        <w:t>(a)</w:t>
      </w:r>
      <w:r w:rsidRPr="004278F5">
        <w:tab/>
        <w:t xml:space="preserve">UNICEF is not obligated to order any minimum </w:t>
      </w:r>
      <w:r>
        <w:t>level of Services and Deliverables</w:t>
      </w:r>
      <w:r w:rsidRPr="004278F5">
        <w:t xml:space="preserve"> from the </w:t>
      </w:r>
      <w:r>
        <w:t>Contractor</w:t>
      </w:r>
      <w:r w:rsidRPr="004278F5">
        <w:t xml:space="preserve"> pursuant to this </w:t>
      </w:r>
      <w:r>
        <w:t>LTA-S</w:t>
      </w:r>
      <w:r w:rsidRPr="004278F5">
        <w:t>;</w:t>
      </w:r>
    </w:p>
    <w:p w14:paraId="4191C5CA" w14:textId="77777777" w:rsidR="00490CFF" w:rsidRPr="004278F5" w:rsidRDefault="00490CFF" w:rsidP="00490CFF">
      <w:pPr>
        <w:pStyle w:val="Textoindependiente"/>
        <w:spacing w:line="360" w:lineRule="auto"/>
        <w:ind w:left="720" w:firstLine="720"/>
        <w:rPr>
          <w:b/>
        </w:rPr>
      </w:pPr>
    </w:p>
    <w:p w14:paraId="105DBFCF" w14:textId="77777777" w:rsidR="00490CFF" w:rsidRPr="004278F5" w:rsidRDefault="00490CFF" w:rsidP="00490CFF">
      <w:pPr>
        <w:pStyle w:val="Textoindependiente"/>
        <w:spacing w:line="360" w:lineRule="auto"/>
        <w:ind w:left="720" w:firstLine="720"/>
        <w:rPr>
          <w:b/>
        </w:rPr>
      </w:pPr>
      <w:r w:rsidRPr="004278F5">
        <w:t xml:space="preserve">(b) </w:t>
      </w:r>
      <w:r w:rsidRPr="004278F5">
        <w:tab/>
        <w:t xml:space="preserve">UNICEF will not be liable for any cost </w:t>
      </w:r>
      <w:proofErr w:type="gramStart"/>
      <w:r w:rsidRPr="004278F5">
        <w:t>in the event that</w:t>
      </w:r>
      <w:proofErr w:type="gramEnd"/>
      <w:r w:rsidRPr="004278F5">
        <w:t xml:space="preserve"> </w:t>
      </w:r>
      <w:r>
        <w:t xml:space="preserve">it issues no Contracts for Services </w:t>
      </w:r>
      <w:r w:rsidRPr="004278F5">
        <w:t xml:space="preserve">under this </w:t>
      </w:r>
      <w:r>
        <w:t>LTA-S</w:t>
      </w:r>
      <w:r w:rsidRPr="004278F5">
        <w:t>; and</w:t>
      </w:r>
    </w:p>
    <w:p w14:paraId="7794317A" w14:textId="77777777" w:rsidR="00490CFF" w:rsidRPr="004278F5" w:rsidRDefault="00490CFF" w:rsidP="00490CFF">
      <w:pPr>
        <w:pStyle w:val="Textoindependiente"/>
        <w:spacing w:line="360" w:lineRule="auto"/>
        <w:ind w:left="720" w:firstLine="720"/>
        <w:rPr>
          <w:b/>
        </w:rPr>
      </w:pPr>
    </w:p>
    <w:p w14:paraId="0B3B07E4" w14:textId="77777777" w:rsidR="00490CFF" w:rsidRPr="004278F5" w:rsidRDefault="00490CFF" w:rsidP="00490CFF">
      <w:pPr>
        <w:pStyle w:val="Textoindependiente"/>
        <w:spacing w:line="360" w:lineRule="auto"/>
        <w:ind w:left="720" w:firstLine="720"/>
        <w:rPr>
          <w:b/>
          <w:bCs/>
        </w:rPr>
      </w:pPr>
      <w:r w:rsidRPr="004278F5">
        <w:t>(c</w:t>
      </w:r>
      <w:proofErr w:type="gramStart"/>
      <w:r w:rsidRPr="004278F5">
        <w:t xml:space="preserve">) </w:t>
      </w:r>
      <w:r w:rsidRPr="004278F5">
        <w:tab/>
        <w:t>This</w:t>
      </w:r>
      <w:proofErr w:type="gramEnd"/>
      <w:r w:rsidRPr="004278F5">
        <w:t xml:space="preserve"> </w:t>
      </w:r>
      <w:r>
        <w:t>LTA-S</w:t>
      </w:r>
      <w:r w:rsidRPr="004278F5">
        <w:t xml:space="preserve"> is non-exclusive, and UNICEF is entitled to </w:t>
      </w:r>
      <w:proofErr w:type="gramStart"/>
      <w:r>
        <w:t>enter into</w:t>
      </w:r>
      <w:proofErr w:type="gramEnd"/>
      <w:r>
        <w:t xml:space="preserve"> the same or similar arrangements with other contractors and </w:t>
      </w:r>
      <w:r w:rsidRPr="004278F5">
        <w:t xml:space="preserve">procure the same or similar </w:t>
      </w:r>
      <w:r>
        <w:t>Services and Deliverables</w:t>
      </w:r>
      <w:r w:rsidRPr="004278F5">
        <w:t xml:space="preserve"> from other </w:t>
      </w:r>
      <w:r>
        <w:t>contractors</w:t>
      </w:r>
      <w:r w:rsidRPr="004278F5">
        <w:t>, as UNICEF sees fit.</w:t>
      </w:r>
    </w:p>
    <w:p w14:paraId="72AA5EF6" w14:textId="77777777" w:rsidR="00490CFF" w:rsidRPr="004278F5" w:rsidRDefault="00490CFF" w:rsidP="00490CFF">
      <w:pPr>
        <w:pStyle w:val="Textoindependiente"/>
        <w:spacing w:line="360" w:lineRule="auto"/>
        <w:rPr>
          <w:b/>
          <w:bCs/>
        </w:rPr>
      </w:pPr>
    </w:p>
    <w:p w14:paraId="0D09F8DC" w14:textId="77777777" w:rsidR="00490CFF" w:rsidRPr="00576273" w:rsidRDefault="00490CFF" w:rsidP="00490CFF">
      <w:pPr>
        <w:pStyle w:val="Textoindependiente"/>
        <w:spacing w:line="360" w:lineRule="auto"/>
        <w:ind w:firstLine="720"/>
        <w:rPr>
          <w:b/>
        </w:rPr>
      </w:pPr>
      <w:r>
        <w:t>3.8</w:t>
      </w:r>
      <w:r w:rsidRPr="004278F5">
        <w:tab/>
      </w:r>
      <w:r w:rsidRPr="00576273">
        <w:t>[</w:t>
      </w:r>
      <w:r w:rsidRPr="00576273">
        <w:rPr>
          <w:i/>
        </w:rPr>
        <w:t>INCLUDE FOR TARGET VALUE LTA-S</w:t>
      </w:r>
      <w:r w:rsidRPr="00576273">
        <w:t>: The maximum total fee for Services and Deliverables that may be purchased pursuant to Contracts for Services issued under this LTA-S is the amount of [AMOUNT IN WORDS] United States Dollars (US$[_________]) unless such amount has been increased by a valid amendment concluded in accordance with Article 11.9 of the UNICEF General Terms and Conditions of Contract (Services).]</w:t>
      </w:r>
    </w:p>
    <w:p w14:paraId="529CBC34" w14:textId="77777777" w:rsidR="00490CFF" w:rsidRPr="00576273" w:rsidRDefault="00490CFF" w:rsidP="00490CFF">
      <w:pPr>
        <w:pStyle w:val="Textoindependiente"/>
        <w:spacing w:line="360" w:lineRule="auto"/>
        <w:ind w:firstLine="720"/>
        <w:rPr>
          <w:b/>
        </w:rPr>
      </w:pPr>
    </w:p>
    <w:p w14:paraId="61ECFE24" w14:textId="77777777" w:rsidR="00490CFF" w:rsidRPr="004278F5" w:rsidRDefault="00490CFF" w:rsidP="00490CFF">
      <w:pPr>
        <w:pStyle w:val="Textoindependiente"/>
        <w:spacing w:line="360" w:lineRule="auto"/>
        <w:ind w:firstLine="720"/>
        <w:rPr>
          <w:b/>
          <w:bCs/>
        </w:rPr>
      </w:pPr>
      <w:r w:rsidRPr="00576273">
        <w:t>3.9</w:t>
      </w:r>
      <w:r w:rsidRPr="00576273">
        <w:tab/>
      </w:r>
      <w:r w:rsidRPr="004278F5">
        <w:t xml:space="preserve">The </w:t>
      </w:r>
      <w:r>
        <w:t>Contractor</w:t>
      </w:r>
      <w:r w:rsidRPr="004278F5">
        <w:t xml:space="preserve"> acknowledges and agrees that, in the interests of transparency and efficiency among organizations of the United Nations system, UNICEF may make available a copy of this </w:t>
      </w:r>
      <w:r>
        <w:t>LTA-S</w:t>
      </w:r>
      <w:r w:rsidRPr="004278F5">
        <w:t xml:space="preserve"> to such organizations.</w:t>
      </w:r>
    </w:p>
    <w:p w14:paraId="5BDE9074" w14:textId="77777777" w:rsidR="00490CFF" w:rsidRPr="004278F5" w:rsidRDefault="00490CFF" w:rsidP="00490CFF">
      <w:pPr>
        <w:pStyle w:val="Paragraph0"/>
        <w:spacing w:line="360" w:lineRule="auto"/>
        <w:rPr>
          <w:rFonts w:ascii="Times New Roman" w:hAnsi="Times New Roman" w:cs="Times New Roman"/>
        </w:rPr>
      </w:pPr>
    </w:p>
    <w:p w14:paraId="0458A921" w14:textId="77777777" w:rsidR="00490CFF" w:rsidRDefault="00490CFF" w:rsidP="00490CFF">
      <w:pPr>
        <w:pStyle w:val="Paragraph0"/>
        <w:spacing w:line="360" w:lineRule="auto"/>
        <w:rPr>
          <w:rFonts w:ascii="Times New Roman" w:hAnsi="Times New Roman" w:cs="Times New Roman"/>
        </w:rPr>
      </w:pPr>
      <w:r>
        <w:rPr>
          <w:rFonts w:ascii="Times New Roman" w:hAnsi="Times New Roman" w:cs="Times New Roman"/>
          <w:b/>
        </w:rPr>
        <w:t>4</w:t>
      </w:r>
      <w:r w:rsidRPr="004278F5">
        <w:rPr>
          <w:rFonts w:ascii="Times New Roman" w:hAnsi="Times New Roman" w:cs="Times New Roman"/>
          <w:b/>
        </w:rPr>
        <w:t>.</w:t>
      </w:r>
      <w:r w:rsidRPr="004278F5">
        <w:rPr>
          <w:rFonts w:ascii="Times New Roman" w:hAnsi="Times New Roman" w:cs="Times New Roman"/>
          <w:b/>
        </w:rPr>
        <w:tab/>
      </w:r>
      <w:r>
        <w:rPr>
          <w:rFonts w:ascii="Times New Roman" w:hAnsi="Times New Roman" w:cs="Times New Roman"/>
          <w:b/>
        </w:rPr>
        <w:t xml:space="preserve">Fees and </w:t>
      </w:r>
      <w:r w:rsidRPr="004278F5">
        <w:rPr>
          <w:rFonts w:ascii="Times New Roman" w:hAnsi="Times New Roman" w:cs="Times New Roman"/>
          <w:b/>
        </w:rPr>
        <w:t>Payment</w:t>
      </w:r>
      <w:r>
        <w:rPr>
          <w:rFonts w:ascii="Times New Roman" w:hAnsi="Times New Roman" w:cs="Times New Roman"/>
          <w:b/>
        </w:rPr>
        <w:t xml:space="preserve"> Terms</w:t>
      </w:r>
      <w:r w:rsidRPr="004278F5">
        <w:rPr>
          <w:rFonts w:ascii="Times New Roman" w:hAnsi="Times New Roman" w:cs="Times New Roman"/>
        </w:rPr>
        <w:t xml:space="preserve">  </w:t>
      </w:r>
    </w:p>
    <w:p w14:paraId="585D1B8C" w14:textId="77777777" w:rsidR="00490CFF" w:rsidRDefault="00490CFF" w:rsidP="00490CFF">
      <w:pPr>
        <w:pStyle w:val="Paragraph0"/>
        <w:spacing w:line="360" w:lineRule="auto"/>
        <w:rPr>
          <w:rFonts w:ascii="Times New Roman" w:hAnsi="Times New Roman" w:cs="Times New Roman"/>
        </w:rPr>
      </w:pPr>
    </w:p>
    <w:p w14:paraId="06F6AB6B" w14:textId="77777777" w:rsidR="00490CFF" w:rsidRPr="004278F5" w:rsidRDefault="00490CFF" w:rsidP="00490CFF">
      <w:pPr>
        <w:pStyle w:val="Paragraph0"/>
        <w:spacing w:line="360" w:lineRule="auto"/>
        <w:ind w:firstLine="720"/>
        <w:rPr>
          <w:rFonts w:ascii="Times New Roman" w:hAnsi="Times New Roman" w:cs="Times New Roman"/>
        </w:rPr>
      </w:pPr>
      <w:r>
        <w:rPr>
          <w:rFonts w:ascii="Times New Roman" w:hAnsi="Times New Roman" w:cs="Times New Roman"/>
        </w:rPr>
        <w:lastRenderedPageBreak/>
        <w:t>4.1</w:t>
      </w:r>
      <w:r>
        <w:rPr>
          <w:rFonts w:ascii="Times New Roman" w:hAnsi="Times New Roman" w:cs="Times New Roman"/>
        </w:rPr>
        <w:tab/>
        <w:t xml:space="preserve">During the LTA-S Period, the Contractor will provide the Services and Deliverables to UNICEF at the fees, rates and charges, as the case may be, set out in relevant section of this LTA-S or the fee schedule annexed to this LTA-S, such fees, rates and charges remaining fixed throughout the LTA-S Period.  The Contractor represents that these fees, rates and charges are the most </w:t>
      </w:r>
      <w:proofErr w:type="spellStart"/>
      <w:r>
        <w:rPr>
          <w:rFonts w:ascii="Times New Roman" w:hAnsi="Times New Roman" w:cs="Times New Roman"/>
        </w:rPr>
        <w:t>favourable</w:t>
      </w:r>
      <w:proofErr w:type="spellEnd"/>
      <w:r>
        <w:rPr>
          <w:rFonts w:ascii="Times New Roman" w:hAnsi="Times New Roman" w:cs="Times New Roman"/>
        </w:rPr>
        <w:t xml:space="preserve"> pricing terms available to any customer of the Contractor (or of any of its Affiliates).  </w:t>
      </w:r>
      <w:r w:rsidRPr="00300A16">
        <w:rPr>
          <w:rFonts w:ascii="Times New Roman" w:hAnsi="Times New Roman"/>
        </w:rPr>
        <w:t xml:space="preserve">If at any time during </w:t>
      </w:r>
      <w:r>
        <w:rPr>
          <w:rFonts w:ascii="Times New Roman" w:hAnsi="Times New Roman"/>
        </w:rPr>
        <w:t>the LTA-S Period</w:t>
      </w:r>
      <w:r w:rsidRPr="00300A16">
        <w:rPr>
          <w:rFonts w:ascii="Times New Roman" w:hAnsi="Times New Roman"/>
        </w:rPr>
        <w:t xml:space="preserve">, any other customer of the Contractor </w:t>
      </w:r>
      <w:r>
        <w:rPr>
          <w:rFonts w:ascii="Times New Roman" w:hAnsi="Times New Roman" w:cs="Times New Roman"/>
        </w:rPr>
        <w:t xml:space="preserve">(or of any of the Contractor’s Affiliates) </w:t>
      </w:r>
      <w:r w:rsidRPr="00300A16">
        <w:rPr>
          <w:rFonts w:ascii="Times New Roman" w:hAnsi="Times New Roman"/>
        </w:rPr>
        <w:t xml:space="preserve">obtains more </w:t>
      </w:r>
      <w:proofErr w:type="spellStart"/>
      <w:r w:rsidRPr="00300A16">
        <w:rPr>
          <w:rFonts w:ascii="Times New Roman" w:hAnsi="Times New Roman"/>
        </w:rPr>
        <w:t>favourable</w:t>
      </w:r>
      <w:proofErr w:type="spellEnd"/>
      <w:r w:rsidRPr="00300A16">
        <w:rPr>
          <w:rFonts w:ascii="Times New Roman" w:hAnsi="Times New Roman"/>
        </w:rPr>
        <w:t xml:space="preserve"> pricing terms than those provided to UNICEF</w:t>
      </w:r>
      <w:r>
        <w:rPr>
          <w:rFonts w:ascii="Times New Roman" w:hAnsi="Times New Roman"/>
        </w:rPr>
        <w:t xml:space="preserve"> with regard to the same or similar services and deliverables as contemplated under this LTA-S</w:t>
      </w:r>
      <w:r w:rsidRPr="00300A16">
        <w:rPr>
          <w:rFonts w:ascii="Times New Roman" w:hAnsi="Times New Roman"/>
        </w:rPr>
        <w:t xml:space="preserve">, the Contractor will retroactively adjust the </w:t>
      </w:r>
      <w:r>
        <w:rPr>
          <w:rFonts w:ascii="Times New Roman" w:hAnsi="Times New Roman"/>
        </w:rPr>
        <w:t>fees, rates and charges</w:t>
      </w:r>
      <w:r w:rsidRPr="00300A16">
        <w:rPr>
          <w:rFonts w:ascii="Times New Roman" w:hAnsi="Times New Roman"/>
        </w:rPr>
        <w:t xml:space="preserve"> and related pricing terms under this </w:t>
      </w:r>
      <w:r>
        <w:rPr>
          <w:rFonts w:ascii="Times New Roman" w:hAnsi="Times New Roman"/>
        </w:rPr>
        <w:t>LTA-S</w:t>
      </w:r>
      <w:r w:rsidRPr="00300A16">
        <w:rPr>
          <w:rFonts w:ascii="Times New Roman" w:hAnsi="Times New Roman"/>
        </w:rPr>
        <w:t xml:space="preserve"> to conform to the more </w:t>
      </w:r>
      <w:proofErr w:type="spellStart"/>
      <w:r w:rsidRPr="00300A16">
        <w:rPr>
          <w:rFonts w:ascii="Times New Roman" w:hAnsi="Times New Roman"/>
        </w:rPr>
        <w:t>favourable</w:t>
      </w:r>
      <w:proofErr w:type="spellEnd"/>
      <w:r w:rsidRPr="00300A16">
        <w:rPr>
          <w:rFonts w:ascii="Times New Roman" w:hAnsi="Times New Roman"/>
        </w:rPr>
        <w:t xml:space="preserve"> terms and the Contractor will promptly pay UNICEF any amounts owing to UNICEF as a result of such retroactive fee adjustment.</w:t>
      </w:r>
    </w:p>
    <w:p w14:paraId="401AEE61" w14:textId="77777777" w:rsidR="00490CFF" w:rsidRPr="004278F5" w:rsidRDefault="00490CFF" w:rsidP="00490CFF">
      <w:pPr>
        <w:pStyle w:val="Paragraph0"/>
        <w:spacing w:line="360" w:lineRule="auto"/>
        <w:rPr>
          <w:rFonts w:ascii="Times New Roman" w:hAnsi="Times New Roman" w:cs="Times New Roman"/>
        </w:rPr>
      </w:pPr>
    </w:p>
    <w:p w14:paraId="6437D627" w14:textId="77777777" w:rsidR="00490CFF" w:rsidRDefault="00490CFF" w:rsidP="00490CFF">
      <w:pPr>
        <w:pStyle w:val="Paragraph0"/>
        <w:spacing w:line="360" w:lineRule="auto"/>
        <w:ind w:firstLine="720"/>
        <w:rPr>
          <w:rFonts w:ascii="Times New Roman" w:hAnsi="Times New Roman" w:cs="Times New Roman"/>
        </w:rPr>
      </w:pPr>
      <w:r>
        <w:rPr>
          <w:rFonts w:ascii="Times New Roman" w:hAnsi="Times New Roman" w:cs="Times New Roman"/>
        </w:rPr>
        <w:t>4.2</w:t>
      </w:r>
      <w:r w:rsidRPr="004278F5">
        <w:rPr>
          <w:rFonts w:ascii="Times New Roman" w:hAnsi="Times New Roman" w:cs="Times New Roman"/>
        </w:rPr>
        <w:tab/>
        <w:t xml:space="preserve">In addition to the instructions set out in the UNICEF General Terms and Conditions </w:t>
      </w:r>
      <w:r>
        <w:rPr>
          <w:rFonts w:ascii="Times New Roman" w:hAnsi="Times New Roman" w:cs="Times New Roman"/>
        </w:rPr>
        <w:t>of Contract (Services)</w:t>
      </w:r>
      <w:r w:rsidRPr="004278F5">
        <w:rPr>
          <w:rFonts w:ascii="Times New Roman" w:hAnsi="Times New Roman" w:cs="Times New Roman"/>
        </w:rPr>
        <w:t xml:space="preserve">, invoices issued under any </w:t>
      </w:r>
      <w:r>
        <w:rPr>
          <w:rFonts w:ascii="Times New Roman" w:hAnsi="Times New Roman" w:cs="Times New Roman"/>
        </w:rPr>
        <w:t>Contract for Services</w:t>
      </w:r>
      <w:r w:rsidRPr="004278F5">
        <w:rPr>
          <w:rFonts w:ascii="Times New Roman" w:hAnsi="Times New Roman" w:cs="Times New Roman"/>
        </w:rPr>
        <w:t xml:space="preserve"> must refer to this </w:t>
      </w:r>
      <w:r>
        <w:rPr>
          <w:rFonts w:ascii="Times New Roman" w:hAnsi="Times New Roman" w:cs="Times New Roman"/>
        </w:rPr>
        <w:t>LTA-S</w:t>
      </w:r>
      <w:r w:rsidRPr="004278F5">
        <w:rPr>
          <w:rFonts w:ascii="Times New Roman" w:hAnsi="Times New Roman" w:cs="Times New Roman"/>
        </w:rPr>
        <w:t xml:space="preserve"> as well as the </w:t>
      </w:r>
      <w:r>
        <w:rPr>
          <w:rFonts w:ascii="Times New Roman" w:hAnsi="Times New Roman" w:cs="Times New Roman"/>
        </w:rPr>
        <w:t>Contract for Services</w:t>
      </w:r>
      <w:r w:rsidRPr="004278F5">
        <w:rPr>
          <w:rFonts w:ascii="Times New Roman" w:hAnsi="Times New Roman" w:cs="Times New Roman"/>
        </w:rPr>
        <w:t xml:space="preserve"> to which the invoice relates, and the </w:t>
      </w:r>
      <w:r>
        <w:rPr>
          <w:rFonts w:ascii="Times New Roman" w:hAnsi="Times New Roman" w:cs="Times New Roman"/>
        </w:rPr>
        <w:t>Contract for Services</w:t>
      </w:r>
      <w:r w:rsidRPr="004278F5">
        <w:rPr>
          <w:rFonts w:ascii="Times New Roman" w:hAnsi="Times New Roman" w:cs="Times New Roman"/>
        </w:rPr>
        <w:t xml:space="preserve"> and LTA numbers must be printed on the invoices. </w:t>
      </w:r>
    </w:p>
    <w:p w14:paraId="4D1F8AFB" w14:textId="77777777" w:rsidR="00490CFF" w:rsidRDefault="00490CFF" w:rsidP="00490CFF">
      <w:pPr>
        <w:pStyle w:val="Paragraph0"/>
        <w:spacing w:line="360" w:lineRule="auto"/>
        <w:ind w:firstLine="720"/>
        <w:rPr>
          <w:rFonts w:ascii="Times New Roman" w:hAnsi="Times New Roman" w:cs="Times New Roman"/>
        </w:rPr>
      </w:pPr>
    </w:p>
    <w:p w14:paraId="4E239FD7" w14:textId="77777777" w:rsidR="00490CFF" w:rsidRDefault="00490CFF" w:rsidP="00490CFF">
      <w:pPr>
        <w:pStyle w:val="Paragraph0"/>
        <w:spacing w:line="360" w:lineRule="auto"/>
        <w:ind w:firstLine="720"/>
        <w:rPr>
          <w:rFonts w:ascii="Times New Roman" w:hAnsi="Times New Roman" w:cs="Times New Roman"/>
        </w:rPr>
      </w:pPr>
      <w:r>
        <w:rPr>
          <w:rFonts w:ascii="Times New Roman" w:hAnsi="Times New Roman" w:cs="Times New Roman"/>
        </w:rPr>
        <w:t>[4.3</w:t>
      </w:r>
      <w:r>
        <w:rPr>
          <w:rFonts w:ascii="Times New Roman" w:hAnsi="Times New Roman" w:cs="Times New Roman"/>
        </w:rPr>
        <w:tab/>
      </w:r>
      <w:r w:rsidRPr="00F262F8">
        <w:rPr>
          <w:rFonts w:ascii="Times New Roman" w:hAnsi="Times New Roman"/>
        </w:rPr>
        <w:t xml:space="preserve">Payment against the </w:t>
      </w:r>
      <w:r>
        <w:rPr>
          <w:rFonts w:ascii="Times New Roman" w:hAnsi="Times New Roman"/>
        </w:rPr>
        <w:t>Contractor</w:t>
      </w:r>
      <w:r w:rsidRPr="00F262F8">
        <w:rPr>
          <w:rFonts w:ascii="Times New Roman" w:hAnsi="Times New Roman"/>
        </w:rPr>
        <w:t>'s invoice will reflect a discount of [</w:t>
      </w:r>
      <w:r w:rsidRPr="00F262F8">
        <w:rPr>
          <w:rStyle w:val="HCharacterstring"/>
          <w:rFonts w:ascii="Times New Roman" w:hAnsi="Times New Roman"/>
          <w:b w:val="0"/>
        </w:rPr>
        <w:t>PERCENTAGE</w:t>
      </w:r>
      <w:r w:rsidRPr="00F262F8">
        <w:rPr>
          <w:rFonts w:ascii="Times New Roman" w:hAnsi="Times New Roman"/>
        </w:rPr>
        <w:t>] provided payment is made within [</w:t>
      </w:r>
      <w:r w:rsidRPr="00F262F8">
        <w:rPr>
          <w:rStyle w:val="HCharacterstring"/>
          <w:rFonts w:ascii="Times New Roman" w:hAnsi="Times New Roman"/>
          <w:b w:val="0"/>
        </w:rPr>
        <w:t>NUMBER OF DAYS</w:t>
      </w:r>
      <w:r w:rsidRPr="00F262F8">
        <w:rPr>
          <w:rFonts w:ascii="Times New Roman" w:hAnsi="Times New Roman"/>
        </w:rPr>
        <w:t xml:space="preserve">] from the date of receipt of the </w:t>
      </w:r>
      <w:r>
        <w:rPr>
          <w:rFonts w:ascii="Times New Roman" w:hAnsi="Times New Roman"/>
        </w:rPr>
        <w:t>Contractor</w:t>
      </w:r>
      <w:r w:rsidRPr="00F262F8">
        <w:rPr>
          <w:rFonts w:ascii="Times New Roman" w:hAnsi="Times New Roman"/>
        </w:rPr>
        <w:t xml:space="preserve">'s invoice by </w:t>
      </w:r>
      <w:proofErr w:type="gramStart"/>
      <w:r w:rsidRPr="00F262F8">
        <w:rPr>
          <w:rFonts w:ascii="Times New Roman" w:hAnsi="Times New Roman"/>
        </w:rPr>
        <w:t>UNICEF.</w:t>
      </w:r>
      <w:r>
        <w:rPr>
          <w:rFonts w:ascii="Times New Roman" w:hAnsi="Times New Roman"/>
        </w:rPr>
        <w:t>]</w:t>
      </w:r>
      <w:proofErr w:type="gramEnd"/>
    </w:p>
    <w:p w14:paraId="47B7E115" w14:textId="77777777" w:rsidR="00490CFF" w:rsidRPr="004278F5" w:rsidRDefault="00490CFF" w:rsidP="00490CFF">
      <w:pPr>
        <w:pStyle w:val="Paragraph0"/>
        <w:spacing w:line="360" w:lineRule="auto"/>
        <w:rPr>
          <w:rFonts w:ascii="Times New Roman" w:hAnsi="Times New Roman" w:cs="Times New Roman"/>
        </w:rPr>
      </w:pPr>
    </w:p>
    <w:p w14:paraId="7442C4A2" w14:textId="77777777" w:rsidR="00490CFF" w:rsidRDefault="00490CFF" w:rsidP="00490CFF">
      <w:pPr>
        <w:spacing w:line="360" w:lineRule="auto"/>
        <w:rPr>
          <w:sz w:val="24"/>
          <w:szCs w:val="24"/>
        </w:rPr>
      </w:pPr>
      <w:r>
        <w:rPr>
          <w:b/>
          <w:sz w:val="24"/>
          <w:szCs w:val="24"/>
        </w:rPr>
        <w:t>5.</w:t>
      </w:r>
      <w:r w:rsidRPr="00E76FF8">
        <w:rPr>
          <w:b/>
          <w:sz w:val="24"/>
          <w:szCs w:val="24"/>
        </w:rPr>
        <w:tab/>
      </w:r>
      <w:r>
        <w:rPr>
          <w:b/>
          <w:sz w:val="24"/>
          <w:szCs w:val="24"/>
        </w:rPr>
        <w:t xml:space="preserve">Consequences of Delay; </w:t>
      </w:r>
      <w:r w:rsidRPr="00E76FF8">
        <w:rPr>
          <w:b/>
          <w:sz w:val="24"/>
          <w:szCs w:val="24"/>
        </w:rPr>
        <w:t>Liquidated Damages</w:t>
      </w:r>
      <w:r>
        <w:rPr>
          <w:sz w:val="24"/>
          <w:szCs w:val="24"/>
        </w:rPr>
        <w:t xml:space="preserve">.  </w:t>
      </w:r>
    </w:p>
    <w:p w14:paraId="407E6B2B" w14:textId="77777777" w:rsidR="00490CFF" w:rsidRDefault="00490CFF" w:rsidP="00490CFF">
      <w:pPr>
        <w:pStyle w:val="Paragraph0"/>
        <w:spacing w:line="360" w:lineRule="auto"/>
        <w:ind w:firstLine="720"/>
        <w:rPr>
          <w:rFonts w:ascii="Times New Roman" w:hAnsi="Times New Roman" w:cs="Times New Roman"/>
        </w:rPr>
      </w:pPr>
      <w:r>
        <w:rPr>
          <w:rFonts w:ascii="Times New Roman" w:hAnsi="Times New Roman" w:cs="Times New Roman"/>
        </w:rPr>
        <w:t>5.1</w:t>
      </w:r>
      <w:r>
        <w:rPr>
          <w:rFonts w:ascii="Times New Roman" w:hAnsi="Times New Roman" w:cs="Times New Roman"/>
        </w:rPr>
        <w:tab/>
        <w:t>The Contractor’s notification and other obligations in respect of delay in delivery of Services or Deliverables, as well as the consequences of delay, and UNICEF’s rights and remedies in respect of any such delay, are governed by the UNICEF General Terms and Conditions of Contract (Services).</w:t>
      </w:r>
    </w:p>
    <w:p w14:paraId="4CE23540" w14:textId="77777777" w:rsidR="00490CFF" w:rsidRDefault="00490CFF" w:rsidP="00490CFF">
      <w:pPr>
        <w:pStyle w:val="Paragraph0"/>
        <w:spacing w:line="360" w:lineRule="auto"/>
        <w:ind w:firstLine="720"/>
        <w:rPr>
          <w:rFonts w:ascii="Times New Roman" w:hAnsi="Times New Roman" w:cs="Times New Roman"/>
        </w:rPr>
      </w:pPr>
    </w:p>
    <w:p w14:paraId="1D21AFEB" w14:textId="77777777" w:rsidR="00490CFF" w:rsidRDefault="00490CFF" w:rsidP="00490CFF">
      <w:pPr>
        <w:pStyle w:val="Paragraph0"/>
        <w:spacing w:line="360" w:lineRule="auto"/>
        <w:ind w:firstLine="720"/>
        <w:rPr>
          <w:rFonts w:ascii="Times New Roman" w:hAnsi="Times New Roman"/>
          <w:color w:val="000000"/>
          <w:lang w:eastAsia="en-GB"/>
        </w:rPr>
      </w:pPr>
      <w:r>
        <w:rPr>
          <w:rFonts w:ascii="Times New Roman" w:hAnsi="Times New Roman" w:cs="Times New Roman"/>
        </w:rPr>
        <w:t>5.2</w:t>
      </w:r>
      <w:r>
        <w:rPr>
          <w:rFonts w:ascii="Times New Roman" w:hAnsi="Times New Roman" w:cs="Times New Roman"/>
        </w:rPr>
        <w:tab/>
      </w:r>
      <w:r w:rsidRPr="005C1705">
        <w:rPr>
          <w:rFonts w:ascii="Times New Roman" w:hAnsi="Times New Roman"/>
        </w:rPr>
        <w:t xml:space="preserve">In addition to, and without prejudice to any of the other rights and remedies of UNICEF </w:t>
      </w:r>
      <w:r>
        <w:rPr>
          <w:rFonts w:ascii="Times New Roman" w:hAnsi="Times New Roman"/>
        </w:rPr>
        <w:t xml:space="preserve">including, </w:t>
      </w:r>
      <w:r w:rsidRPr="005C1705">
        <w:rPr>
          <w:rFonts w:ascii="Times New Roman" w:hAnsi="Times New Roman"/>
        </w:rPr>
        <w:t>but not limited to</w:t>
      </w:r>
      <w:r>
        <w:rPr>
          <w:rFonts w:ascii="Times New Roman" w:hAnsi="Times New Roman"/>
        </w:rPr>
        <w:t>,</w:t>
      </w:r>
      <w:r w:rsidRPr="005C1705">
        <w:rPr>
          <w:rFonts w:ascii="Times New Roman" w:hAnsi="Times New Roman"/>
        </w:rPr>
        <w:t xml:space="preserve"> those set out in the UNICEF General Terms and Conditions of Contract (</w:t>
      </w:r>
      <w:r>
        <w:rPr>
          <w:rFonts w:ascii="Times New Roman" w:hAnsi="Times New Roman"/>
        </w:rPr>
        <w:t>Services</w:t>
      </w:r>
      <w:r w:rsidRPr="005C1705">
        <w:rPr>
          <w:rFonts w:ascii="Times New Roman" w:hAnsi="Times New Roman"/>
        </w:rPr>
        <w:t>),</w:t>
      </w:r>
      <w:r w:rsidRPr="005C1705">
        <w:rPr>
          <w:rFonts w:ascii="Times New Roman" w:hAnsi="Times New Roman"/>
          <w:lang w:val="en-AU" w:eastAsia="en-GB"/>
        </w:rPr>
        <w:t xml:space="preserve"> if the Contractor</w:t>
      </w:r>
      <w:r>
        <w:rPr>
          <w:rFonts w:ascii="Times New Roman" w:hAnsi="Times New Roman"/>
          <w:lang w:val="en-AU" w:eastAsia="en-GB"/>
        </w:rPr>
        <w:t xml:space="preserve"> fails to provide the </w:t>
      </w:r>
      <w:r w:rsidRPr="00300A16">
        <w:rPr>
          <w:rFonts w:ascii="Times New Roman" w:hAnsi="Times New Roman"/>
          <w:color w:val="000000"/>
          <w:lang w:eastAsia="en-GB"/>
        </w:rPr>
        <w:t xml:space="preserve">Services or </w:t>
      </w:r>
      <w:r>
        <w:rPr>
          <w:rFonts w:ascii="Times New Roman" w:hAnsi="Times New Roman"/>
          <w:color w:val="000000"/>
          <w:lang w:eastAsia="en-GB"/>
        </w:rPr>
        <w:t xml:space="preserve">the </w:t>
      </w:r>
      <w:r w:rsidRPr="00300A16">
        <w:rPr>
          <w:rFonts w:ascii="Times New Roman" w:hAnsi="Times New Roman"/>
          <w:color w:val="000000"/>
          <w:lang w:eastAsia="en-GB"/>
        </w:rPr>
        <w:t xml:space="preserve">Deliverables </w:t>
      </w:r>
      <w:r>
        <w:rPr>
          <w:rFonts w:ascii="Times New Roman" w:hAnsi="Times New Roman"/>
          <w:color w:val="000000"/>
          <w:lang w:eastAsia="en-GB"/>
        </w:rPr>
        <w:t>in accordance with the time schedule set out in the relevant Contract for Services</w:t>
      </w:r>
      <w:r w:rsidRPr="00300A16">
        <w:rPr>
          <w:rFonts w:ascii="Times New Roman" w:hAnsi="Times New Roman"/>
          <w:color w:val="000000"/>
          <w:lang w:eastAsia="en-GB"/>
        </w:rPr>
        <w:t xml:space="preserve">, or if UNICEF determines that the Services or Deliverables do not conform to the requirements </w:t>
      </w:r>
      <w:r>
        <w:rPr>
          <w:rFonts w:ascii="Times New Roman" w:hAnsi="Times New Roman"/>
          <w:color w:val="000000"/>
          <w:lang w:eastAsia="en-GB"/>
        </w:rPr>
        <w:t>of</w:t>
      </w:r>
      <w:r w:rsidRPr="00300A16">
        <w:rPr>
          <w:rFonts w:ascii="Times New Roman" w:hAnsi="Times New Roman"/>
          <w:color w:val="000000"/>
          <w:lang w:eastAsia="en-GB"/>
        </w:rPr>
        <w:t xml:space="preserve"> </w:t>
      </w:r>
      <w:r>
        <w:rPr>
          <w:rFonts w:ascii="Times New Roman" w:hAnsi="Times New Roman"/>
          <w:color w:val="000000"/>
          <w:lang w:eastAsia="en-GB"/>
        </w:rPr>
        <w:t xml:space="preserve">this LTA-S and </w:t>
      </w:r>
      <w:r w:rsidRPr="00300A16">
        <w:rPr>
          <w:rFonts w:ascii="Times New Roman" w:hAnsi="Times New Roman"/>
          <w:color w:val="000000"/>
          <w:lang w:eastAsia="en-GB"/>
        </w:rPr>
        <w:t xml:space="preserve">the </w:t>
      </w:r>
      <w:r>
        <w:rPr>
          <w:rFonts w:ascii="Times New Roman" w:hAnsi="Times New Roman"/>
          <w:color w:val="000000"/>
          <w:lang w:eastAsia="en-GB"/>
        </w:rPr>
        <w:t xml:space="preserve">relevant </w:t>
      </w:r>
      <w:r w:rsidRPr="00300A16">
        <w:rPr>
          <w:rFonts w:ascii="Times New Roman" w:hAnsi="Times New Roman"/>
          <w:color w:val="000000"/>
          <w:lang w:eastAsia="en-GB"/>
        </w:rPr>
        <w:t>Contract</w:t>
      </w:r>
      <w:r>
        <w:rPr>
          <w:rFonts w:ascii="Times New Roman" w:hAnsi="Times New Roman"/>
          <w:color w:val="000000"/>
          <w:lang w:eastAsia="en-GB"/>
        </w:rPr>
        <w:t xml:space="preserve"> for Services</w:t>
      </w:r>
      <w:r w:rsidRPr="00300A16">
        <w:rPr>
          <w:rFonts w:ascii="Times New Roman" w:hAnsi="Times New Roman"/>
          <w:color w:val="000000"/>
          <w:lang w:eastAsia="en-GB"/>
        </w:rPr>
        <w:t>, UNICEF may claim liquidated damages from the Contractor</w:t>
      </w:r>
      <w:r>
        <w:rPr>
          <w:rFonts w:ascii="Times New Roman" w:hAnsi="Times New Roman"/>
          <w:color w:val="000000"/>
          <w:lang w:eastAsia="en-GB"/>
        </w:rPr>
        <w:t xml:space="preserve"> and, at UNICEF’s option, the Contractor will pay such liquidated damages to UNICEF or UNICEF will deduct such liquidated damages from the Contractor’s invoice(s). Such liquidated damages will be calculated as follows:</w:t>
      </w:r>
      <w:r w:rsidRPr="00300A16">
        <w:rPr>
          <w:rFonts w:ascii="Times New Roman" w:hAnsi="Times New Roman"/>
          <w:color w:val="000000"/>
          <w:lang w:eastAsia="en-GB"/>
        </w:rPr>
        <w:t xml:space="preserve"> one half of one per cent (0.5%) of the </w:t>
      </w:r>
      <w:r>
        <w:rPr>
          <w:rFonts w:ascii="Times New Roman" w:hAnsi="Times New Roman"/>
          <w:color w:val="000000"/>
          <w:lang w:eastAsia="en-GB"/>
        </w:rPr>
        <w:t xml:space="preserve">Contract Fee for the delayed Services </w:t>
      </w:r>
      <w:r>
        <w:rPr>
          <w:rFonts w:ascii="Times New Roman" w:hAnsi="Times New Roman"/>
          <w:color w:val="000000"/>
          <w:lang w:eastAsia="en-GB"/>
        </w:rPr>
        <w:lastRenderedPageBreak/>
        <w:t>and Deliverables</w:t>
      </w:r>
      <w:r w:rsidRPr="00300A16">
        <w:rPr>
          <w:rFonts w:ascii="Times New Roman" w:hAnsi="Times New Roman"/>
          <w:color w:val="000000"/>
          <w:lang w:eastAsia="en-GB"/>
        </w:rPr>
        <w:t xml:space="preserve"> </w:t>
      </w:r>
      <w:r>
        <w:rPr>
          <w:rFonts w:ascii="Times New Roman" w:hAnsi="Times New Roman"/>
          <w:color w:val="000000"/>
          <w:lang w:eastAsia="en-GB"/>
        </w:rPr>
        <w:t>for each</w:t>
      </w:r>
      <w:r w:rsidRPr="00300A16">
        <w:rPr>
          <w:rFonts w:ascii="Times New Roman" w:hAnsi="Times New Roman"/>
          <w:color w:val="000000"/>
          <w:lang w:eastAsia="en-GB"/>
        </w:rPr>
        <w:t xml:space="preserve"> day of delay</w:t>
      </w:r>
      <w:r>
        <w:rPr>
          <w:rFonts w:ascii="Times New Roman" w:hAnsi="Times New Roman"/>
          <w:color w:val="000000"/>
          <w:lang w:eastAsia="en-GB"/>
        </w:rPr>
        <w:t xml:space="preserve">, or in the case of a Fee calculated on a time-based rate, </w:t>
      </w:r>
      <w:r w:rsidRPr="00300A16">
        <w:rPr>
          <w:rFonts w:ascii="Times New Roman" w:hAnsi="Times New Roman"/>
          <w:color w:val="000000"/>
          <w:lang w:eastAsia="en-GB"/>
        </w:rPr>
        <w:t>one half of one per cent (0.5%) of the</w:t>
      </w:r>
      <w:r>
        <w:rPr>
          <w:rFonts w:ascii="Times New Roman" w:hAnsi="Times New Roman"/>
          <w:color w:val="000000"/>
          <w:lang w:eastAsia="en-GB"/>
        </w:rPr>
        <w:t xml:space="preserve"> time-based rate for all the Contractor Personnel required to provide the relevant Services or Deliverables</w:t>
      </w:r>
      <w:r w:rsidRPr="00300A16">
        <w:rPr>
          <w:rFonts w:ascii="Times New Roman" w:hAnsi="Times New Roman"/>
          <w:color w:val="000000"/>
          <w:lang w:eastAsia="en-GB"/>
        </w:rPr>
        <w:t xml:space="preserve">, </w:t>
      </w:r>
      <w:r>
        <w:rPr>
          <w:rFonts w:ascii="Times New Roman" w:hAnsi="Times New Roman"/>
          <w:color w:val="000000"/>
          <w:lang w:eastAsia="en-GB"/>
        </w:rPr>
        <w:t xml:space="preserve">until performance of conforming Services or delivery of conforming Deliverables, </w:t>
      </w:r>
      <w:r w:rsidRPr="00300A16">
        <w:rPr>
          <w:rFonts w:ascii="Times New Roman" w:hAnsi="Times New Roman"/>
          <w:color w:val="000000"/>
          <w:lang w:eastAsia="en-GB"/>
        </w:rPr>
        <w:t xml:space="preserve">up to a maximum of ten per cent (10%) of the value of the </w:t>
      </w:r>
      <w:r>
        <w:rPr>
          <w:rFonts w:ascii="Times New Roman" w:hAnsi="Times New Roman"/>
          <w:color w:val="000000"/>
          <w:lang w:eastAsia="en-GB"/>
        </w:rPr>
        <w:t xml:space="preserve">relevant </w:t>
      </w:r>
      <w:r w:rsidRPr="00300A16">
        <w:rPr>
          <w:rFonts w:ascii="Times New Roman" w:hAnsi="Times New Roman"/>
          <w:color w:val="000000"/>
          <w:lang w:eastAsia="en-GB"/>
        </w:rPr>
        <w:t>Contract</w:t>
      </w:r>
      <w:r>
        <w:rPr>
          <w:rFonts w:ascii="Times New Roman" w:hAnsi="Times New Roman"/>
          <w:color w:val="000000"/>
          <w:lang w:eastAsia="en-GB"/>
        </w:rPr>
        <w:t xml:space="preserve"> for Services</w:t>
      </w:r>
      <w:r w:rsidRPr="00300A16">
        <w:rPr>
          <w:rFonts w:ascii="Times New Roman" w:hAnsi="Times New Roman"/>
          <w:color w:val="000000"/>
          <w:lang w:eastAsia="en-GB"/>
        </w:rPr>
        <w:t xml:space="preserve">.  The payment or deduction of such liquidated damages will not relieve the Contractor from any of its other obligations or liabilities pursuant to </w:t>
      </w:r>
      <w:r>
        <w:rPr>
          <w:rFonts w:ascii="Times New Roman" w:hAnsi="Times New Roman"/>
          <w:color w:val="000000"/>
          <w:lang w:eastAsia="en-GB"/>
        </w:rPr>
        <w:t xml:space="preserve">this LTA-S and </w:t>
      </w:r>
      <w:r w:rsidRPr="00300A16">
        <w:rPr>
          <w:rFonts w:ascii="Times New Roman" w:hAnsi="Times New Roman"/>
          <w:color w:val="000000"/>
          <w:lang w:eastAsia="en-GB"/>
        </w:rPr>
        <w:t xml:space="preserve">the </w:t>
      </w:r>
      <w:r>
        <w:rPr>
          <w:rFonts w:ascii="Times New Roman" w:hAnsi="Times New Roman"/>
          <w:color w:val="000000"/>
          <w:lang w:eastAsia="en-GB"/>
        </w:rPr>
        <w:t xml:space="preserve">relevant </w:t>
      </w:r>
      <w:r w:rsidRPr="00300A16">
        <w:rPr>
          <w:rFonts w:ascii="Times New Roman" w:hAnsi="Times New Roman"/>
          <w:color w:val="000000"/>
          <w:lang w:eastAsia="en-GB"/>
        </w:rPr>
        <w:t>Contract</w:t>
      </w:r>
      <w:r>
        <w:rPr>
          <w:rFonts w:ascii="Times New Roman" w:hAnsi="Times New Roman"/>
          <w:color w:val="000000"/>
          <w:lang w:eastAsia="en-GB"/>
        </w:rPr>
        <w:t xml:space="preserve"> for Services</w:t>
      </w:r>
      <w:r w:rsidRPr="00300A16">
        <w:rPr>
          <w:rFonts w:ascii="Times New Roman" w:hAnsi="Times New Roman"/>
          <w:color w:val="000000"/>
          <w:lang w:eastAsia="en-GB"/>
        </w:rPr>
        <w:t>.</w:t>
      </w:r>
    </w:p>
    <w:p w14:paraId="306691C7" w14:textId="77777777" w:rsidR="00490CFF" w:rsidRPr="00FB056D" w:rsidRDefault="00490CFF" w:rsidP="00490CFF">
      <w:pPr>
        <w:pStyle w:val="Paragraph0"/>
        <w:spacing w:line="360" w:lineRule="auto"/>
        <w:ind w:firstLine="720"/>
        <w:rPr>
          <w:rFonts w:ascii="Times New Roman" w:hAnsi="Times New Roman" w:cs="Times New Roman"/>
        </w:rPr>
      </w:pPr>
    </w:p>
    <w:p w14:paraId="69F35D1A" w14:textId="77777777" w:rsidR="00490CFF" w:rsidRPr="004278F5" w:rsidRDefault="00490CFF" w:rsidP="00490CFF">
      <w:pPr>
        <w:pStyle w:val="Paragraph0"/>
        <w:spacing w:line="360" w:lineRule="auto"/>
        <w:rPr>
          <w:rFonts w:ascii="Times New Roman" w:hAnsi="Times New Roman" w:cs="Times New Roman"/>
          <w:b/>
        </w:rPr>
      </w:pPr>
      <w:r>
        <w:rPr>
          <w:rFonts w:ascii="Times New Roman" w:hAnsi="Times New Roman" w:cs="Times New Roman"/>
          <w:b/>
        </w:rPr>
        <w:t>6.</w:t>
      </w:r>
      <w:r>
        <w:rPr>
          <w:rFonts w:ascii="Times New Roman" w:hAnsi="Times New Roman" w:cs="Times New Roman"/>
          <w:b/>
        </w:rPr>
        <w:tab/>
      </w:r>
      <w:r w:rsidRPr="004278F5">
        <w:rPr>
          <w:rFonts w:ascii="Times New Roman" w:hAnsi="Times New Roman" w:cs="Times New Roman"/>
          <w:b/>
        </w:rPr>
        <w:t>Termination of this LTA</w:t>
      </w:r>
      <w:r>
        <w:rPr>
          <w:rFonts w:ascii="Times New Roman" w:hAnsi="Times New Roman" w:cs="Times New Roman"/>
          <w:b/>
        </w:rPr>
        <w:t>-S</w:t>
      </w:r>
      <w:r w:rsidRPr="004278F5">
        <w:rPr>
          <w:rFonts w:ascii="Times New Roman" w:hAnsi="Times New Roman" w:cs="Times New Roman"/>
        </w:rPr>
        <w:tab/>
      </w:r>
    </w:p>
    <w:p w14:paraId="3847982C" w14:textId="77777777" w:rsidR="00490CFF" w:rsidRPr="000E003F" w:rsidRDefault="00490CFF" w:rsidP="000E003F"/>
    <w:p w14:paraId="2DA58EC7"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6.1</w:t>
      </w:r>
      <w:r w:rsidRPr="000E003F">
        <w:rPr>
          <w:rFonts w:cs="Courier New"/>
          <w:color w:val="000000"/>
          <w:sz w:val="24"/>
          <w:szCs w:val="24"/>
          <w:lang w:eastAsia="en-GB"/>
        </w:rPr>
        <w:tab/>
        <w:t>Termination by Either Party for Convenience.  Either Party can terminate this LTA-S on not less than ninety (90) days’ written notice without having to provide any justification.  The termination will be effective on the expiry of such ninety (90) days’ notice period.</w:t>
      </w:r>
    </w:p>
    <w:p w14:paraId="43632403" w14:textId="77777777" w:rsidR="00490CFF" w:rsidRPr="000E003F" w:rsidRDefault="00490CFF" w:rsidP="000E003F">
      <w:pPr>
        <w:rPr>
          <w:rFonts w:cs="Courier New"/>
          <w:color w:val="000000"/>
          <w:sz w:val="24"/>
          <w:szCs w:val="24"/>
          <w:lang w:eastAsia="en-GB"/>
        </w:rPr>
      </w:pPr>
    </w:p>
    <w:p w14:paraId="4D695803"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6.2</w:t>
      </w:r>
      <w:r w:rsidRPr="000E003F">
        <w:rPr>
          <w:rFonts w:cs="Courier New"/>
          <w:color w:val="000000"/>
          <w:sz w:val="24"/>
          <w:szCs w:val="24"/>
          <w:lang w:eastAsia="en-GB"/>
        </w:rPr>
        <w:tab/>
        <w:t xml:space="preserve">Termination by Either Party for Material Breach.  If one Party is in material breach of any of its obligations under this LTA-S, the other Party can give it written notice that within thirty (30) days of receiving such notice the breach must be remedied (if such breach is capable of remedy).  If the breaching Party does not remedy the breach within the thirty (30) days’ period or if the breach is not capable of remedy, the non-breaching Party can terminate this LTA-S.  The termination will be effective thirty (30) days after the non-breaching Party gives the breaching Party written notice of termination. The initiation of conciliation or arbitral proceedings in accordance with Article 9 (Privileges and Immunities; Settlement of Disputes) of the UNICEF General Terms and Conditions of Contract (Services) will not be grounds for termination of this LTA-S.   </w:t>
      </w:r>
    </w:p>
    <w:p w14:paraId="5D624B85" w14:textId="77777777" w:rsidR="00490CFF" w:rsidRPr="000E003F" w:rsidRDefault="00490CFF" w:rsidP="000E003F">
      <w:pPr>
        <w:rPr>
          <w:rFonts w:cs="Courier New"/>
          <w:color w:val="000000"/>
          <w:sz w:val="24"/>
          <w:szCs w:val="24"/>
          <w:lang w:eastAsia="en-GB"/>
        </w:rPr>
      </w:pPr>
    </w:p>
    <w:p w14:paraId="1EF824C1"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6.3</w:t>
      </w:r>
      <w:r w:rsidRPr="000E003F">
        <w:rPr>
          <w:rFonts w:cs="Courier New"/>
          <w:color w:val="000000"/>
          <w:sz w:val="24"/>
          <w:szCs w:val="24"/>
          <w:lang w:eastAsia="en-GB"/>
        </w:rPr>
        <w:tab/>
        <w:t>Additional Termination Rights of UNICEF.  In addition to the termination rights under Articles 6.1 and 6.2 above, UNICEF can terminate this LTA-S with immediate effect upon delivery of a written notice of termination to the Contractor, without any liability for termination charges or any other liability of any kind:</w:t>
      </w:r>
    </w:p>
    <w:p w14:paraId="30A6C81F" w14:textId="77777777" w:rsidR="00490CFF" w:rsidRPr="000E003F" w:rsidRDefault="00490CFF" w:rsidP="000E003F">
      <w:pPr>
        <w:rPr>
          <w:rFonts w:cs="Courier New"/>
          <w:color w:val="000000"/>
          <w:sz w:val="24"/>
          <w:szCs w:val="24"/>
          <w:lang w:eastAsia="en-GB"/>
        </w:rPr>
      </w:pPr>
    </w:p>
    <w:p w14:paraId="09581618"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ab/>
        <w:t>(a</w:t>
      </w:r>
      <w:proofErr w:type="gramStart"/>
      <w:r w:rsidRPr="000E003F">
        <w:rPr>
          <w:rFonts w:cs="Courier New"/>
          <w:color w:val="000000"/>
          <w:sz w:val="24"/>
          <w:szCs w:val="24"/>
          <w:lang w:eastAsia="en-GB"/>
        </w:rPr>
        <w:t>)</w:t>
      </w:r>
      <w:r w:rsidRPr="000E003F">
        <w:rPr>
          <w:rFonts w:cs="Courier New"/>
          <w:color w:val="000000"/>
          <w:sz w:val="24"/>
          <w:szCs w:val="24"/>
          <w:lang w:eastAsia="en-GB"/>
        </w:rPr>
        <w:tab/>
        <w:t xml:space="preserve"> in</w:t>
      </w:r>
      <w:proofErr w:type="gramEnd"/>
      <w:r w:rsidRPr="000E003F">
        <w:rPr>
          <w:rFonts w:cs="Courier New"/>
          <w:color w:val="000000"/>
          <w:sz w:val="24"/>
          <w:szCs w:val="24"/>
          <w:lang w:eastAsia="en-GB"/>
        </w:rPr>
        <w:t xml:space="preserve"> the circumstances described in, and in accordance with, Article 7 (Ethical Standards) of the UNICEF General Terms and Conditions of Contract (Services); or</w:t>
      </w:r>
    </w:p>
    <w:p w14:paraId="13545F7A" w14:textId="77777777" w:rsidR="00490CFF" w:rsidRPr="000E003F" w:rsidRDefault="00490CFF" w:rsidP="000E003F">
      <w:pPr>
        <w:rPr>
          <w:rFonts w:cs="Courier New"/>
          <w:color w:val="000000"/>
          <w:sz w:val="24"/>
          <w:szCs w:val="24"/>
          <w:lang w:eastAsia="en-GB"/>
        </w:rPr>
      </w:pPr>
    </w:p>
    <w:p w14:paraId="26DF8D1C"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ab/>
        <w:t>(b)</w:t>
      </w:r>
      <w:r w:rsidRPr="000E003F">
        <w:rPr>
          <w:rFonts w:cs="Courier New"/>
          <w:color w:val="000000"/>
          <w:sz w:val="24"/>
          <w:szCs w:val="24"/>
          <w:lang w:eastAsia="en-GB"/>
        </w:rPr>
        <w:tab/>
        <w:t xml:space="preserve">if the Contractor breaches any of the provisions of Articles 5.2-5.11 (Confidentiality; Data Protection and Security) of the UNICEF General Terms and Conditions of Contract (Services); or </w:t>
      </w:r>
    </w:p>
    <w:p w14:paraId="69353114" w14:textId="77777777" w:rsidR="00490CFF" w:rsidRPr="000E003F" w:rsidRDefault="00490CFF" w:rsidP="000E003F">
      <w:pPr>
        <w:rPr>
          <w:rFonts w:cs="Courier New"/>
          <w:color w:val="000000"/>
          <w:sz w:val="24"/>
          <w:szCs w:val="24"/>
          <w:lang w:eastAsia="en-GB"/>
        </w:rPr>
      </w:pPr>
    </w:p>
    <w:p w14:paraId="38A8B82A"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ab/>
        <w:t>(c)</w:t>
      </w:r>
      <w:r w:rsidRPr="000E003F">
        <w:rPr>
          <w:rFonts w:cs="Courier New"/>
          <w:color w:val="000000"/>
          <w:sz w:val="24"/>
          <w:szCs w:val="24"/>
          <w:lang w:eastAsia="en-GB"/>
        </w:rPr>
        <w:tab/>
        <w:t>if the Contractor (</w:t>
      </w:r>
      <w:proofErr w:type="spellStart"/>
      <w:r w:rsidRPr="000E003F">
        <w:rPr>
          <w:rFonts w:cs="Courier New"/>
          <w:color w:val="000000"/>
          <w:sz w:val="24"/>
          <w:szCs w:val="24"/>
          <w:lang w:eastAsia="en-GB"/>
        </w:rPr>
        <w:t>i</w:t>
      </w:r>
      <w:proofErr w:type="spellEnd"/>
      <w:r w:rsidRPr="000E003F">
        <w:rPr>
          <w:rFonts w:cs="Courier New"/>
          <w:color w:val="000000"/>
          <w:sz w:val="24"/>
          <w:szCs w:val="24"/>
          <w:lang w:eastAsia="en-GB"/>
        </w:rPr>
        <w:t>) is adjudged bankrupt, or is liquidated, or becomes insolvent, or applies for a moratorium or stay on any payment or repayment obligations, or applies to be declared insolvent, (ii) is granted a moratorium or a stay, or is declared insolvent</w:t>
      </w:r>
      <w:r w:rsidRPr="000E003F" w:rsidDel="00DA2A17">
        <w:rPr>
          <w:rFonts w:cs="Courier New"/>
          <w:color w:val="000000"/>
          <w:sz w:val="24"/>
          <w:szCs w:val="24"/>
          <w:lang w:eastAsia="en-GB"/>
        </w:rPr>
        <w:t xml:space="preserve"> </w:t>
      </w:r>
      <w:r w:rsidRPr="000E003F">
        <w:rPr>
          <w:rFonts w:cs="Courier New"/>
          <w:color w:val="000000"/>
          <w:sz w:val="24"/>
          <w:szCs w:val="24"/>
          <w:lang w:eastAsia="en-GB"/>
        </w:rPr>
        <w:t>, (iii) makes an assignment for the benefit of one or more of its creditors, (iv) has a receiver appointed on account of the insolvency of the Contractor, (v) offers a settlement in lieu of bankruptcy or receivership</w:t>
      </w:r>
      <w:r w:rsidRPr="000E003F" w:rsidDel="00DA2A17">
        <w:rPr>
          <w:rFonts w:cs="Courier New"/>
          <w:color w:val="000000"/>
          <w:sz w:val="24"/>
          <w:szCs w:val="24"/>
          <w:lang w:eastAsia="en-GB"/>
        </w:rPr>
        <w:t xml:space="preserve"> </w:t>
      </w:r>
      <w:r w:rsidRPr="000E003F">
        <w:rPr>
          <w:rFonts w:cs="Courier New"/>
          <w:color w:val="000000"/>
          <w:sz w:val="24"/>
          <w:szCs w:val="24"/>
          <w:lang w:eastAsia="en-GB"/>
        </w:rPr>
        <w:t>or (vi) has become, in UNICEF’s reasonable judgment, subject to a materially adverse change in its financial condition that threatens to substantially affect the ability of the Contractor to perform any of its obligations under this LTA-S.</w:t>
      </w:r>
    </w:p>
    <w:p w14:paraId="3BADEC50" w14:textId="77777777" w:rsidR="00490CFF" w:rsidRPr="000E003F" w:rsidRDefault="00490CFF" w:rsidP="000E003F">
      <w:pPr>
        <w:rPr>
          <w:rFonts w:cs="Courier New"/>
          <w:color w:val="000000"/>
          <w:sz w:val="24"/>
          <w:szCs w:val="24"/>
          <w:lang w:eastAsia="en-GB"/>
        </w:rPr>
      </w:pPr>
    </w:p>
    <w:p w14:paraId="1A4F96BA"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ab/>
        <w:t>6.4</w:t>
      </w:r>
      <w:r w:rsidRPr="000E003F">
        <w:rPr>
          <w:rFonts w:cs="Courier New"/>
          <w:color w:val="000000"/>
          <w:sz w:val="24"/>
          <w:szCs w:val="24"/>
          <w:lang w:eastAsia="en-GB"/>
        </w:rPr>
        <w:tab/>
        <w:t>The termination rights in Articles 6.1, 6.2, and 6.3 above are in addition to all other rights and remedies under this LTA-S.</w:t>
      </w:r>
    </w:p>
    <w:p w14:paraId="7A5612FE" w14:textId="77777777" w:rsidR="00490CFF" w:rsidRPr="000E003F" w:rsidRDefault="00490CFF" w:rsidP="000E003F">
      <w:pPr>
        <w:rPr>
          <w:rFonts w:cs="Courier New"/>
          <w:color w:val="000000"/>
          <w:sz w:val="24"/>
          <w:szCs w:val="24"/>
          <w:lang w:eastAsia="en-GB"/>
        </w:rPr>
      </w:pPr>
    </w:p>
    <w:p w14:paraId="532387AB"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ab/>
        <w:t>6.5</w:t>
      </w:r>
      <w:r w:rsidRPr="000E003F">
        <w:rPr>
          <w:rFonts w:cs="Courier New"/>
          <w:color w:val="000000"/>
          <w:sz w:val="24"/>
          <w:szCs w:val="24"/>
          <w:lang w:eastAsia="en-GB"/>
        </w:rPr>
        <w:tab/>
        <w:t xml:space="preserve">Consequences of Termination of this LTA-S.  The termination of this LTA-S will be without prejudice to each Contract for Services issued under this LTA-S and outstanding at the effective date of termination, in respect of which this LTA-S will continue to apply, unless and until such Contract for Services expires or is terminated in accordance with its terms. </w:t>
      </w:r>
    </w:p>
    <w:p w14:paraId="15188C75" w14:textId="77777777" w:rsidR="00490CFF" w:rsidRPr="000E003F" w:rsidRDefault="00490CFF" w:rsidP="000E003F">
      <w:pPr>
        <w:rPr>
          <w:rFonts w:cs="Courier New"/>
          <w:color w:val="000000"/>
          <w:sz w:val="24"/>
          <w:szCs w:val="24"/>
          <w:lang w:eastAsia="en-GB"/>
        </w:rPr>
      </w:pPr>
    </w:p>
    <w:p w14:paraId="69D1161B"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ab/>
        <w:t>6.6</w:t>
      </w:r>
      <w:r w:rsidRPr="000E003F">
        <w:rPr>
          <w:rFonts w:cs="Courier New"/>
          <w:color w:val="000000"/>
          <w:sz w:val="24"/>
          <w:szCs w:val="24"/>
          <w:lang w:eastAsia="en-GB"/>
        </w:rPr>
        <w:tab/>
        <w:t>Consequences of Termination of a Contract for Services.  Contracts for Services issued under this LTA-S may be terminated in accordance with their terms.  The termination of a Contract for Services will be without prejudice to this LTA-S which will continue in effect, unless and until the LTA-S Period expires or is terminated in accordance with this Article 6.</w:t>
      </w:r>
    </w:p>
    <w:p w14:paraId="1549ED17" w14:textId="77777777" w:rsidR="00490CFF" w:rsidRPr="000E003F" w:rsidRDefault="00490CFF" w:rsidP="000E003F">
      <w:pPr>
        <w:rPr>
          <w:rFonts w:cs="Courier New"/>
          <w:color w:val="000000"/>
          <w:sz w:val="24"/>
          <w:szCs w:val="24"/>
          <w:lang w:eastAsia="en-GB"/>
        </w:rPr>
      </w:pPr>
    </w:p>
    <w:p w14:paraId="501958AE"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ab/>
        <w:t>6.7</w:t>
      </w:r>
      <w:r w:rsidRPr="000E003F">
        <w:rPr>
          <w:rFonts w:cs="Courier New"/>
          <w:color w:val="000000"/>
          <w:sz w:val="24"/>
          <w:szCs w:val="24"/>
          <w:lang w:eastAsia="en-GB"/>
        </w:rPr>
        <w:tab/>
        <w:t xml:space="preserve">Force Majeure.  If one Party is rendered permanently unable, wholly, or in part, by reason of force majeure to perform its obligations under this LTA-S, the other Party may terminate this LTA-S on the same terms and conditions as are provided for in Article 6.2 above, except that the period of notice will be seven (7) days instead of thirty (30) days.  “Force majeure” means any unforeseeable and irresistible events arising from causes beyond the control of the Parties, including acts of nature, any act of war (whether declared or not), invasion, revolution, insurrection, terrorism or other acts of a similar nature or force.  “Force majeure” does not include (a) any event which is caused by the negligence or intentional action of a Party; (b) any event which a diligent party could reasonably have been expected to take into account and plan for at the time this LTA-S was entered into; (c) the insufficiency of funds, inability to make any payment required under this LTA-S, or any economic conditions, including but not limited to inflation, price escalations, or </w:t>
      </w:r>
      <w:proofErr w:type="spellStart"/>
      <w:r w:rsidRPr="000E003F">
        <w:rPr>
          <w:rFonts w:cs="Courier New"/>
          <w:color w:val="000000"/>
          <w:sz w:val="24"/>
          <w:szCs w:val="24"/>
          <w:lang w:eastAsia="en-GB"/>
        </w:rPr>
        <w:t>labour</w:t>
      </w:r>
      <w:proofErr w:type="spellEnd"/>
      <w:r w:rsidRPr="000E003F">
        <w:rPr>
          <w:rFonts w:cs="Courier New"/>
          <w:color w:val="000000"/>
          <w:sz w:val="24"/>
          <w:szCs w:val="24"/>
          <w:lang w:eastAsia="en-GB"/>
        </w:rPr>
        <w:t xml:space="preserve"> availability; or (d) any event resulting from harsh conditions or logistical challenges for the Contractor (including civil unrest) associated with locations at which UNICEF is operating or is about to operate or is withdrawing from, or any event resulting from UNICEF’s humanitarian, emergency, or similar response operations. </w:t>
      </w:r>
    </w:p>
    <w:p w14:paraId="776BF66E" w14:textId="77777777" w:rsidR="00490CFF" w:rsidRPr="000E003F" w:rsidRDefault="00490CFF" w:rsidP="000E003F">
      <w:pPr>
        <w:rPr>
          <w:rFonts w:cs="Courier New"/>
          <w:color w:val="000000"/>
          <w:sz w:val="24"/>
          <w:szCs w:val="24"/>
          <w:lang w:eastAsia="en-GB"/>
        </w:rPr>
      </w:pPr>
    </w:p>
    <w:p w14:paraId="03D9D765"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7.</w:t>
      </w:r>
      <w:r w:rsidRPr="000E003F">
        <w:rPr>
          <w:rFonts w:cs="Courier New"/>
          <w:color w:val="000000"/>
          <w:sz w:val="24"/>
          <w:szCs w:val="24"/>
          <w:lang w:eastAsia="en-GB"/>
        </w:rPr>
        <w:tab/>
        <w:t xml:space="preserve">Notices; Coordination  </w:t>
      </w:r>
    </w:p>
    <w:p w14:paraId="5728F3DD" w14:textId="77777777" w:rsidR="00490CFF" w:rsidRPr="000E003F" w:rsidRDefault="00490CFF" w:rsidP="000E003F">
      <w:pPr>
        <w:rPr>
          <w:rFonts w:cs="Courier New"/>
          <w:color w:val="000000"/>
          <w:sz w:val="24"/>
          <w:szCs w:val="24"/>
          <w:lang w:eastAsia="en-GB"/>
        </w:rPr>
      </w:pPr>
    </w:p>
    <w:p w14:paraId="59204BA3"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7.1</w:t>
      </w:r>
      <w:r w:rsidRPr="000E003F">
        <w:rPr>
          <w:rFonts w:cs="Courier New"/>
          <w:color w:val="000000"/>
          <w:sz w:val="24"/>
          <w:szCs w:val="24"/>
          <w:lang w:eastAsia="en-GB"/>
        </w:rPr>
        <w:tab/>
        <w:t>UNICEF’s and the Contractor’s contact and address for notices under this LTA-S are set out below.  Each Party will notify the other in writing of any change in such Party’s contact and address for notices.</w:t>
      </w:r>
    </w:p>
    <w:p w14:paraId="47028AB3" w14:textId="77777777" w:rsidR="00490CFF" w:rsidRPr="000E003F" w:rsidRDefault="00490CFF" w:rsidP="000E003F">
      <w:pPr>
        <w:rPr>
          <w:rFonts w:cs="Courier New"/>
          <w:color w:val="000000"/>
          <w:sz w:val="24"/>
          <w:szCs w:val="24"/>
          <w:lang w:eastAsia="en-GB"/>
        </w:rPr>
      </w:pPr>
    </w:p>
    <w:p w14:paraId="478FD0BD"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If to UNICEF:</w:t>
      </w:r>
    </w:p>
    <w:p w14:paraId="7347C916"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UNICEF</w:t>
      </w:r>
    </w:p>
    <w:p w14:paraId="23FA3672"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[ADDRESS]</w:t>
      </w:r>
    </w:p>
    <w:p w14:paraId="51078B28"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Attention: [INSERT NAME], [TITLE]</w:t>
      </w:r>
    </w:p>
    <w:p w14:paraId="29724BE8"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[Fax: + [INSERT DETAILS]]</w:t>
      </w:r>
    </w:p>
    <w:p w14:paraId="20D6DCF9"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E-mail: [INSERT DETAILS]</w:t>
      </w:r>
    </w:p>
    <w:p w14:paraId="6DE80031" w14:textId="77777777" w:rsidR="00490CFF" w:rsidRPr="000E003F" w:rsidRDefault="00490CFF" w:rsidP="000E003F">
      <w:pPr>
        <w:rPr>
          <w:rFonts w:cs="Courier New"/>
          <w:color w:val="000000"/>
          <w:sz w:val="24"/>
          <w:szCs w:val="24"/>
          <w:lang w:eastAsia="en-GB"/>
        </w:rPr>
      </w:pPr>
    </w:p>
    <w:p w14:paraId="785C396E"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If to the Contractor:</w:t>
      </w:r>
    </w:p>
    <w:p w14:paraId="051424E1"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[COMPLETE COMPANY NAME]</w:t>
      </w:r>
    </w:p>
    <w:p w14:paraId="70D77F36"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[ADDRESS]</w:t>
      </w:r>
    </w:p>
    <w:p w14:paraId="163832A8"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Attention: [CONTACT NAME], [TITLE]</w:t>
      </w:r>
    </w:p>
    <w:p w14:paraId="04FC0A36"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[Fax: [INSERT DETAILS]]</w:t>
      </w:r>
      <w:r w:rsidRPr="000E003F">
        <w:rPr>
          <w:rFonts w:cs="Courier New"/>
          <w:color w:val="000000"/>
          <w:sz w:val="24"/>
          <w:szCs w:val="24"/>
          <w:lang w:eastAsia="en-GB"/>
        </w:rPr>
        <w:tab/>
      </w:r>
    </w:p>
    <w:p w14:paraId="54206F6A"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E-mail: [INSERT DETAILS]</w:t>
      </w:r>
    </w:p>
    <w:p w14:paraId="7B5F1F61" w14:textId="77777777" w:rsidR="00490CFF" w:rsidRPr="000E003F" w:rsidRDefault="00490CFF" w:rsidP="000E003F">
      <w:pPr>
        <w:rPr>
          <w:rFonts w:cs="Courier New"/>
          <w:color w:val="000000"/>
          <w:sz w:val="24"/>
          <w:szCs w:val="24"/>
          <w:lang w:eastAsia="en-GB"/>
        </w:rPr>
      </w:pPr>
    </w:p>
    <w:p w14:paraId="0B43BF55"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7.2</w:t>
      </w:r>
      <w:r w:rsidRPr="000E003F">
        <w:rPr>
          <w:rFonts w:cs="Courier New"/>
          <w:color w:val="000000"/>
          <w:sz w:val="24"/>
          <w:szCs w:val="24"/>
          <w:lang w:eastAsia="en-GB"/>
        </w:rPr>
        <w:tab/>
        <w:t xml:space="preserve">UNICEF and the Contractor will each nominate a representative to be responsible for the day-to-day coordination and management of this LTA-S and will inform the other Party by </w:t>
      </w:r>
      <w:r w:rsidRPr="000E003F">
        <w:rPr>
          <w:rFonts w:cs="Courier New"/>
          <w:color w:val="000000"/>
          <w:sz w:val="24"/>
          <w:szCs w:val="24"/>
          <w:lang w:eastAsia="en-GB"/>
        </w:rPr>
        <w:lastRenderedPageBreak/>
        <w:t>exchange of emails.  The Parties’ representatives responsible for the day-to-day coordination and management of each Contract for Services will be as set out in the relevant Contract for Services.</w:t>
      </w:r>
    </w:p>
    <w:p w14:paraId="410FD35B" w14:textId="77777777" w:rsidR="00490CFF" w:rsidRPr="000E003F" w:rsidRDefault="00490CFF" w:rsidP="000E003F">
      <w:pPr>
        <w:rPr>
          <w:rFonts w:cs="Courier New"/>
          <w:color w:val="000000"/>
          <w:sz w:val="24"/>
          <w:szCs w:val="24"/>
          <w:lang w:eastAsia="en-GB"/>
        </w:rPr>
      </w:pPr>
    </w:p>
    <w:p w14:paraId="172C1BBC"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8.</w:t>
      </w:r>
      <w:r w:rsidRPr="000E003F">
        <w:rPr>
          <w:rFonts w:cs="Courier New"/>
          <w:color w:val="000000"/>
          <w:sz w:val="24"/>
          <w:szCs w:val="24"/>
          <w:lang w:eastAsia="en-GB"/>
        </w:rPr>
        <w:tab/>
        <w:t xml:space="preserve">Special Terms and Conditions.  The additional Special Terms and Conditions (if any) specified below will apply to this LTA-S and each Contract for Services issued under this LTA-S.  These additional Special Terms and Conditions will not apply to any other arrangement, contract or contractual relationship between the Parties unless expressly agreed to in writing. </w:t>
      </w:r>
    </w:p>
    <w:p w14:paraId="1230AE53" w14:textId="77777777" w:rsidR="00490CFF" w:rsidRPr="000E003F" w:rsidRDefault="00490CFF" w:rsidP="000E003F">
      <w:pPr>
        <w:rPr>
          <w:rFonts w:cs="Courier New"/>
          <w:color w:val="000000"/>
          <w:sz w:val="24"/>
          <w:szCs w:val="24"/>
          <w:lang w:eastAsia="en-GB"/>
        </w:rPr>
      </w:pPr>
    </w:p>
    <w:p w14:paraId="709C7460" w14:textId="77777777" w:rsidR="00490CFF" w:rsidRPr="000E003F" w:rsidRDefault="00490CFF" w:rsidP="000E003F">
      <w:pPr>
        <w:rPr>
          <w:rFonts w:cs="Courier New"/>
          <w:color w:val="000000"/>
          <w:sz w:val="24"/>
          <w:szCs w:val="24"/>
          <w:lang w:eastAsia="en-GB"/>
        </w:rPr>
      </w:pPr>
      <w:r w:rsidRPr="000E003F">
        <w:rPr>
          <w:rFonts w:cs="Courier New"/>
          <w:color w:val="000000"/>
          <w:sz w:val="24"/>
          <w:szCs w:val="24"/>
          <w:lang w:eastAsia="en-GB"/>
        </w:rPr>
        <w:t>[Include special terms (if any) that apply to this LTA-S.]</w:t>
      </w:r>
    </w:p>
    <w:p w14:paraId="3D2978FE" w14:textId="77777777" w:rsidR="00490CFF" w:rsidRPr="000E003F" w:rsidRDefault="00490CFF" w:rsidP="000E003F">
      <w:pPr>
        <w:spacing w:line="360" w:lineRule="auto"/>
        <w:rPr>
          <w:rFonts w:cs="Courier New"/>
          <w:color w:val="000000"/>
          <w:sz w:val="24"/>
          <w:szCs w:val="24"/>
          <w:lang w:eastAsia="en-GB"/>
        </w:rPr>
      </w:pPr>
    </w:p>
    <w:p w14:paraId="1371D71A" w14:textId="77777777" w:rsidR="00490CFF" w:rsidRPr="007920EB" w:rsidRDefault="00490CFF" w:rsidP="000E003F">
      <w:pPr>
        <w:pStyle w:val="Prrafodelista"/>
        <w:ind w:left="0"/>
        <w:rPr>
          <w:rFonts w:ascii="Aptos" w:hAnsi="Aptos" w:cs="Calibri"/>
        </w:rPr>
      </w:pPr>
    </w:p>
    <w:p w14:paraId="3F3C21A1" w14:textId="77777777" w:rsidR="00FC7F5E" w:rsidRPr="007920EB" w:rsidRDefault="00FC7F5E" w:rsidP="000E003F">
      <w:pPr>
        <w:pStyle w:val="Prrafodelista"/>
        <w:ind w:left="0"/>
        <w:rPr>
          <w:rFonts w:ascii="Aptos" w:hAnsi="Aptos" w:cs="Calibri"/>
        </w:rPr>
      </w:pPr>
    </w:p>
    <w:p w14:paraId="13A9A377" w14:textId="77777777" w:rsidR="00EE3335" w:rsidRDefault="00EE3335" w:rsidP="000E003F">
      <w:pPr>
        <w:pStyle w:val="Prrafodelista"/>
        <w:ind w:left="0"/>
        <w:rPr>
          <w:sz w:val="24"/>
          <w:szCs w:val="24"/>
        </w:rPr>
      </w:pPr>
    </w:p>
    <w:p w14:paraId="26B1E408" w14:textId="77777777" w:rsidR="00EE3335" w:rsidRDefault="00EE3335" w:rsidP="000E003F">
      <w:pPr>
        <w:pStyle w:val="Prrafodelista"/>
        <w:ind w:left="0"/>
        <w:rPr>
          <w:sz w:val="24"/>
          <w:szCs w:val="24"/>
        </w:rPr>
      </w:pPr>
    </w:p>
    <w:p w14:paraId="4F89D504" w14:textId="77777777" w:rsidR="00EE3335" w:rsidRDefault="00EE3335" w:rsidP="000E003F">
      <w:pPr>
        <w:pStyle w:val="Prrafodelista"/>
        <w:ind w:left="0"/>
        <w:rPr>
          <w:sz w:val="24"/>
          <w:szCs w:val="24"/>
        </w:rPr>
      </w:pPr>
    </w:p>
    <w:p w14:paraId="6095E7A4" w14:textId="77777777" w:rsidR="00EE3335" w:rsidRDefault="00EE3335" w:rsidP="000E003F">
      <w:pPr>
        <w:pStyle w:val="Prrafodelista"/>
        <w:ind w:left="0"/>
        <w:rPr>
          <w:sz w:val="24"/>
          <w:szCs w:val="24"/>
        </w:rPr>
      </w:pPr>
    </w:p>
    <w:p w14:paraId="6C791272" w14:textId="77777777" w:rsidR="00EE3335" w:rsidRDefault="00EE3335" w:rsidP="000E003F">
      <w:pPr>
        <w:pStyle w:val="Prrafodelista"/>
        <w:ind w:left="0"/>
        <w:rPr>
          <w:sz w:val="24"/>
          <w:szCs w:val="24"/>
        </w:rPr>
      </w:pPr>
    </w:p>
    <w:p w14:paraId="53DB5FE9" w14:textId="77777777" w:rsidR="00EE3335" w:rsidRDefault="00EE3335" w:rsidP="000E003F">
      <w:pPr>
        <w:pStyle w:val="Prrafodelista"/>
        <w:ind w:left="0"/>
        <w:rPr>
          <w:sz w:val="24"/>
          <w:szCs w:val="24"/>
        </w:rPr>
      </w:pPr>
    </w:p>
    <w:p w14:paraId="529DB29A" w14:textId="77777777" w:rsidR="00EE3335" w:rsidRDefault="00EE3335" w:rsidP="000E003F">
      <w:pPr>
        <w:pStyle w:val="Prrafodelista"/>
        <w:ind w:left="0"/>
        <w:rPr>
          <w:sz w:val="24"/>
          <w:szCs w:val="24"/>
        </w:rPr>
      </w:pPr>
    </w:p>
    <w:p w14:paraId="637A2765" w14:textId="77777777" w:rsidR="00EE3335" w:rsidRDefault="00EE3335" w:rsidP="000E003F">
      <w:pPr>
        <w:spacing w:line="360" w:lineRule="auto"/>
        <w:rPr>
          <w:sz w:val="24"/>
          <w:szCs w:val="24"/>
        </w:rPr>
      </w:pPr>
    </w:p>
    <w:p w14:paraId="771DD849" w14:textId="77777777" w:rsidR="00EE3335" w:rsidRDefault="00EE3335" w:rsidP="000E003F">
      <w:pPr>
        <w:spacing w:line="360" w:lineRule="auto"/>
        <w:rPr>
          <w:sz w:val="24"/>
          <w:szCs w:val="24"/>
        </w:rPr>
      </w:pPr>
    </w:p>
    <w:p w14:paraId="0A448151" w14:textId="77777777" w:rsidR="00EE3335" w:rsidRDefault="00EE3335" w:rsidP="000E003F">
      <w:pPr>
        <w:spacing w:line="360" w:lineRule="auto"/>
        <w:rPr>
          <w:sz w:val="24"/>
          <w:szCs w:val="24"/>
        </w:rPr>
      </w:pPr>
    </w:p>
    <w:p w14:paraId="085AB723" w14:textId="77777777" w:rsidR="00EE3335" w:rsidRDefault="00EE3335" w:rsidP="000E003F">
      <w:pPr>
        <w:spacing w:line="360" w:lineRule="auto"/>
        <w:rPr>
          <w:sz w:val="24"/>
          <w:szCs w:val="24"/>
        </w:rPr>
      </w:pPr>
    </w:p>
    <w:p w14:paraId="33A1F9D5" w14:textId="77777777" w:rsidR="00EE3335" w:rsidRDefault="00EE3335" w:rsidP="000E003F">
      <w:pPr>
        <w:spacing w:line="360" w:lineRule="auto"/>
        <w:rPr>
          <w:sz w:val="24"/>
          <w:szCs w:val="24"/>
        </w:rPr>
      </w:pPr>
    </w:p>
    <w:p w14:paraId="5606D478" w14:textId="77777777" w:rsidR="00EE3335" w:rsidRDefault="00EE3335" w:rsidP="000E003F">
      <w:pPr>
        <w:spacing w:line="360" w:lineRule="auto"/>
        <w:rPr>
          <w:sz w:val="24"/>
          <w:szCs w:val="24"/>
        </w:rPr>
      </w:pPr>
    </w:p>
    <w:p w14:paraId="32193154" w14:textId="77777777" w:rsidR="00EE3335" w:rsidRDefault="00EE3335" w:rsidP="000E003F">
      <w:pPr>
        <w:spacing w:line="360" w:lineRule="auto"/>
        <w:rPr>
          <w:sz w:val="24"/>
          <w:szCs w:val="24"/>
        </w:rPr>
      </w:pPr>
    </w:p>
    <w:p w14:paraId="73CE80CD" w14:textId="77777777" w:rsidR="00062EBD" w:rsidRDefault="00062EBD" w:rsidP="000E003F">
      <w:pPr>
        <w:spacing w:line="360" w:lineRule="auto"/>
        <w:rPr>
          <w:sz w:val="24"/>
          <w:szCs w:val="24"/>
        </w:rPr>
      </w:pPr>
    </w:p>
    <w:p w14:paraId="564655D6" w14:textId="77777777" w:rsidR="00062EBD" w:rsidRDefault="00062EBD" w:rsidP="000E003F">
      <w:pPr>
        <w:spacing w:line="360" w:lineRule="auto"/>
        <w:rPr>
          <w:sz w:val="24"/>
          <w:szCs w:val="24"/>
        </w:rPr>
      </w:pPr>
    </w:p>
    <w:p w14:paraId="3BB1D1E5" w14:textId="77777777" w:rsidR="00062EBD" w:rsidRDefault="00062EBD" w:rsidP="000E003F">
      <w:pPr>
        <w:spacing w:line="360" w:lineRule="auto"/>
        <w:rPr>
          <w:sz w:val="24"/>
          <w:szCs w:val="24"/>
        </w:rPr>
      </w:pPr>
    </w:p>
    <w:p w14:paraId="0F322B74" w14:textId="77777777" w:rsidR="00062EBD" w:rsidRDefault="00062EBD" w:rsidP="000E003F">
      <w:pPr>
        <w:spacing w:line="360" w:lineRule="auto"/>
        <w:rPr>
          <w:sz w:val="24"/>
          <w:szCs w:val="24"/>
        </w:rPr>
      </w:pPr>
    </w:p>
    <w:p w14:paraId="7B49EC6F" w14:textId="77777777" w:rsidR="00062EBD" w:rsidRDefault="00062EBD" w:rsidP="000E003F">
      <w:pPr>
        <w:spacing w:line="360" w:lineRule="auto"/>
        <w:rPr>
          <w:sz w:val="24"/>
          <w:szCs w:val="24"/>
        </w:rPr>
      </w:pPr>
    </w:p>
    <w:p w14:paraId="52F780B3" w14:textId="77777777" w:rsidR="000E003F" w:rsidRDefault="000E003F" w:rsidP="000E003F">
      <w:pPr>
        <w:spacing w:line="360" w:lineRule="auto"/>
        <w:rPr>
          <w:sz w:val="24"/>
          <w:szCs w:val="24"/>
        </w:rPr>
      </w:pPr>
    </w:p>
    <w:p w14:paraId="396078EB" w14:textId="77777777" w:rsidR="000E003F" w:rsidRDefault="000E003F" w:rsidP="000E003F">
      <w:pPr>
        <w:spacing w:line="360" w:lineRule="auto"/>
        <w:rPr>
          <w:sz w:val="24"/>
          <w:szCs w:val="24"/>
        </w:rPr>
      </w:pPr>
    </w:p>
    <w:p w14:paraId="68597177" w14:textId="77777777" w:rsidR="000E003F" w:rsidRDefault="000E003F" w:rsidP="000E003F">
      <w:pPr>
        <w:spacing w:line="360" w:lineRule="auto"/>
        <w:rPr>
          <w:sz w:val="24"/>
          <w:szCs w:val="24"/>
        </w:rPr>
      </w:pPr>
    </w:p>
    <w:p w14:paraId="4A068281" w14:textId="77777777" w:rsidR="000E003F" w:rsidRDefault="000E003F" w:rsidP="000E003F">
      <w:pPr>
        <w:spacing w:line="360" w:lineRule="auto"/>
        <w:rPr>
          <w:sz w:val="24"/>
          <w:szCs w:val="24"/>
        </w:rPr>
      </w:pPr>
    </w:p>
    <w:p w14:paraId="504E062B" w14:textId="77777777" w:rsidR="00062EBD" w:rsidRDefault="00062EBD" w:rsidP="000E003F">
      <w:pPr>
        <w:spacing w:line="360" w:lineRule="auto"/>
        <w:rPr>
          <w:sz w:val="24"/>
          <w:szCs w:val="24"/>
        </w:rPr>
      </w:pPr>
    </w:p>
    <w:p w14:paraId="7337EFE7" w14:textId="77777777" w:rsidR="00062EBD" w:rsidRDefault="00062EBD" w:rsidP="000E003F">
      <w:pPr>
        <w:spacing w:line="360" w:lineRule="auto"/>
        <w:rPr>
          <w:sz w:val="24"/>
          <w:szCs w:val="24"/>
        </w:rPr>
      </w:pPr>
    </w:p>
    <w:p w14:paraId="6D9C767F" w14:textId="77777777" w:rsidR="00EE3335" w:rsidRDefault="00EE3335" w:rsidP="000E003F">
      <w:pPr>
        <w:spacing w:line="360" w:lineRule="auto"/>
        <w:rPr>
          <w:sz w:val="24"/>
          <w:szCs w:val="24"/>
        </w:rPr>
      </w:pPr>
    </w:p>
    <w:p w14:paraId="71A3989F" w14:textId="77777777" w:rsidR="00EE3335" w:rsidRDefault="00EE3335" w:rsidP="00EE3335">
      <w:pPr>
        <w:spacing w:line="360" w:lineRule="auto"/>
        <w:rPr>
          <w:sz w:val="24"/>
          <w:szCs w:val="24"/>
        </w:rPr>
      </w:pPr>
    </w:p>
    <w:p w14:paraId="6672E4EE" w14:textId="77777777" w:rsidR="00EE3335" w:rsidRPr="00715A37" w:rsidRDefault="00EE3335" w:rsidP="00EE3335">
      <w:pPr>
        <w:spacing w:line="360" w:lineRule="auto"/>
        <w:rPr>
          <w:sz w:val="24"/>
          <w:szCs w:val="24"/>
        </w:rPr>
      </w:pPr>
    </w:p>
    <w:p w14:paraId="5449D3ED" w14:textId="77777777" w:rsidR="003447E4" w:rsidRPr="00DE1B61" w:rsidRDefault="003447E4" w:rsidP="00D67520">
      <w:pPr>
        <w:pStyle w:val="Ttulo1"/>
        <w:ind w:left="0" w:firstLine="0"/>
        <w:rPr>
          <w:rFonts w:ascii="Aptos" w:hAnsi="Aptos"/>
          <w:sz w:val="20"/>
          <w:szCs w:val="20"/>
        </w:rPr>
      </w:pPr>
    </w:p>
    <w:p w14:paraId="2F5409CF" w14:textId="2E676429" w:rsidR="003447E4" w:rsidRPr="00DE1B61" w:rsidRDefault="0094788B" w:rsidP="00D67520">
      <w:pPr>
        <w:pStyle w:val="Ttulo1"/>
        <w:rPr>
          <w:rFonts w:ascii="Aptos" w:hAnsi="Aptos"/>
        </w:rPr>
      </w:pPr>
      <w:bookmarkStart w:id="54" w:name="_Toc178230664"/>
      <w:bookmarkStart w:id="55" w:name="_Toc242365897"/>
      <w:r w:rsidRPr="00DE1B61">
        <w:rPr>
          <w:rFonts w:ascii="Aptos" w:hAnsi="Aptos"/>
        </w:rPr>
        <w:t>ANNEX B</w:t>
      </w:r>
      <w:r w:rsidR="00062EBD">
        <w:rPr>
          <w:rFonts w:ascii="Aptos" w:hAnsi="Aptos"/>
        </w:rPr>
        <w:t>9</w:t>
      </w:r>
      <w:r w:rsidR="00650533" w:rsidRPr="00DE1B61">
        <w:rPr>
          <w:rFonts w:ascii="Aptos" w:hAnsi="Aptos"/>
        </w:rPr>
        <w:t xml:space="preserve"> -</w:t>
      </w:r>
      <w:r w:rsidRPr="00DE1B61">
        <w:rPr>
          <w:rFonts w:ascii="Aptos" w:hAnsi="Aptos"/>
        </w:rPr>
        <w:t xml:space="preserve"> TEMPLATE DATA-SHARING AGREEMENT</w:t>
      </w:r>
      <w:bookmarkEnd w:id="54"/>
      <w:bookmarkEnd w:id="55"/>
    </w:p>
    <w:p w14:paraId="0D590236" w14:textId="77777777" w:rsidR="003447E4" w:rsidRPr="00DE1B61" w:rsidRDefault="003447E4" w:rsidP="003447E4">
      <w:pPr>
        <w:rPr>
          <w:rFonts w:ascii="Aptos" w:hAnsi="Aptos"/>
        </w:rPr>
      </w:pPr>
    </w:p>
    <w:p w14:paraId="46091474" w14:textId="77777777" w:rsidR="003447E4" w:rsidRPr="00DE1B61" w:rsidRDefault="003447E4" w:rsidP="003447E4">
      <w:pPr>
        <w:jc w:val="center"/>
        <w:rPr>
          <w:rFonts w:ascii="Aptos" w:hAnsi="Aptos" w:cs="Calibri"/>
        </w:rPr>
      </w:pPr>
      <w:r w:rsidRPr="00DE1B61">
        <w:rPr>
          <w:rFonts w:ascii="Aptos" w:hAnsi="Aptos" w:cs="Calibri"/>
        </w:rPr>
        <w:t>[UNICEF HEADQUARTERS / COUNTRY OFFICE LETTERHEAD]</w:t>
      </w:r>
    </w:p>
    <w:p w14:paraId="65628034" w14:textId="77777777" w:rsidR="003447E4" w:rsidRPr="00DE1B61" w:rsidRDefault="003447E4" w:rsidP="003447E4">
      <w:pPr>
        <w:jc w:val="both"/>
        <w:rPr>
          <w:rFonts w:ascii="Aptos" w:hAnsi="Aptos" w:cs="Calibri"/>
        </w:rPr>
      </w:pPr>
    </w:p>
    <w:p w14:paraId="0EDD3179" w14:textId="77777777" w:rsidR="003447E4" w:rsidRPr="00DE1B61" w:rsidRDefault="003447E4" w:rsidP="003447E4">
      <w:pPr>
        <w:jc w:val="both"/>
        <w:rPr>
          <w:rFonts w:ascii="Aptos" w:hAnsi="Aptos" w:cs="Calibri"/>
        </w:rPr>
      </w:pPr>
    </w:p>
    <w:p w14:paraId="56BF959E" w14:textId="77777777" w:rsidR="003447E4" w:rsidRPr="00DE1B61" w:rsidRDefault="003447E4" w:rsidP="003447E4">
      <w:pPr>
        <w:jc w:val="both"/>
        <w:rPr>
          <w:rFonts w:ascii="Aptos" w:hAnsi="Aptos" w:cs="Calibri"/>
        </w:rPr>
      </w:pPr>
      <w:r w:rsidRPr="00DE1B61">
        <w:rPr>
          <w:rFonts w:ascii="Aptos" w:hAnsi="Aptos" w:cs="Calibri"/>
        </w:rPr>
        <w:t>[Date]</w:t>
      </w:r>
    </w:p>
    <w:p w14:paraId="0EDBC41D" w14:textId="77777777" w:rsidR="003447E4" w:rsidRPr="00DE1B61" w:rsidRDefault="003447E4" w:rsidP="003447E4">
      <w:pPr>
        <w:jc w:val="both"/>
        <w:rPr>
          <w:rFonts w:ascii="Aptos" w:hAnsi="Aptos" w:cs="Calibri"/>
        </w:rPr>
      </w:pPr>
    </w:p>
    <w:p w14:paraId="1FFF4DBA" w14:textId="77777777" w:rsidR="003447E4" w:rsidRPr="00DE1B61" w:rsidRDefault="003447E4" w:rsidP="003447E4">
      <w:pPr>
        <w:jc w:val="both"/>
        <w:rPr>
          <w:rFonts w:ascii="Aptos" w:hAnsi="Aptos" w:cs="Calibri"/>
        </w:rPr>
      </w:pPr>
      <w:r w:rsidRPr="00DE1B61">
        <w:rPr>
          <w:rFonts w:ascii="Aptos" w:hAnsi="Aptos" w:cs="Calibri"/>
        </w:rPr>
        <w:t>[CONTRACTOR FULL LEGAL NAME]</w:t>
      </w:r>
    </w:p>
    <w:p w14:paraId="20558D19" w14:textId="77777777" w:rsidR="003447E4" w:rsidRPr="00DE1B61" w:rsidRDefault="003447E4" w:rsidP="003447E4">
      <w:pPr>
        <w:jc w:val="both"/>
        <w:rPr>
          <w:rFonts w:ascii="Aptos" w:hAnsi="Aptos" w:cs="Calibri"/>
        </w:rPr>
      </w:pPr>
      <w:r w:rsidRPr="00DE1B61">
        <w:rPr>
          <w:rFonts w:ascii="Aptos" w:hAnsi="Aptos" w:cs="Calibri"/>
        </w:rPr>
        <w:t>[CONTRACTOR ADDRESS]</w:t>
      </w:r>
    </w:p>
    <w:p w14:paraId="0D12B839" w14:textId="77777777" w:rsidR="003447E4" w:rsidRPr="00DE1B61" w:rsidRDefault="003447E4" w:rsidP="003447E4">
      <w:pPr>
        <w:jc w:val="both"/>
        <w:rPr>
          <w:rFonts w:ascii="Aptos" w:hAnsi="Aptos" w:cs="Calibri"/>
        </w:rPr>
      </w:pPr>
    </w:p>
    <w:p w14:paraId="223228C4" w14:textId="77777777" w:rsidR="003447E4" w:rsidRPr="00DE1B61" w:rsidRDefault="003447E4" w:rsidP="003447E4">
      <w:pPr>
        <w:jc w:val="both"/>
        <w:rPr>
          <w:rFonts w:ascii="Aptos" w:hAnsi="Aptos" w:cs="Calibri"/>
        </w:rPr>
      </w:pPr>
    </w:p>
    <w:p w14:paraId="7952BAAC" w14:textId="77777777" w:rsidR="003447E4" w:rsidRPr="00DE1B61" w:rsidRDefault="003447E4" w:rsidP="003447E4">
      <w:pPr>
        <w:jc w:val="both"/>
        <w:rPr>
          <w:rFonts w:ascii="Aptos" w:hAnsi="Aptos" w:cs="Calibri"/>
          <w:b/>
          <w:bCs/>
        </w:rPr>
      </w:pPr>
      <w:r w:rsidRPr="00DE1B61">
        <w:rPr>
          <w:rFonts w:ascii="Aptos" w:hAnsi="Aptos" w:cs="Calibri"/>
          <w:b/>
          <w:bCs/>
        </w:rPr>
        <w:t>Contract</w:t>
      </w:r>
      <w:proofErr w:type="gramStart"/>
      <w:r w:rsidRPr="00DE1B61">
        <w:rPr>
          <w:rFonts w:ascii="Aptos" w:hAnsi="Aptos" w:cs="Calibri"/>
          <w:b/>
          <w:bCs/>
        </w:rPr>
        <w:t>: [__</w:t>
      </w:r>
      <w:proofErr w:type="gramEnd"/>
      <w:r w:rsidRPr="00DE1B61">
        <w:rPr>
          <w:rFonts w:ascii="Aptos" w:hAnsi="Aptos" w:cs="Calibri"/>
          <w:b/>
          <w:bCs/>
        </w:rPr>
        <w:t xml:space="preserve">________]; </w:t>
      </w:r>
      <w:r w:rsidRPr="00DE1B61">
        <w:rPr>
          <w:rFonts w:ascii="Aptos" w:hAnsi="Aptos" w:cs="Calibri"/>
          <w:b/>
        </w:rPr>
        <w:t>no [_____]</w:t>
      </w:r>
    </w:p>
    <w:p w14:paraId="75D03FA8" w14:textId="77777777" w:rsidR="003447E4" w:rsidRPr="00DE1B61" w:rsidRDefault="003447E4" w:rsidP="003447E4">
      <w:pPr>
        <w:jc w:val="both"/>
        <w:rPr>
          <w:rFonts w:ascii="Aptos" w:hAnsi="Aptos" w:cs="Calibri"/>
          <w:b/>
          <w:bCs/>
        </w:rPr>
      </w:pPr>
      <w:r w:rsidRPr="00DE1B61">
        <w:rPr>
          <w:rFonts w:ascii="Aptos" w:hAnsi="Aptos" w:cs="Calibri"/>
          <w:b/>
          <w:bCs/>
        </w:rPr>
        <w:t>Access to Data - Confidentiality Obligations</w:t>
      </w:r>
    </w:p>
    <w:p w14:paraId="512714E1" w14:textId="77777777" w:rsidR="003447E4" w:rsidRPr="00DE1B61" w:rsidRDefault="003447E4" w:rsidP="003447E4">
      <w:pPr>
        <w:jc w:val="both"/>
        <w:rPr>
          <w:rFonts w:ascii="Aptos" w:hAnsi="Aptos" w:cs="Calibri"/>
        </w:rPr>
      </w:pPr>
    </w:p>
    <w:p w14:paraId="6358D786" w14:textId="77777777" w:rsidR="003447E4" w:rsidRPr="00DE1B61" w:rsidRDefault="003447E4" w:rsidP="003447E4">
      <w:pPr>
        <w:jc w:val="both"/>
        <w:rPr>
          <w:rFonts w:ascii="Aptos" w:hAnsi="Aptos" w:cs="Calibri"/>
        </w:rPr>
      </w:pPr>
      <w:proofErr w:type="gramStart"/>
      <w:r w:rsidRPr="00DE1B61">
        <w:rPr>
          <w:rFonts w:ascii="Aptos" w:hAnsi="Aptos" w:cs="Calibri"/>
        </w:rPr>
        <w:t>Dear [_</w:t>
      </w:r>
      <w:proofErr w:type="gramEnd"/>
      <w:r w:rsidRPr="00DE1B61">
        <w:rPr>
          <w:rFonts w:ascii="Aptos" w:hAnsi="Aptos" w:cs="Calibri"/>
        </w:rPr>
        <w:t>__________]</w:t>
      </w:r>
    </w:p>
    <w:p w14:paraId="62511D13" w14:textId="77777777" w:rsidR="003447E4" w:rsidRPr="00DE1B61" w:rsidRDefault="003447E4" w:rsidP="003447E4">
      <w:pPr>
        <w:jc w:val="both"/>
        <w:rPr>
          <w:rFonts w:ascii="Aptos" w:hAnsi="Aptos" w:cs="Calibri"/>
        </w:rPr>
      </w:pPr>
    </w:p>
    <w:p w14:paraId="5CD5433C" w14:textId="0880F565" w:rsidR="003447E4" w:rsidRPr="00DE1B61" w:rsidRDefault="003447E4" w:rsidP="003447E4">
      <w:pPr>
        <w:jc w:val="both"/>
        <w:rPr>
          <w:rFonts w:ascii="Aptos" w:hAnsi="Aptos" w:cs="Calibri"/>
        </w:rPr>
      </w:pPr>
      <w:r w:rsidRPr="00DE1B61">
        <w:rPr>
          <w:rFonts w:ascii="Aptos" w:hAnsi="Aptos" w:cs="Calibri"/>
        </w:rPr>
        <w:t xml:space="preserve">In order to facilitate the provision of the services to the United Nations Children’s Fund (“UNICEF”) by your organization, [CONTRACTOR FULL LEGAL NAME] (“[Contractor]” or “you”), under the </w:t>
      </w:r>
      <w:r w:rsidR="00F5482F" w:rsidRPr="00DE1B61">
        <w:rPr>
          <w:rFonts w:ascii="Aptos" w:hAnsi="Aptos" w:cs="Calibri"/>
        </w:rPr>
        <w:t>Corporate</w:t>
      </w:r>
      <w:r w:rsidRPr="00DE1B61">
        <w:rPr>
          <w:rFonts w:ascii="Aptos" w:hAnsi="Aptos" w:cs="Calibri"/>
        </w:rPr>
        <w:t xml:space="preserve"> </w:t>
      </w:r>
      <w:r w:rsidR="00F5482F" w:rsidRPr="00DE1B61">
        <w:rPr>
          <w:rFonts w:ascii="Aptos" w:hAnsi="Aptos" w:cs="Calibri"/>
        </w:rPr>
        <w:t>C</w:t>
      </w:r>
      <w:r w:rsidRPr="00DE1B61">
        <w:rPr>
          <w:rFonts w:ascii="Aptos" w:hAnsi="Aptos" w:cs="Calibri"/>
        </w:rPr>
        <w:t xml:space="preserve">ontract identified in Annex 1 to this letter (the “Contract”), UNICEF has agreed to your collection, access, use and/or otherwise processing (collectively, “processing”) of certain personal data specified in Annex 1 to this letter (collectively, the “Data Sets”). </w:t>
      </w:r>
    </w:p>
    <w:p w14:paraId="7C812CC2" w14:textId="77777777" w:rsidR="003447E4" w:rsidRPr="00DE1B61" w:rsidRDefault="003447E4" w:rsidP="003447E4">
      <w:pPr>
        <w:jc w:val="both"/>
        <w:rPr>
          <w:rFonts w:ascii="Aptos" w:hAnsi="Aptos" w:cs="Calibri"/>
        </w:rPr>
      </w:pPr>
    </w:p>
    <w:p w14:paraId="029F1820" w14:textId="77777777" w:rsidR="003447E4" w:rsidRPr="00DE1B61" w:rsidRDefault="003447E4" w:rsidP="003447E4">
      <w:pPr>
        <w:jc w:val="both"/>
        <w:rPr>
          <w:rFonts w:ascii="Aptos" w:hAnsi="Aptos" w:cs="Calibri"/>
        </w:rPr>
      </w:pPr>
      <w:r w:rsidRPr="00DE1B61">
        <w:rPr>
          <w:rFonts w:ascii="Aptos" w:hAnsi="Aptos" w:cs="Calibri"/>
        </w:rPr>
        <w:t>This letter (together with the Annexes attached to this letter, this “Agreement”) is to confirm that UNICEF agrees to your processing of the Data Sets on the conditions set out below in this Agreement. All capitalized terms used but not defined in this Agreement have the meaning assigned to them in Annex 1 to this letter or in the Contract.  The terms contained in this Agreement are in addition to, and not in replacement of, the terms of the Contract. This Agreement and the Contract will be construed and interpreted as complementary of one another.</w:t>
      </w:r>
    </w:p>
    <w:p w14:paraId="2C6D2AAA" w14:textId="77777777" w:rsidR="003447E4" w:rsidRPr="00DE1B61" w:rsidRDefault="003447E4" w:rsidP="003447E4">
      <w:pPr>
        <w:jc w:val="both"/>
        <w:rPr>
          <w:rFonts w:ascii="Aptos" w:hAnsi="Aptos" w:cs="Calibri"/>
        </w:rPr>
      </w:pPr>
    </w:p>
    <w:p w14:paraId="730A8796"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Data Rights</w:t>
      </w:r>
      <w:r w:rsidRPr="00DE1B61">
        <w:rPr>
          <w:rFonts w:ascii="Aptos" w:hAnsi="Aptos" w:cs="Calibri"/>
        </w:rPr>
        <w:t xml:space="preserve">. You accept and acknowledge that the Data Sets are proprietary to UNICEF or the relevant third parties identified in Annex 1 to this letter (collectively, the “Third Parties”) and that you will not claim any ownership or any other rights in the Data Sets. </w:t>
      </w:r>
    </w:p>
    <w:p w14:paraId="76006F70" w14:textId="77777777" w:rsidR="003447E4" w:rsidRPr="00DE1B61" w:rsidRDefault="003447E4" w:rsidP="003447E4">
      <w:pPr>
        <w:pStyle w:val="Prrafodelista"/>
        <w:jc w:val="both"/>
        <w:rPr>
          <w:rFonts w:ascii="Aptos" w:hAnsi="Aptos" w:cs="Calibri"/>
        </w:rPr>
      </w:pPr>
    </w:p>
    <w:p w14:paraId="09C015E6"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Confidential Information</w:t>
      </w:r>
      <w:r w:rsidRPr="00DE1B61">
        <w:rPr>
          <w:rFonts w:ascii="Aptos" w:hAnsi="Aptos" w:cs="Calibri"/>
        </w:rPr>
        <w:t xml:space="preserve">. For the purposes of the Contract, the Data Sets are deemed to be UNICEF’s Confidential Information (as defined in the Contract) and all of the provisions of Article 5 of the UNICEF General Terms and Conditions of Contract (Services) in the Contract apply to your access and use of the Data Sets. You will take the Additional Security Measures described in Annex 1 to this letter.  </w:t>
      </w:r>
    </w:p>
    <w:p w14:paraId="2914D5EC" w14:textId="77777777" w:rsidR="003447E4" w:rsidRPr="00DE1B61" w:rsidRDefault="003447E4" w:rsidP="003447E4">
      <w:pPr>
        <w:pStyle w:val="Prrafodelista"/>
        <w:jc w:val="both"/>
        <w:rPr>
          <w:rFonts w:ascii="Aptos" w:hAnsi="Aptos" w:cs="Calibri"/>
        </w:rPr>
      </w:pPr>
    </w:p>
    <w:p w14:paraId="1F5F8F82"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Access</w:t>
      </w:r>
      <w:r w:rsidRPr="00DE1B61">
        <w:rPr>
          <w:rFonts w:ascii="Aptos" w:hAnsi="Aptos" w:cs="Calibri"/>
        </w:rPr>
        <w:t xml:space="preserve">.  Your access and use </w:t>
      </w:r>
      <w:proofErr w:type="gramStart"/>
      <w:r w:rsidRPr="00DE1B61">
        <w:rPr>
          <w:rFonts w:ascii="Aptos" w:hAnsi="Aptos" w:cs="Calibri"/>
        </w:rPr>
        <w:t>is</w:t>
      </w:r>
      <w:proofErr w:type="gramEnd"/>
      <w:r w:rsidRPr="00DE1B61">
        <w:rPr>
          <w:rFonts w:ascii="Aptos" w:hAnsi="Aptos" w:cs="Calibri"/>
        </w:rPr>
        <w:t xml:space="preserve"> limited to the Data Sets and no other data is being made available to you under this letter. UNICEF will make the Data Sets available to you through the Access Modality described in Annex 1 to this letter. To the extent that such access is provided through access credentials (such as password protected means), you agree to treat all such access credentials as Confidential Information and to take all reasonable precautions to prevent unauthorized or accidental disclosure of such access credentials. You will not share such access credentials with any person except your </w:t>
      </w:r>
      <w:r w:rsidRPr="00DE1B61">
        <w:rPr>
          <w:rFonts w:ascii="Aptos" w:hAnsi="Aptos" w:cs="Calibri"/>
          <w:u w:val="single"/>
        </w:rPr>
        <w:t>Authorized Data Processor Personnel</w:t>
      </w:r>
      <w:r w:rsidRPr="00DE1B61">
        <w:rPr>
          <w:rFonts w:ascii="Aptos" w:hAnsi="Aptos" w:cs="Calibri"/>
        </w:rPr>
        <w:t>.</w:t>
      </w:r>
    </w:p>
    <w:p w14:paraId="301140B9" w14:textId="77777777" w:rsidR="003447E4" w:rsidRPr="00DE1B61" w:rsidRDefault="003447E4" w:rsidP="003447E4">
      <w:pPr>
        <w:rPr>
          <w:rFonts w:ascii="Aptos" w:hAnsi="Aptos" w:cs="Calibri"/>
        </w:rPr>
      </w:pPr>
    </w:p>
    <w:p w14:paraId="20ECD286"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Permitted Purpose Only</w:t>
      </w:r>
      <w:r w:rsidRPr="00DE1B61">
        <w:rPr>
          <w:rFonts w:ascii="Aptos" w:hAnsi="Aptos" w:cs="Calibri"/>
        </w:rPr>
        <w:t xml:space="preserve">.  You will only use the Data Sets for the Permitted Purpose specified in Annex 1 </w:t>
      </w:r>
      <w:proofErr w:type="gramStart"/>
      <w:r w:rsidRPr="00DE1B61">
        <w:rPr>
          <w:rFonts w:ascii="Aptos" w:hAnsi="Aptos" w:cs="Calibri"/>
        </w:rPr>
        <w:t>to</w:t>
      </w:r>
      <w:proofErr w:type="gramEnd"/>
      <w:r w:rsidRPr="00DE1B61">
        <w:rPr>
          <w:rFonts w:ascii="Aptos" w:hAnsi="Aptos" w:cs="Calibri"/>
        </w:rPr>
        <w:t xml:space="preserve"> this letter </w:t>
      </w:r>
      <w:proofErr w:type="gramStart"/>
      <w:r w:rsidRPr="00DE1B61">
        <w:rPr>
          <w:rFonts w:ascii="Aptos" w:hAnsi="Aptos" w:cs="Calibri"/>
        </w:rPr>
        <w:t>and</w:t>
      </w:r>
      <w:proofErr w:type="gramEnd"/>
      <w:r w:rsidRPr="00DE1B61">
        <w:rPr>
          <w:rFonts w:ascii="Aptos" w:hAnsi="Aptos" w:cs="Calibri"/>
        </w:rPr>
        <w:t xml:space="preserve"> no other purpose. You will not</w:t>
      </w:r>
      <w:r w:rsidRPr="00DE1B61">
        <w:rPr>
          <w:rFonts w:ascii="Aptos" w:hAnsi="Aptos" w:cs="Calibri"/>
          <w:i/>
        </w:rPr>
        <w:t xml:space="preserve"> </w:t>
      </w:r>
      <w:r w:rsidRPr="00DE1B61">
        <w:rPr>
          <w:rFonts w:ascii="Aptos" w:hAnsi="Aptos" w:cs="Calibri"/>
        </w:rPr>
        <w:t xml:space="preserve">use the Data Sets, and you will ensure that your </w:t>
      </w:r>
      <w:r w:rsidRPr="00DE1B61">
        <w:rPr>
          <w:rFonts w:ascii="Aptos" w:hAnsi="Aptos" w:cs="Calibri"/>
          <w:u w:val="single"/>
        </w:rPr>
        <w:t>Authorized Data Processor Personnel</w:t>
      </w:r>
      <w:r w:rsidRPr="00DE1B61" w:rsidDel="0056661E">
        <w:rPr>
          <w:rFonts w:ascii="Aptos" w:hAnsi="Aptos" w:cs="Calibri"/>
        </w:rPr>
        <w:t xml:space="preserve"> </w:t>
      </w:r>
      <w:r w:rsidRPr="00DE1B61">
        <w:rPr>
          <w:rFonts w:ascii="Aptos" w:hAnsi="Aptos" w:cs="Calibri"/>
        </w:rPr>
        <w:t xml:space="preserve">do not use the Data Sets, for any other purposes, including (but not limited to) developing analyses, publications, product or service offerings to third parties, without the express prior written consent of UNICEF and, as applicable, the </w:t>
      </w:r>
      <w:r w:rsidRPr="00DE1B61">
        <w:rPr>
          <w:rFonts w:ascii="Aptos" w:hAnsi="Aptos" w:cs="Calibri"/>
        </w:rPr>
        <w:lastRenderedPageBreak/>
        <w:t xml:space="preserve">relevant Third Parties.  You will further not use the Data Sets, and you will ensure that your </w:t>
      </w:r>
      <w:r w:rsidRPr="00DE1B61">
        <w:rPr>
          <w:rFonts w:ascii="Aptos" w:hAnsi="Aptos" w:cs="Calibri"/>
          <w:u w:val="single"/>
        </w:rPr>
        <w:t>Authorized Data Processor Personnel</w:t>
      </w:r>
      <w:r w:rsidRPr="00DE1B61" w:rsidDel="0056661E">
        <w:rPr>
          <w:rFonts w:ascii="Aptos" w:hAnsi="Aptos" w:cs="Calibri"/>
        </w:rPr>
        <w:t xml:space="preserve"> </w:t>
      </w:r>
      <w:r w:rsidRPr="00DE1B61">
        <w:rPr>
          <w:rFonts w:ascii="Aptos" w:hAnsi="Aptos" w:cs="Calibri"/>
        </w:rPr>
        <w:t>do not use the Data Sets, for the business purposes of the Contractor or any third party and, in particular, you will not engage in profiling, tracking or “data mining” of the Data Sets or communications by or for UNICEF or data subjects, whether through automated or human means, nor will you use the Data Sets, nor any data from the Data Sets that has been anonymized or aggregated, for machine-learning, except as expressly authorized in writing by UNICEF.</w:t>
      </w:r>
    </w:p>
    <w:p w14:paraId="385525F0" w14:textId="77777777" w:rsidR="003447E4" w:rsidRPr="00DE1B61" w:rsidRDefault="003447E4" w:rsidP="003447E4">
      <w:pPr>
        <w:pStyle w:val="Prrafodelista"/>
        <w:jc w:val="both"/>
        <w:rPr>
          <w:rFonts w:ascii="Aptos" w:hAnsi="Aptos" w:cs="Calibri"/>
        </w:rPr>
      </w:pPr>
    </w:p>
    <w:p w14:paraId="359D3810"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Authorized Data Processor Personnel</w:t>
      </w:r>
      <w:r w:rsidRPr="00DE1B61">
        <w:rPr>
          <w:rFonts w:ascii="Aptos" w:hAnsi="Aptos" w:cs="Calibri"/>
        </w:rPr>
        <w:t xml:space="preserve">.  Access to the Data Sets under this Agreement is limited exclusively to your Personnel that need to be involved for purposes of performing obligations under this Agreement (“Authorized Data Processor Personnel”).  You will keep a list of your Authorized Data Processor Personnel that has access to the Data </w:t>
      </w:r>
      <w:proofErr w:type="gramStart"/>
      <w:r w:rsidRPr="00DE1B61">
        <w:rPr>
          <w:rFonts w:ascii="Aptos" w:hAnsi="Aptos" w:cs="Calibri"/>
        </w:rPr>
        <w:t>Sets</w:t>
      </w:r>
      <w:proofErr w:type="gramEnd"/>
      <w:r w:rsidRPr="00DE1B61">
        <w:rPr>
          <w:rFonts w:ascii="Aptos" w:hAnsi="Aptos" w:cs="Calibri"/>
        </w:rPr>
        <w:t xml:space="preserve"> and you will share that list upon request with UNICEF.  You will be responsible for the compliance by your Authorized Data Processor Personnel with the conditions on access set out in this Agreement.  </w:t>
      </w:r>
    </w:p>
    <w:p w14:paraId="6B7C896A" w14:textId="77777777" w:rsidR="003447E4" w:rsidRPr="00DE1B61" w:rsidRDefault="003447E4" w:rsidP="003447E4">
      <w:pPr>
        <w:ind w:left="720"/>
        <w:jc w:val="both"/>
        <w:rPr>
          <w:rFonts w:ascii="Aptos" w:hAnsi="Aptos" w:cs="Calibri"/>
        </w:rPr>
      </w:pPr>
    </w:p>
    <w:p w14:paraId="23B08BEA"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Authorized Data Sub-processor</w:t>
      </w:r>
      <w:r w:rsidRPr="00DE1B61">
        <w:rPr>
          <w:rFonts w:ascii="Aptos" w:hAnsi="Aptos" w:cs="Calibri"/>
        </w:rPr>
        <w:t xml:space="preserve">.  Only those of your sub-contractors or affiliates that are approved by UNICEF and that sign a separate agreement with you substantially consistent with the terms of this Agreement can receive access to the Data Sets (“Authorized Data Sub-processor”).  You will impose the same requirements relating to data protection and non-disclosure as are imposed upon you under this Agreement to the Authorized Data Sub-processors and you will remain responsible for compliance with such requirements by such Authorized Data Sub-processors. </w:t>
      </w:r>
    </w:p>
    <w:p w14:paraId="46F452C5" w14:textId="77777777" w:rsidR="003447E4" w:rsidRPr="00DE1B61" w:rsidRDefault="003447E4" w:rsidP="003447E4">
      <w:pPr>
        <w:rPr>
          <w:rFonts w:ascii="Aptos" w:hAnsi="Aptos" w:cs="Calibri"/>
          <w:u w:val="single"/>
        </w:rPr>
      </w:pPr>
    </w:p>
    <w:p w14:paraId="26182357"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Compelled Disclosure</w:t>
      </w:r>
      <w:r w:rsidRPr="00DE1B61">
        <w:rPr>
          <w:rFonts w:ascii="Aptos" w:hAnsi="Aptos" w:cs="Calibri"/>
        </w:rPr>
        <w:t xml:space="preserve">. In accordance with Article 5.3 of the UNICEF General Terms and Conditions of Contract (Services), if you or any of your Authorized Data Sub-processors receive a request for disclosure of any of the Data Sets under any judicial or law enforcement process, before you make the requested disclosure, you will give UNICEF (to the UNICEF Data Manager identified in Annex 1) sufficient notice of the request in order to allow UNICEF to have a reasonable opportunity to take protective measures or take such other action as may be appropriate and will notify the relevant authority of this.  </w:t>
      </w:r>
    </w:p>
    <w:p w14:paraId="071076EF" w14:textId="77777777" w:rsidR="003447E4" w:rsidRPr="00DE1B61" w:rsidRDefault="003447E4" w:rsidP="003447E4">
      <w:pPr>
        <w:pStyle w:val="Prrafodelista"/>
        <w:jc w:val="both"/>
        <w:rPr>
          <w:rFonts w:ascii="Aptos" w:hAnsi="Aptos" w:cs="Calibri"/>
        </w:rPr>
      </w:pPr>
    </w:p>
    <w:p w14:paraId="1DAF5664"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Data Protection Standards</w:t>
      </w:r>
      <w:r w:rsidRPr="00DE1B61">
        <w:rPr>
          <w:rFonts w:ascii="Aptos" w:hAnsi="Aptos" w:cs="Calibri"/>
        </w:rPr>
        <w:t xml:space="preserve">. In accordance with Article 5.6 of the UNICEF General Terms and Conditions of Contract (Services), you confirm that you have a data protection policy in </w:t>
      </w:r>
      <w:proofErr w:type="gramStart"/>
      <w:r w:rsidRPr="00DE1B61">
        <w:rPr>
          <w:rFonts w:ascii="Aptos" w:hAnsi="Aptos" w:cs="Calibri"/>
        </w:rPr>
        <w:t>place  that</w:t>
      </w:r>
      <w:proofErr w:type="gramEnd"/>
      <w:r w:rsidRPr="00DE1B61">
        <w:rPr>
          <w:rFonts w:ascii="Aptos" w:hAnsi="Aptos" w:cs="Calibri"/>
        </w:rPr>
        <w:t xml:space="preserve"> is consistent with UNICEF’s Policy for Personal Data Protection and meets all applicable data protection standards and legal requirements. You further confirm that you have uploaded a copy of your data protection policy on your UN Global Marketplace profile. You will apply such policy in the storage, use, processing, retention and destruction of the Data Sets.  If you do not have your own data protection policy in place or if your policy does not meet at least the protection standards of UNICEF’s Policy for Personal Data Protection, you will comply with and apply UNICEF’s Policy for Personal Data Protection in the performance of your obligations under this Agreement.</w:t>
      </w:r>
    </w:p>
    <w:p w14:paraId="6A91EA34" w14:textId="77777777" w:rsidR="003447E4" w:rsidRPr="00DE1B61" w:rsidRDefault="003447E4" w:rsidP="003447E4">
      <w:pPr>
        <w:jc w:val="both"/>
        <w:rPr>
          <w:rFonts w:ascii="Aptos" w:hAnsi="Aptos" w:cs="Calibri"/>
        </w:rPr>
      </w:pPr>
    </w:p>
    <w:p w14:paraId="7AD2CFB6"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Data Storage</w:t>
      </w:r>
      <w:r w:rsidRPr="00DE1B61">
        <w:rPr>
          <w:rFonts w:ascii="Aptos" w:hAnsi="Aptos" w:cs="Calibri"/>
        </w:rPr>
        <w:t xml:space="preserve">. You will ensure that the Data Sets are maintained and/or stored exclusively in member State(s) that have recognized the privileges and immunities of the United Nations. You will also ensure that data access is provided in accordance with Annex 1 only, that a full audit trail is recorded on data access, and shared with UNICEF promptly upon UNICEF’s request. </w:t>
      </w:r>
    </w:p>
    <w:p w14:paraId="04777EDE" w14:textId="77777777" w:rsidR="003447E4" w:rsidRPr="00DE1B61" w:rsidRDefault="003447E4" w:rsidP="003447E4">
      <w:pPr>
        <w:jc w:val="both"/>
        <w:rPr>
          <w:rFonts w:ascii="Aptos" w:hAnsi="Aptos" w:cs="Calibri"/>
        </w:rPr>
      </w:pPr>
    </w:p>
    <w:p w14:paraId="774AC6F6"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Record Keeping</w:t>
      </w:r>
      <w:r w:rsidRPr="00DE1B61">
        <w:rPr>
          <w:rFonts w:ascii="Aptos" w:hAnsi="Aptos" w:cs="Calibri"/>
        </w:rPr>
        <w:t xml:space="preserve">. You will maintain a record of all categories of processing activities carried out on behalf of UNICEF under this Contract (including by the Contractor’s Sub-Processors), containing (a) the name and contact details of the Contractor and its data protection officer; (b) the categories of processing carried out (including by the Sub-Processors); and (c) where applicable, transfers of Data Sets to another country than the countries listed in Annex 1. </w:t>
      </w:r>
    </w:p>
    <w:p w14:paraId="0ABFD40A" w14:textId="77777777" w:rsidR="003447E4" w:rsidRPr="00DE1B61" w:rsidRDefault="003447E4" w:rsidP="003447E4">
      <w:pPr>
        <w:jc w:val="both"/>
        <w:rPr>
          <w:rFonts w:ascii="Aptos" w:hAnsi="Aptos" w:cs="Calibri"/>
        </w:rPr>
      </w:pPr>
    </w:p>
    <w:p w14:paraId="7C364318"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lastRenderedPageBreak/>
        <w:t>Segregation of Data</w:t>
      </w:r>
      <w:r w:rsidRPr="00DE1B61">
        <w:rPr>
          <w:rFonts w:ascii="Aptos" w:hAnsi="Aptos" w:cs="Calibri"/>
        </w:rPr>
        <w:t xml:space="preserve">.  In accordance with Article 5.7 of the UNICEF General Terms and Conditions of Contract (Services), you will use reasonable efforts to </w:t>
      </w:r>
      <w:proofErr w:type="gramStart"/>
      <w:r w:rsidRPr="00DE1B61">
        <w:rPr>
          <w:rFonts w:ascii="Aptos" w:hAnsi="Aptos" w:cs="Calibri"/>
        </w:rPr>
        <w:t>ensure the logical segregation of the Data Sets from other information to the fullest extent</w:t>
      </w:r>
      <w:proofErr w:type="gramEnd"/>
      <w:r w:rsidRPr="00DE1B61">
        <w:rPr>
          <w:rFonts w:ascii="Aptos" w:hAnsi="Aptos" w:cs="Calibri"/>
        </w:rPr>
        <w:t xml:space="preserve"> possible. </w:t>
      </w:r>
      <w:bookmarkStart w:id="56" w:name="_Hlk125461350"/>
    </w:p>
    <w:p w14:paraId="48B8EA27" w14:textId="77777777" w:rsidR="003447E4" w:rsidRPr="00DE1B61" w:rsidRDefault="003447E4" w:rsidP="003447E4">
      <w:pPr>
        <w:pStyle w:val="Prrafodelista"/>
        <w:jc w:val="both"/>
        <w:rPr>
          <w:rFonts w:ascii="Aptos" w:hAnsi="Aptos" w:cs="Calibri"/>
        </w:rPr>
      </w:pPr>
    </w:p>
    <w:p w14:paraId="78FBAC83"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Safeguards and Control of Data</w:t>
      </w:r>
      <w:r w:rsidRPr="00DE1B61">
        <w:rPr>
          <w:rFonts w:ascii="Aptos" w:hAnsi="Aptos" w:cs="Calibri"/>
        </w:rPr>
        <w:t>. You will implement appropriate organizational, administrative, physical and technical safeguards and procedures to protect the security of the Data Sets, including against or from accidental or unauthorized destruction, loss, alteration, disclosure, access, or unplanned loss of availability in line with Annex 3.  UNICEF reserves the right to request higher security standards if the industry standards increase during the duration of this Contract.  You may change the measures set out in Annex 3 at any time so long as you maintain a comparable or better level of security and provide notice to UNICEF by e-mail thirty (30) days prior to the date the measures take effect.  Any other change of the measures contained in Annex 3 will require an amendment of the Contract.</w:t>
      </w:r>
      <w:bookmarkEnd w:id="56"/>
    </w:p>
    <w:p w14:paraId="6A160F54" w14:textId="77777777" w:rsidR="003447E4" w:rsidRPr="00DE1B61" w:rsidRDefault="003447E4" w:rsidP="003447E4">
      <w:pPr>
        <w:pStyle w:val="Prrafodelista"/>
        <w:rPr>
          <w:rFonts w:ascii="Aptos" w:hAnsi="Aptos" w:cs="Calibri"/>
        </w:rPr>
      </w:pPr>
    </w:p>
    <w:p w14:paraId="6B56FF86" w14:textId="77777777" w:rsidR="003447E4" w:rsidRPr="00DE1B61" w:rsidRDefault="003447E4" w:rsidP="00D77388">
      <w:pPr>
        <w:pStyle w:val="Prrafodelista"/>
        <w:numPr>
          <w:ilvl w:val="0"/>
          <w:numId w:val="39"/>
        </w:numPr>
        <w:spacing w:line="259" w:lineRule="auto"/>
        <w:ind w:left="720"/>
        <w:jc w:val="both"/>
        <w:rPr>
          <w:rFonts w:ascii="Aptos" w:hAnsi="Aptos" w:cs="Calibri"/>
        </w:rPr>
      </w:pPr>
      <w:r w:rsidRPr="00DE1B61">
        <w:rPr>
          <w:rFonts w:ascii="Aptos" w:hAnsi="Aptos" w:cs="Calibri"/>
          <w:u w:val="single"/>
        </w:rPr>
        <w:t>Security Incident</w:t>
      </w:r>
      <w:r w:rsidRPr="00DE1B61">
        <w:rPr>
          <w:rFonts w:ascii="Aptos" w:hAnsi="Aptos" w:cs="Calibri"/>
        </w:rPr>
        <w:t>.  In accordance with Article 5.9 of the UNICEF General Terms and Conditions of Contract (Services), you will immediately notify UNICEF (to the UNICEF Data Manager identified in Annex 1) if there is any actual, suspected or threatened unauthorized or accidental disclosure of the Data Sets or other Security Incident affecting the Data Sets and you will implement all necessary damage mitigation and remedial actions necessary to (</w:t>
      </w:r>
      <w:proofErr w:type="spellStart"/>
      <w:r w:rsidRPr="00DE1B61">
        <w:rPr>
          <w:rFonts w:ascii="Aptos" w:hAnsi="Aptos" w:cs="Calibri"/>
        </w:rPr>
        <w:t>i</w:t>
      </w:r>
      <w:proofErr w:type="spellEnd"/>
      <w:r w:rsidRPr="00DE1B61">
        <w:rPr>
          <w:rFonts w:ascii="Aptos" w:hAnsi="Aptos" w:cs="Calibri"/>
        </w:rPr>
        <w:t>) mitigate any deleterious effect of the Security Incident, (ii) correct, remedy or cure the Security Incident, which will include retrieving and destroying any data copied by a third party and (iii) prevent similar Security Incident from occurring in the future, and swill restore UNICEF’s and, as directed by UNICEF, end users’ access to the Services, and, if applicable, comply with UNICEF’s instructions. You will, at your sole cost and expense, cooperate fully with UNICEF’s investigation of, remediation of, and/or response to any Security Incident. You will not provide notice of any Security Incident directly to any person or entity whose data were implicated in the Security Incident, to any Governmental Body or to any third party, in each case, without prior written permission from UNICEF.</w:t>
      </w:r>
    </w:p>
    <w:p w14:paraId="0395BB1C" w14:textId="77777777" w:rsidR="003447E4" w:rsidRPr="00DE1B61" w:rsidRDefault="003447E4" w:rsidP="003447E4">
      <w:pPr>
        <w:pStyle w:val="Prrafodelista"/>
        <w:rPr>
          <w:rFonts w:ascii="Aptos" w:hAnsi="Aptos" w:cs="Calibri"/>
        </w:rPr>
      </w:pPr>
    </w:p>
    <w:p w14:paraId="2237C55D"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Data Protection Impact Assessment</w:t>
      </w:r>
      <w:r w:rsidRPr="00DE1B61">
        <w:rPr>
          <w:rFonts w:ascii="Aptos" w:hAnsi="Aptos" w:cs="Calibri"/>
        </w:rPr>
        <w:t>. If UNICEF is required to perform a data protection impact assessment, you will provide any documents and information requested by UNICEF (for example, this letter agreement, the Contract, any policies, plans, strategies or other measures, in particular as set out in Annex 1, audit reports or certifications (i.e. of GDPR or compliance with other standards). Any additional assistance will be mutually and cooperatively agreed between the Parties.</w:t>
      </w:r>
    </w:p>
    <w:p w14:paraId="509B505C" w14:textId="77777777" w:rsidR="003447E4" w:rsidRPr="00DE1B61" w:rsidRDefault="003447E4" w:rsidP="003447E4">
      <w:pPr>
        <w:pStyle w:val="Prrafodelista"/>
        <w:jc w:val="both"/>
        <w:rPr>
          <w:rFonts w:ascii="Aptos" w:hAnsi="Aptos" w:cs="Calibri"/>
        </w:rPr>
      </w:pPr>
    </w:p>
    <w:p w14:paraId="7166AF83"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Access Period; Termination</w:t>
      </w:r>
      <w:r w:rsidRPr="00DE1B61">
        <w:rPr>
          <w:rFonts w:ascii="Aptos" w:hAnsi="Aptos" w:cs="Calibri"/>
        </w:rPr>
        <w:t xml:space="preserve">.  The access and permission given to you under this Agreement is limited to the Access Period.  Unless otherwise expressly stated in Annex 1, the Access Period is defined as the duration of the Contract. UNICEF may, but is not obliged to, agree to extend the Access Period upon your request.  If you or any of your Authorized Data Processor Personnel or Authorized Data Sub-processors </w:t>
      </w:r>
      <w:proofErr w:type="gramStart"/>
      <w:r w:rsidRPr="00DE1B61">
        <w:rPr>
          <w:rFonts w:ascii="Aptos" w:hAnsi="Aptos" w:cs="Calibri"/>
        </w:rPr>
        <w:t>breaches</w:t>
      </w:r>
      <w:proofErr w:type="gramEnd"/>
      <w:r w:rsidRPr="00DE1B61">
        <w:rPr>
          <w:rFonts w:ascii="Aptos" w:hAnsi="Aptos" w:cs="Calibri"/>
        </w:rPr>
        <w:t xml:space="preserve"> any of the conditions set out in this Agreement, UNICEF may terminate your access to the Data Sets and withdraw its permission for you to use the Data Sets with immediate effect. UNICEF may also terminate the Contract in accordance with Article 6.2(b) of the UNICEF General Terms and Conditions of Contract (Services).</w:t>
      </w:r>
    </w:p>
    <w:p w14:paraId="0B68297B" w14:textId="77777777" w:rsidR="003447E4" w:rsidRPr="00DE1B61" w:rsidRDefault="003447E4" w:rsidP="003447E4">
      <w:pPr>
        <w:jc w:val="both"/>
        <w:rPr>
          <w:rFonts w:ascii="Aptos" w:hAnsi="Aptos" w:cs="Calibri"/>
        </w:rPr>
      </w:pPr>
    </w:p>
    <w:p w14:paraId="360C14F2"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Data Subject’s Right to Information and Access Requests</w:t>
      </w:r>
      <w:r w:rsidRPr="00DE1B61">
        <w:rPr>
          <w:rFonts w:ascii="Aptos" w:hAnsi="Aptos" w:cs="Calibri"/>
        </w:rPr>
        <w:t xml:space="preserve">.  If you or any of your Authorized Data Sub-processors receive a request from a data subject to access, rectify or delete its personal data or obtain information about the data processing, you will immediately notify UNICEF (to the UNICEF Data Manager identified in Annex 1) of such request.  You will provide your reasonable cooperation </w:t>
      </w:r>
      <w:proofErr w:type="gramStart"/>
      <w:r w:rsidRPr="00DE1B61">
        <w:rPr>
          <w:rFonts w:ascii="Aptos" w:hAnsi="Aptos" w:cs="Calibri"/>
        </w:rPr>
        <w:t>to</w:t>
      </w:r>
      <w:proofErr w:type="gramEnd"/>
      <w:r w:rsidRPr="00DE1B61">
        <w:rPr>
          <w:rFonts w:ascii="Aptos" w:hAnsi="Aptos" w:cs="Calibri"/>
        </w:rPr>
        <w:t xml:space="preserve"> UNICEF to address such requests in accordance with the mechanisms set out in Annex 2 of the UNICEF Policy on Personal Data Protection.</w:t>
      </w:r>
    </w:p>
    <w:p w14:paraId="088C69C6" w14:textId="77777777" w:rsidR="003447E4" w:rsidRPr="00DE1B61" w:rsidRDefault="003447E4" w:rsidP="003447E4">
      <w:pPr>
        <w:pStyle w:val="Prrafodelista"/>
        <w:rPr>
          <w:rFonts w:ascii="Aptos" w:hAnsi="Aptos" w:cs="Calibri"/>
        </w:rPr>
      </w:pPr>
    </w:p>
    <w:p w14:paraId="0DC28CF3"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Return / Destruction of Data</w:t>
      </w:r>
      <w:r w:rsidRPr="00DE1B61">
        <w:rPr>
          <w:rFonts w:ascii="Aptos" w:hAnsi="Aptos" w:cs="Calibri"/>
        </w:rPr>
        <w:t xml:space="preserve">.  Unless otherwise expressly indicated in Annex 1, when the Access Period ends, you will transfer and return to UNICEF all the Data Sets, or, at UNICEF’s option, </w:t>
      </w:r>
      <w:r w:rsidRPr="00DE1B61">
        <w:rPr>
          <w:rFonts w:ascii="Aptos" w:hAnsi="Aptos" w:cs="Calibri"/>
        </w:rPr>
        <w:lastRenderedPageBreak/>
        <w:t xml:space="preserve">irrevocably destroy by applying industry standards all copies of the Data Sets held by you and your </w:t>
      </w:r>
      <w:r w:rsidRPr="00DE1B61">
        <w:rPr>
          <w:rFonts w:ascii="Aptos" w:hAnsi="Aptos" w:cs="Calibri"/>
          <w:u w:val="single"/>
        </w:rPr>
        <w:t>Authorized Data Processor Personnel</w:t>
      </w:r>
      <w:r w:rsidRPr="00DE1B61" w:rsidDel="0056661E">
        <w:rPr>
          <w:rFonts w:ascii="Aptos" w:hAnsi="Aptos" w:cs="Calibri"/>
        </w:rPr>
        <w:t xml:space="preserve"> </w:t>
      </w:r>
      <w:r w:rsidRPr="00DE1B61">
        <w:rPr>
          <w:rFonts w:ascii="Aptos" w:hAnsi="Aptos" w:cs="Calibri"/>
        </w:rPr>
        <w:t>or Authorized Data Sub-processors</w:t>
      </w:r>
      <w:r w:rsidRPr="00DE1B61" w:rsidDel="0056661E">
        <w:rPr>
          <w:rFonts w:ascii="Aptos" w:hAnsi="Aptos" w:cs="Calibri"/>
        </w:rPr>
        <w:t xml:space="preserve"> </w:t>
      </w:r>
      <w:r w:rsidRPr="00DE1B61">
        <w:rPr>
          <w:rFonts w:ascii="Aptos" w:hAnsi="Aptos" w:cs="Calibri"/>
        </w:rPr>
        <w:t>and confirm such destruction to UNICEF in writing.  For the avoidance of doubt, the requirement to destroy the Data Sets does not apply to Data Sets held within a UNICEF Filing System.</w:t>
      </w:r>
    </w:p>
    <w:p w14:paraId="7BA60CB5" w14:textId="77777777" w:rsidR="003447E4" w:rsidRPr="00DE1B61" w:rsidRDefault="003447E4" w:rsidP="003447E4">
      <w:pPr>
        <w:pStyle w:val="Prrafodelista"/>
        <w:rPr>
          <w:rFonts w:ascii="Aptos" w:hAnsi="Aptos" w:cs="Calibri"/>
        </w:rPr>
      </w:pPr>
    </w:p>
    <w:p w14:paraId="2C427211"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Survival of Obligations</w:t>
      </w:r>
      <w:r w:rsidRPr="00DE1B61">
        <w:rPr>
          <w:rFonts w:ascii="Aptos" w:hAnsi="Aptos" w:cs="Calibri"/>
        </w:rPr>
        <w:t xml:space="preserve">.  Your obligations under this letter will survive the expiry of the Access Period or the earlier termination of this Agreement or the expiry or earlier termination of the Contract. </w:t>
      </w:r>
    </w:p>
    <w:p w14:paraId="0C1EC8D3" w14:textId="77777777" w:rsidR="003447E4" w:rsidRPr="00DE1B61" w:rsidRDefault="003447E4" w:rsidP="003447E4">
      <w:pPr>
        <w:jc w:val="both"/>
        <w:rPr>
          <w:rFonts w:ascii="Aptos" w:hAnsi="Aptos" w:cs="Calibri"/>
        </w:rPr>
      </w:pPr>
    </w:p>
    <w:p w14:paraId="140B078B" w14:textId="77777777" w:rsidR="003447E4" w:rsidRPr="00DE1B61" w:rsidRDefault="003447E4" w:rsidP="00D77388">
      <w:pPr>
        <w:pStyle w:val="Prrafodelista"/>
        <w:numPr>
          <w:ilvl w:val="0"/>
          <w:numId w:val="39"/>
        </w:numPr>
        <w:spacing w:line="240" w:lineRule="auto"/>
        <w:ind w:left="720"/>
        <w:jc w:val="both"/>
        <w:rPr>
          <w:rFonts w:ascii="Aptos" w:hAnsi="Aptos" w:cs="Calibri"/>
        </w:rPr>
      </w:pPr>
      <w:r w:rsidRPr="00DE1B61">
        <w:rPr>
          <w:rFonts w:ascii="Aptos" w:hAnsi="Aptos" w:cs="Calibri"/>
          <w:u w:val="single"/>
        </w:rPr>
        <w:t>Disagreements</w:t>
      </w:r>
      <w:r w:rsidRPr="00DE1B61">
        <w:rPr>
          <w:rFonts w:ascii="Aptos" w:hAnsi="Aptos" w:cs="Calibri"/>
        </w:rPr>
        <w:t>. Any disagreements or conflicts relating to this Agreement or the Data Sets will be addressed in accordance with Article 9.3 of the UNICEF General Terms and Conditions of Contract (Services).</w:t>
      </w:r>
    </w:p>
    <w:p w14:paraId="062D1E84" w14:textId="77777777" w:rsidR="003447E4" w:rsidRPr="00DE1B61" w:rsidRDefault="003447E4" w:rsidP="003447E4">
      <w:pPr>
        <w:jc w:val="both"/>
        <w:rPr>
          <w:rFonts w:ascii="Aptos" w:hAnsi="Aptos" w:cs="Calibri"/>
        </w:rPr>
      </w:pPr>
    </w:p>
    <w:p w14:paraId="0BF85837" w14:textId="77777777" w:rsidR="003447E4" w:rsidRPr="00DE1B61" w:rsidRDefault="003447E4" w:rsidP="003447E4">
      <w:pPr>
        <w:jc w:val="both"/>
        <w:rPr>
          <w:rFonts w:ascii="Aptos" w:hAnsi="Aptos" w:cs="Calibri"/>
        </w:rPr>
      </w:pPr>
      <w:r w:rsidRPr="00DE1B61">
        <w:rPr>
          <w:rFonts w:ascii="Aptos" w:hAnsi="Aptos" w:cs="Calibri"/>
        </w:rPr>
        <w:t>Nothing in or related to this letter will be treated as a waiver of the privileges and immunities of the United Nations and its subsidiary organs, including UNICEF.</w:t>
      </w:r>
    </w:p>
    <w:p w14:paraId="515CFA8A" w14:textId="77777777" w:rsidR="003447E4" w:rsidRPr="00DE1B61" w:rsidRDefault="003447E4" w:rsidP="003447E4">
      <w:pPr>
        <w:shd w:val="clear" w:color="auto" w:fill="FFFFFF"/>
        <w:jc w:val="both"/>
        <w:rPr>
          <w:rFonts w:ascii="Aptos" w:hAnsi="Aptos" w:cs="Calibri"/>
        </w:rPr>
      </w:pPr>
    </w:p>
    <w:p w14:paraId="770461B0" w14:textId="77777777" w:rsidR="003447E4" w:rsidRPr="00DE1B61" w:rsidRDefault="003447E4" w:rsidP="003447E4">
      <w:pPr>
        <w:shd w:val="clear" w:color="auto" w:fill="FFFFFF"/>
        <w:jc w:val="both"/>
        <w:rPr>
          <w:rFonts w:ascii="Aptos" w:hAnsi="Aptos" w:cs="Calibri"/>
        </w:rPr>
      </w:pPr>
      <w:r w:rsidRPr="00DE1B61">
        <w:rPr>
          <w:rFonts w:ascii="Aptos" w:hAnsi="Aptos" w:cs="Calibri"/>
          <w:color w:val="000000"/>
        </w:rPr>
        <w:t>Please confirm your agreement with the conditions set out in this Agreement, on behalf of your organization, by signing, dating, and returning to us the enclosed copy of this Agreement.  As soon as we receive the copy of this Agreement countersigned by you, we will facilitate the access to the Data Sets described in this letter and your Access Period will begin.</w:t>
      </w:r>
    </w:p>
    <w:p w14:paraId="7E2489CE" w14:textId="77777777" w:rsidR="003447E4" w:rsidRPr="00DE1B61" w:rsidRDefault="003447E4" w:rsidP="003447E4">
      <w:pPr>
        <w:ind w:firstLine="720"/>
        <w:jc w:val="both"/>
        <w:rPr>
          <w:rFonts w:ascii="Aptos" w:hAnsi="Aptos" w:cs="Calibri"/>
        </w:rPr>
      </w:pPr>
    </w:p>
    <w:p w14:paraId="5AC7A131" w14:textId="77777777" w:rsidR="003447E4" w:rsidRPr="00DE1B61" w:rsidRDefault="003447E4" w:rsidP="003447E4">
      <w:pPr>
        <w:jc w:val="both"/>
        <w:rPr>
          <w:rFonts w:ascii="Aptos" w:hAnsi="Aptos" w:cs="Calibri"/>
        </w:rPr>
      </w:pPr>
      <w:r w:rsidRPr="00DE1B61">
        <w:rPr>
          <w:rFonts w:ascii="Aptos" w:hAnsi="Aptos" w:cs="Calibri"/>
        </w:rPr>
        <w:t>We look forward to working with you for the fulfillment of the Contract.</w:t>
      </w:r>
    </w:p>
    <w:p w14:paraId="377FAA4B" w14:textId="77777777" w:rsidR="003447E4" w:rsidRPr="00DE1B61" w:rsidRDefault="003447E4" w:rsidP="003447E4">
      <w:pPr>
        <w:ind w:firstLine="720"/>
        <w:jc w:val="both"/>
        <w:rPr>
          <w:rFonts w:ascii="Aptos" w:hAnsi="Aptos" w:cs="Calibri"/>
        </w:rPr>
      </w:pPr>
    </w:p>
    <w:p w14:paraId="37B4E2C0" w14:textId="77777777" w:rsidR="003447E4" w:rsidRPr="00DE1B61" w:rsidRDefault="003447E4" w:rsidP="003447E4">
      <w:pPr>
        <w:ind w:left="4320" w:firstLine="720"/>
        <w:jc w:val="both"/>
        <w:rPr>
          <w:rFonts w:ascii="Aptos" w:hAnsi="Aptos" w:cs="Calibri"/>
        </w:rPr>
      </w:pPr>
      <w:r w:rsidRPr="00DE1B61">
        <w:rPr>
          <w:rFonts w:ascii="Aptos" w:hAnsi="Aptos" w:cs="Calibri"/>
        </w:rPr>
        <w:t>Yours sincerely,</w:t>
      </w:r>
    </w:p>
    <w:p w14:paraId="316BC1FB" w14:textId="77777777" w:rsidR="003447E4" w:rsidRPr="00DE1B61" w:rsidRDefault="003447E4" w:rsidP="003447E4">
      <w:pPr>
        <w:ind w:firstLine="720"/>
        <w:jc w:val="both"/>
        <w:rPr>
          <w:rFonts w:ascii="Aptos" w:hAnsi="Aptos" w:cs="Calibri"/>
        </w:rPr>
      </w:pPr>
    </w:p>
    <w:p w14:paraId="0DFD990C" w14:textId="77777777" w:rsidR="003447E4" w:rsidRPr="00DE1B61" w:rsidRDefault="003447E4" w:rsidP="003447E4">
      <w:pPr>
        <w:ind w:firstLine="720"/>
        <w:jc w:val="both"/>
        <w:rPr>
          <w:rFonts w:ascii="Aptos" w:hAnsi="Aptos" w:cs="Calibri"/>
        </w:rPr>
      </w:pPr>
    </w:p>
    <w:p w14:paraId="54E51330" w14:textId="77777777" w:rsidR="003447E4" w:rsidRPr="00DE1B61" w:rsidRDefault="003447E4" w:rsidP="003447E4">
      <w:pPr>
        <w:ind w:firstLine="720"/>
        <w:jc w:val="both"/>
        <w:rPr>
          <w:rFonts w:ascii="Aptos" w:hAnsi="Aptos" w:cs="Calibri"/>
        </w:rPr>
      </w:pPr>
    </w:p>
    <w:p w14:paraId="731DEA42" w14:textId="77777777" w:rsidR="003447E4" w:rsidRPr="00DE1B61" w:rsidRDefault="003447E4" w:rsidP="003447E4">
      <w:pPr>
        <w:ind w:left="4320" w:firstLine="720"/>
        <w:jc w:val="both"/>
        <w:rPr>
          <w:rFonts w:ascii="Aptos" w:hAnsi="Aptos" w:cs="Calibri"/>
        </w:rPr>
      </w:pPr>
      <w:r w:rsidRPr="00DE1B61">
        <w:rPr>
          <w:rFonts w:ascii="Aptos" w:hAnsi="Aptos" w:cs="Calibri"/>
        </w:rPr>
        <w:t>[________]</w:t>
      </w:r>
    </w:p>
    <w:p w14:paraId="5DB0CD4D" w14:textId="77777777" w:rsidR="003447E4" w:rsidRPr="00DE1B61" w:rsidRDefault="003447E4" w:rsidP="003447E4">
      <w:pPr>
        <w:ind w:left="4320" w:firstLine="720"/>
        <w:jc w:val="both"/>
        <w:rPr>
          <w:rFonts w:ascii="Aptos" w:hAnsi="Aptos" w:cs="Calibri"/>
        </w:rPr>
      </w:pPr>
      <w:r w:rsidRPr="00DE1B61">
        <w:rPr>
          <w:rFonts w:ascii="Aptos" w:hAnsi="Aptos" w:cs="Calibri"/>
        </w:rPr>
        <w:t>[Name]</w:t>
      </w:r>
    </w:p>
    <w:p w14:paraId="62C0EF64" w14:textId="77777777" w:rsidR="003447E4" w:rsidRPr="00DE1B61" w:rsidRDefault="003447E4" w:rsidP="003447E4">
      <w:pPr>
        <w:ind w:left="4320" w:firstLine="720"/>
        <w:jc w:val="both"/>
        <w:rPr>
          <w:rFonts w:ascii="Aptos" w:hAnsi="Aptos" w:cs="Calibri"/>
        </w:rPr>
      </w:pPr>
      <w:r w:rsidRPr="00DE1B61">
        <w:rPr>
          <w:rFonts w:ascii="Aptos" w:hAnsi="Aptos" w:cs="Calibri"/>
        </w:rPr>
        <w:t>[Title]</w:t>
      </w:r>
    </w:p>
    <w:p w14:paraId="1EACC92A" w14:textId="77777777" w:rsidR="003447E4" w:rsidRPr="00DE1B61" w:rsidRDefault="003447E4" w:rsidP="003447E4">
      <w:pPr>
        <w:shd w:val="clear" w:color="auto" w:fill="FFFFFF"/>
        <w:jc w:val="both"/>
        <w:rPr>
          <w:rFonts w:ascii="Aptos" w:hAnsi="Aptos" w:cs="Calibri"/>
          <w:b/>
          <w:color w:val="000000"/>
        </w:rPr>
      </w:pPr>
    </w:p>
    <w:p w14:paraId="65AE1112" w14:textId="77777777" w:rsidR="003447E4" w:rsidRPr="00DE1B61" w:rsidRDefault="003447E4" w:rsidP="003447E4">
      <w:pPr>
        <w:shd w:val="clear" w:color="auto" w:fill="FFFFFF"/>
        <w:jc w:val="both"/>
        <w:rPr>
          <w:rFonts w:ascii="Aptos" w:hAnsi="Aptos" w:cs="Calibri"/>
          <w:b/>
          <w:color w:val="000000"/>
        </w:rPr>
      </w:pPr>
    </w:p>
    <w:p w14:paraId="61D1BDF2" w14:textId="77777777" w:rsidR="003447E4" w:rsidRPr="00DE1B61" w:rsidRDefault="003447E4" w:rsidP="003447E4">
      <w:pPr>
        <w:shd w:val="clear" w:color="auto" w:fill="FFFFFF"/>
        <w:jc w:val="both"/>
        <w:rPr>
          <w:rFonts w:ascii="Aptos" w:hAnsi="Aptos" w:cs="Calibri"/>
          <w:b/>
        </w:rPr>
      </w:pPr>
      <w:r w:rsidRPr="00DE1B61">
        <w:rPr>
          <w:rFonts w:ascii="Aptos" w:hAnsi="Aptos" w:cs="Calibri"/>
          <w:b/>
          <w:color w:val="000000"/>
        </w:rPr>
        <w:t>CONFIRMED AND AGREED ON BEHALF OF [</w:t>
      </w:r>
      <w:r w:rsidRPr="00DE1B61">
        <w:rPr>
          <w:rFonts w:ascii="Aptos" w:hAnsi="Aptos" w:cs="Calibri"/>
          <w:b/>
          <w:i/>
          <w:color w:val="000000"/>
        </w:rPr>
        <w:t>FULL LEGAL</w:t>
      </w:r>
      <w:r w:rsidRPr="00DE1B61">
        <w:rPr>
          <w:rFonts w:ascii="Aptos" w:hAnsi="Aptos" w:cs="Calibri"/>
          <w:b/>
          <w:color w:val="000000"/>
        </w:rPr>
        <w:t xml:space="preserve"> </w:t>
      </w:r>
      <w:r w:rsidRPr="00DE1B61">
        <w:rPr>
          <w:rFonts w:ascii="Aptos" w:hAnsi="Aptos" w:cs="Calibri"/>
          <w:b/>
          <w:i/>
          <w:color w:val="000000"/>
        </w:rPr>
        <w:t>NAME OF CONTRACTOR</w:t>
      </w:r>
      <w:r w:rsidRPr="00DE1B61">
        <w:rPr>
          <w:rFonts w:ascii="Aptos" w:hAnsi="Aptos" w:cs="Calibri"/>
          <w:b/>
          <w:color w:val="000000"/>
        </w:rPr>
        <w:t>]:</w:t>
      </w:r>
    </w:p>
    <w:p w14:paraId="4670E805" w14:textId="77777777" w:rsidR="003447E4" w:rsidRPr="00DE1B61" w:rsidRDefault="003447E4" w:rsidP="003447E4">
      <w:pPr>
        <w:jc w:val="both"/>
        <w:rPr>
          <w:rFonts w:ascii="Aptos" w:hAnsi="Aptos" w:cs="Calibri"/>
        </w:rPr>
      </w:pPr>
    </w:p>
    <w:p w14:paraId="7481F25D" w14:textId="77777777" w:rsidR="003447E4" w:rsidRPr="00DE1B61" w:rsidRDefault="003447E4" w:rsidP="003447E4">
      <w:pPr>
        <w:jc w:val="both"/>
        <w:rPr>
          <w:rFonts w:ascii="Aptos" w:hAnsi="Aptos" w:cs="Calibri"/>
        </w:rPr>
      </w:pPr>
    </w:p>
    <w:p w14:paraId="383BBEDD" w14:textId="77777777" w:rsidR="003447E4" w:rsidRPr="00DE1B61" w:rsidRDefault="003447E4" w:rsidP="003447E4">
      <w:pPr>
        <w:jc w:val="both"/>
        <w:rPr>
          <w:rFonts w:ascii="Aptos" w:hAnsi="Aptos" w:cs="Calibri"/>
        </w:rPr>
      </w:pPr>
    </w:p>
    <w:p w14:paraId="6715FF79" w14:textId="77777777" w:rsidR="003447E4" w:rsidRPr="00DE1B61" w:rsidRDefault="003447E4" w:rsidP="003447E4">
      <w:pPr>
        <w:jc w:val="both"/>
        <w:rPr>
          <w:rFonts w:ascii="Aptos" w:hAnsi="Aptos" w:cs="Calibri"/>
        </w:rPr>
      </w:pPr>
    </w:p>
    <w:p w14:paraId="51F6A0F8" w14:textId="77777777" w:rsidR="003447E4" w:rsidRPr="00DE1B61" w:rsidRDefault="003447E4" w:rsidP="003447E4">
      <w:pPr>
        <w:jc w:val="both"/>
        <w:rPr>
          <w:rFonts w:ascii="Aptos" w:hAnsi="Aptos" w:cs="Calibri"/>
        </w:rPr>
      </w:pPr>
      <w:r w:rsidRPr="00DE1B61">
        <w:rPr>
          <w:rFonts w:ascii="Aptos" w:hAnsi="Aptos" w:cs="Calibri"/>
        </w:rPr>
        <w:t>______________________________</w:t>
      </w:r>
      <w:proofErr w:type="gramStart"/>
      <w:r w:rsidRPr="00DE1B61">
        <w:rPr>
          <w:rFonts w:ascii="Aptos" w:hAnsi="Aptos" w:cs="Calibri"/>
        </w:rPr>
        <w:t xml:space="preserve">_  </w:t>
      </w:r>
      <w:r w:rsidRPr="00DE1B61">
        <w:rPr>
          <w:rFonts w:ascii="Aptos" w:hAnsi="Aptos" w:cs="Calibri"/>
          <w:color w:val="000000"/>
          <w:spacing w:val="-6"/>
        </w:rPr>
        <w:t>Date</w:t>
      </w:r>
      <w:proofErr w:type="gramEnd"/>
      <w:r w:rsidRPr="00DE1B61">
        <w:rPr>
          <w:rFonts w:ascii="Aptos" w:hAnsi="Aptos" w:cs="Calibri"/>
          <w:color w:val="000000"/>
          <w:spacing w:val="-6"/>
        </w:rPr>
        <w:t>: ____________</w:t>
      </w:r>
    </w:p>
    <w:p w14:paraId="7D8A2607" w14:textId="77777777" w:rsidR="003447E4" w:rsidRPr="00DE1B61" w:rsidRDefault="003447E4" w:rsidP="003447E4">
      <w:pPr>
        <w:jc w:val="both"/>
        <w:rPr>
          <w:rFonts w:ascii="Aptos" w:hAnsi="Aptos" w:cs="Calibri"/>
        </w:rPr>
      </w:pPr>
    </w:p>
    <w:p w14:paraId="37E1D5E0" w14:textId="77777777" w:rsidR="003447E4" w:rsidRPr="00DE1B61" w:rsidRDefault="003447E4" w:rsidP="003447E4">
      <w:pPr>
        <w:shd w:val="clear" w:color="auto" w:fill="FFFFFF"/>
        <w:jc w:val="both"/>
        <w:rPr>
          <w:rFonts w:ascii="Aptos" w:hAnsi="Aptos" w:cs="Calibri"/>
          <w:spacing w:val="-6"/>
        </w:rPr>
      </w:pPr>
      <w:r w:rsidRPr="00DE1B61">
        <w:rPr>
          <w:rFonts w:ascii="Aptos" w:hAnsi="Aptos" w:cs="Calibri"/>
          <w:color w:val="000000"/>
          <w:spacing w:val="-6"/>
        </w:rPr>
        <w:t>Name:</w:t>
      </w:r>
      <w:r w:rsidRPr="00DE1B61">
        <w:rPr>
          <w:rFonts w:ascii="Aptos" w:hAnsi="Aptos" w:cs="Calibri"/>
          <w:color w:val="000000"/>
          <w:spacing w:val="-6"/>
        </w:rPr>
        <w:tab/>
      </w:r>
    </w:p>
    <w:p w14:paraId="6DD6CB9D" w14:textId="77777777" w:rsidR="003447E4" w:rsidRPr="00DE1B61" w:rsidRDefault="003447E4" w:rsidP="003447E4">
      <w:pPr>
        <w:jc w:val="both"/>
        <w:rPr>
          <w:rFonts w:ascii="Aptos" w:hAnsi="Aptos" w:cs="Calibri"/>
        </w:rPr>
      </w:pPr>
      <w:r w:rsidRPr="00DE1B61">
        <w:rPr>
          <w:rFonts w:ascii="Aptos" w:hAnsi="Aptos" w:cs="Calibri"/>
          <w:color w:val="000000"/>
          <w:spacing w:val="-6"/>
        </w:rPr>
        <w:t>Title:</w:t>
      </w:r>
      <w:r w:rsidRPr="00DE1B61">
        <w:rPr>
          <w:rFonts w:ascii="Aptos" w:hAnsi="Aptos" w:cs="Calibri"/>
          <w:color w:val="000000"/>
          <w:spacing w:val="-6"/>
        </w:rPr>
        <w:tab/>
      </w:r>
    </w:p>
    <w:p w14:paraId="644E2CAF" w14:textId="77777777" w:rsidR="003447E4" w:rsidRPr="00DE1B61" w:rsidRDefault="003447E4" w:rsidP="003447E4">
      <w:pPr>
        <w:shd w:val="clear" w:color="auto" w:fill="FFFFFF"/>
        <w:jc w:val="both"/>
        <w:rPr>
          <w:rFonts w:ascii="Aptos" w:hAnsi="Aptos" w:cs="Calibri"/>
          <w:spacing w:val="-6"/>
        </w:rPr>
      </w:pPr>
      <w:r w:rsidRPr="00DE1B61">
        <w:rPr>
          <w:rFonts w:ascii="Aptos" w:hAnsi="Aptos" w:cs="Calibri"/>
          <w:color w:val="000000"/>
          <w:spacing w:val="-6"/>
        </w:rPr>
        <w:tab/>
        <w:t xml:space="preserve"> </w:t>
      </w:r>
    </w:p>
    <w:p w14:paraId="26153015" w14:textId="77777777" w:rsidR="003447E4" w:rsidRPr="00DE1B61" w:rsidRDefault="003447E4" w:rsidP="003447E4">
      <w:pPr>
        <w:keepNext/>
        <w:spacing w:line="240" w:lineRule="atLeast"/>
        <w:jc w:val="both"/>
        <w:rPr>
          <w:rFonts w:ascii="Aptos" w:hAnsi="Aptos" w:cs="Calibri"/>
        </w:rPr>
      </w:pPr>
    </w:p>
    <w:p w14:paraId="45E36C57" w14:textId="4C4F868F" w:rsidR="00074A13" w:rsidRPr="00DE1B61" w:rsidRDefault="00074A13" w:rsidP="00FC7D3F">
      <w:pPr>
        <w:tabs>
          <w:tab w:val="left" w:pos="1965"/>
          <w:tab w:val="left" w:pos="7725"/>
        </w:tabs>
        <w:spacing w:line="276" w:lineRule="auto"/>
        <w:rPr>
          <w:rFonts w:ascii="Aptos" w:hAnsi="Aptos" w:cs="Noto Sans"/>
          <w:sz w:val="20"/>
          <w:szCs w:val="20"/>
        </w:rPr>
      </w:pPr>
    </w:p>
    <w:sectPr w:rsidR="00074A13" w:rsidRPr="00DE1B61" w:rsidSect="0071665C">
      <w:headerReference w:type="default" r:id="rId15"/>
      <w:footerReference w:type="default" r:id="rId16"/>
      <w:type w:val="continuous"/>
      <w:pgSz w:w="11906" w:h="16838"/>
      <w:pgMar w:top="1080" w:right="990" w:bottom="540" w:left="1260" w:header="576"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CD7D8" w14:textId="77777777" w:rsidR="00EA1B64" w:rsidRDefault="00EA1B64">
      <w:pPr>
        <w:spacing w:line="240" w:lineRule="auto"/>
      </w:pPr>
      <w:r>
        <w:separator/>
      </w:r>
    </w:p>
  </w:endnote>
  <w:endnote w:type="continuationSeparator" w:id="0">
    <w:p w14:paraId="3927F28C" w14:textId="77777777" w:rsidR="00EA1B64" w:rsidRDefault="00EA1B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libri,Arial">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E300" w14:textId="0C45A76D" w:rsidR="00084624" w:rsidRPr="00BD61F8" w:rsidRDefault="00084624" w:rsidP="00BD61F8">
    <w:pPr>
      <w:pBdr>
        <w:top w:val="single" w:sz="4" w:space="1" w:color="D9D9D9"/>
        <w:left w:val="nil"/>
        <w:bottom w:val="nil"/>
        <w:right w:val="nil"/>
        <w:between w:val="nil"/>
      </w:pBdr>
      <w:tabs>
        <w:tab w:val="center" w:pos="4320"/>
        <w:tab w:val="right" w:pos="8640"/>
      </w:tabs>
      <w:rPr>
        <w:rFonts w:asciiTheme="majorHAnsi" w:eastAsia="Arial" w:hAnsiTheme="majorHAnsi" w:cstheme="majorHAnsi"/>
        <w:color w:val="666666"/>
        <w:sz w:val="16"/>
        <w:szCs w:val="16"/>
      </w:rPr>
    </w:pPr>
    <w:r>
      <w:rPr>
        <w:color w:val="000000"/>
      </w:rPr>
      <w:tab/>
    </w:r>
    <w:r w:rsidRPr="00BD61F8">
      <w:rPr>
        <w:rFonts w:asciiTheme="majorHAnsi" w:hAnsiTheme="majorHAnsi" w:cstheme="majorHAnsi"/>
        <w:color w:val="000000"/>
      </w:rPr>
      <w:tab/>
    </w:r>
    <w:r w:rsidRPr="00BD61F8">
      <w:rPr>
        <w:rFonts w:asciiTheme="majorHAnsi" w:eastAsia="Arial" w:hAnsiTheme="majorHAnsi" w:cstheme="majorHAnsi"/>
        <w:color w:val="666666"/>
        <w:sz w:val="16"/>
        <w:szCs w:val="16"/>
      </w:rPr>
      <w:fldChar w:fldCharType="begin"/>
    </w:r>
    <w:r w:rsidRPr="00BD61F8">
      <w:rPr>
        <w:rFonts w:asciiTheme="majorHAnsi" w:eastAsia="Arial" w:hAnsiTheme="majorHAnsi" w:cstheme="majorHAnsi"/>
        <w:color w:val="666666"/>
        <w:sz w:val="16"/>
        <w:szCs w:val="16"/>
      </w:rPr>
      <w:instrText>PAGE</w:instrText>
    </w:r>
    <w:r w:rsidRPr="00BD61F8">
      <w:rPr>
        <w:rFonts w:asciiTheme="majorHAnsi" w:eastAsia="Arial" w:hAnsiTheme="majorHAnsi" w:cstheme="majorHAnsi"/>
        <w:color w:val="666666"/>
        <w:sz w:val="16"/>
        <w:szCs w:val="16"/>
      </w:rPr>
      <w:fldChar w:fldCharType="separate"/>
    </w:r>
    <w:r w:rsidRPr="00BD61F8">
      <w:rPr>
        <w:rFonts w:asciiTheme="majorHAnsi" w:eastAsia="Arial" w:hAnsiTheme="majorHAnsi" w:cstheme="majorHAnsi"/>
        <w:noProof/>
        <w:color w:val="666666"/>
        <w:sz w:val="16"/>
        <w:szCs w:val="16"/>
      </w:rPr>
      <w:t>1</w:t>
    </w:r>
    <w:r w:rsidRPr="00BD61F8">
      <w:rPr>
        <w:rFonts w:asciiTheme="majorHAnsi" w:eastAsia="Arial" w:hAnsiTheme="majorHAnsi" w:cstheme="majorHAnsi"/>
        <w:color w:val="666666"/>
        <w:sz w:val="16"/>
        <w:szCs w:val="16"/>
      </w:rPr>
      <w:fldChar w:fldCharType="end"/>
    </w:r>
    <w:r w:rsidRPr="00BD61F8">
      <w:rPr>
        <w:rFonts w:asciiTheme="majorHAnsi" w:eastAsia="Arial" w:hAnsiTheme="majorHAnsi" w:cstheme="majorHAnsi"/>
        <w:color w:val="666666"/>
        <w:sz w:val="16"/>
        <w:szCs w:val="16"/>
      </w:rPr>
      <w:t xml:space="preserve"> |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9E4CA" w14:textId="77777777" w:rsidR="00EA1B64" w:rsidRDefault="00EA1B64">
      <w:pPr>
        <w:spacing w:line="240" w:lineRule="auto"/>
      </w:pPr>
      <w:r>
        <w:separator/>
      </w:r>
    </w:p>
  </w:footnote>
  <w:footnote w:type="continuationSeparator" w:id="0">
    <w:p w14:paraId="51F8682E" w14:textId="77777777" w:rsidR="00EA1B64" w:rsidRDefault="00EA1B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F27B8" w14:textId="779D654E" w:rsidR="001B0184" w:rsidRDefault="001B0184">
    <w:pPr>
      <w:pStyle w:val="Encabezado"/>
    </w:pPr>
    <w:r>
      <w:rPr>
        <w:noProof/>
        <w:color w:val="2B579A"/>
        <w:shd w:val="clear" w:color="auto" w:fill="E6E6E6"/>
      </w:rPr>
      <w:drawing>
        <wp:inline distT="0" distB="0" distL="0" distR="0" wp14:anchorId="6C444A62" wp14:editId="12E684EB">
          <wp:extent cx="5731510" cy="362585"/>
          <wp:effectExtent l="0" t="0" r="2540" b="0"/>
          <wp:docPr id="1766873845" name="Picture 899740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731510" cy="3625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7"/>
    <w:multiLevelType w:val="multilevel"/>
    <w:tmpl w:val="2DBC0628"/>
    <w:name w:val="DocXtoolsCompanion_6"/>
    <w:lvl w:ilvl="0">
      <w:start w:val="1"/>
      <w:numFmt w:val="decimal"/>
      <w:lvlText w:val="%1."/>
      <w:lvlJc w:val="left"/>
      <w:pPr>
        <w:ind w:left="1900" w:hanging="419"/>
      </w:pPr>
      <w:rPr>
        <w:b w:val="0"/>
        <w:sz w:val="22"/>
      </w:rPr>
    </w:lvl>
    <w:lvl w:ilvl="1">
      <w:numFmt w:val="bullet"/>
      <w:lvlText w:val="-"/>
      <w:lvlJc w:val="left"/>
      <w:pPr>
        <w:ind w:left="2260" w:hanging="360"/>
      </w:pPr>
      <w:rPr>
        <w:rFonts w:ascii="Calibri" w:hAnsi="Calibri"/>
        <w:b w:val="0"/>
        <w:sz w:val="22"/>
      </w:rPr>
    </w:lvl>
    <w:lvl w:ilvl="2">
      <w:numFmt w:val="bullet"/>
      <w:lvlText w:val="•"/>
      <w:lvlJc w:val="left"/>
      <w:pPr>
        <w:ind w:left="2260" w:hanging="360"/>
      </w:pPr>
    </w:lvl>
    <w:lvl w:ilvl="3">
      <w:numFmt w:val="bullet"/>
      <w:lvlText w:val="•"/>
      <w:lvlJc w:val="left"/>
      <w:pPr>
        <w:ind w:left="3358" w:hanging="360"/>
      </w:pPr>
    </w:lvl>
    <w:lvl w:ilvl="4">
      <w:numFmt w:val="bullet"/>
      <w:lvlText w:val="•"/>
      <w:lvlJc w:val="left"/>
      <w:pPr>
        <w:ind w:left="4456" w:hanging="360"/>
      </w:pPr>
    </w:lvl>
    <w:lvl w:ilvl="5">
      <w:numFmt w:val="bullet"/>
      <w:lvlText w:val="•"/>
      <w:lvlJc w:val="left"/>
      <w:pPr>
        <w:ind w:left="5555" w:hanging="360"/>
      </w:pPr>
    </w:lvl>
    <w:lvl w:ilvl="6">
      <w:numFmt w:val="bullet"/>
      <w:lvlText w:val="•"/>
      <w:lvlJc w:val="left"/>
      <w:pPr>
        <w:ind w:left="6653" w:hanging="360"/>
      </w:pPr>
    </w:lvl>
    <w:lvl w:ilvl="7">
      <w:numFmt w:val="bullet"/>
      <w:lvlText w:val="•"/>
      <w:lvlJc w:val="left"/>
      <w:pPr>
        <w:ind w:left="7751" w:hanging="360"/>
      </w:pPr>
    </w:lvl>
    <w:lvl w:ilvl="8">
      <w:numFmt w:val="bullet"/>
      <w:lvlText w:val="•"/>
      <w:lvlJc w:val="left"/>
      <w:pPr>
        <w:ind w:left="0" w:hanging="360"/>
      </w:pPr>
    </w:lvl>
  </w:abstractNum>
  <w:abstractNum w:abstractNumId="1" w15:restartNumberingAfterBreak="0">
    <w:nsid w:val="02A93B4C"/>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02F04EAE"/>
    <w:multiLevelType w:val="hybridMultilevel"/>
    <w:tmpl w:val="0D5260AA"/>
    <w:lvl w:ilvl="0" w:tplc="E7E0FF7E">
      <w:start w:val="4"/>
      <w:numFmt w:val="bullet"/>
      <w:lvlText w:val="-"/>
      <w:lvlJc w:val="left"/>
      <w:pPr>
        <w:ind w:left="720" w:hanging="360"/>
      </w:pPr>
      <w:rPr>
        <w:rFonts w:ascii="Calibri" w:eastAsiaTheme="minorEastAsia"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1D1D8F"/>
    <w:multiLevelType w:val="multilevel"/>
    <w:tmpl w:val="5726C784"/>
    <w:lvl w:ilvl="0">
      <w:start w:val="1"/>
      <w:numFmt w:val="upp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2B2F10"/>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 w15:restartNumberingAfterBreak="0">
    <w:nsid w:val="046E276A"/>
    <w:multiLevelType w:val="hybridMultilevel"/>
    <w:tmpl w:val="A4AE520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4B2D73"/>
    <w:multiLevelType w:val="multilevel"/>
    <w:tmpl w:val="9F809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874ECE"/>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07213C41"/>
    <w:multiLevelType w:val="multilevel"/>
    <w:tmpl w:val="97B6C262"/>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08FB37DE"/>
    <w:multiLevelType w:val="multilevel"/>
    <w:tmpl w:val="49966BEC"/>
    <w:lvl w:ilvl="0">
      <w:start w:val="1"/>
      <w:numFmt w:val="upperLetter"/>
      <w:lvlText w:val="%1."/>
      <w:lvlJc w:val="left"/>
      <w:pPr>
        <w:tabs>
          <w:tab w:val="num" w:pos="1080"/>
        </w:tabs>
        <w:ind w:left="1080" w:hanging="360"/>
      </w:pPr>
      <w:rPr>
        <w:rFonts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0A44003F"/>
    <w:multiLevelType w:val="multilevel"/>
    <w:tmpl w:val="3B7C7984"/>
    <w:lvl w:ilvl="0">
      <w:start w:val="1"/>
      <w:numFmt w:val="decimal"/>
      <w:lvlText w:val="%1."/>
      <w:lvlJc w:val="left"/>
      <w:pPr>
        <w:ind w:left="500" w:hanging="360"/>
      </w:pPr>
      <w:rPr>
        <w:rFonts w:ascii="Calibri" w:eastAsia="Calibri Light" w:hAnsi="Calibri" w:cs="Calibri" w:hint="default"/>
        <w:color w:val="4F81BD" w:themeColor="accent1"/>
        <w:spacing w:val="-1"/>
        <w:w w:val="99"/>
        <w:sz w:val="24"/>
        <w:szCs w:val="24"/>
        <w:lang w:val="en-US" w:eastAsia="en-US" w:bidi="en-US"/>
      </w:rPr>
    </w:lvl>
    <w:lvl w:ilvl="1">
      <w:start w:val="1"/>
      <w:numFmt w:val="decimal"/>
      <w:lvlText w:val="%1.%2."/>
      <w:lvlJc w:val="left"/>
      <w:pPr>
        <w:ind w:left="860" w:hanging="576"/>
      </w:pPr>
      <w:rPr>
        <w:rFonts w:ascii="Times New Roman" w:eastAsia="Times New Roman" w:hAnsi="Times New Roman" w:cs="Times New Roman" w:hint="default"/>
        <w:b/>
        <w:bCs/>
        <w:w w:val="100"/>
        <w:sz w:val="22"/>
        <w:szCs w:val="22"/>
        <w:lang w:val="en-US" w:eastAsia="en-US" w:bidi="en-US"/>
      </w:rPr>
    </w:lvl>
    <w:lvl w:ilvl="2">
      <w:numFmt w:val="bullet"/>
      <w:lvlText w:val="-"/>
      <w:lvlJc w:val="left"/>
      <w:pPr>
        <w:ind w:left="951" w:hanging="360"/>
      </w:pPr>
      <w:rPr>
        <w:rFonts w:ascii="Times New Roman" w:eastAsia="Times New Roman" w:hAnsi="Times New Roman" w:cs="Times New Roman" w:hint="default"/>
        <w:w w:val="100"/>
        <w:sz w:val="22"/>
        <w:szCs w:val="22"/>
        <w:lang w:val="en-US" w:eastAsia="en-US" w:bidi="en-US"/>
      </w:rPr>
    </w:lvl>
    <w:lvl w:ilvl="3">
      <w:numFmt w:val="bullet"/>
      <w:lvlText w:val="o"/>
      <w:lvlJc w:val="left"/>
      <w:pPr>
        <w:ind w:left="1580" w:hanging="360"/>
      </w:pPr>
      <w:rPr>
        <w:rFonts w:ascii="Courier New" w:eastAsia="Courier New" w:hAnsi="Courier New" w:cs="Courier New" w:hint="default"/>
        <w:w w:val="100"/>
        <w:sz w:val="22"/>
        <w:szCs w:val="22"/>
        <w:lang w:val="en-US" w:eastAsia="en-US" w:bidi="en-US"/>
      </w:rPr>
    </w:lvl>
    <w:lvl w:ilvl="4">
      <w:numFmt w:val="bullet"/>
      <w:lvlText w:val="•"/>
      <w:lvlJc w:val="left"/>
      <w:pPr>
        <w:ind w:left="1580" w:hanging="360"/>
      </w:pPr>
      <w:rPr>
        <w:rFonts w:hint="default"/>
        <w:lang w:val="en-US" w:eastAsia="en-US" w:bidi="en-US"/>
      </w:rPr>
    </w:lvl>
    <w:lvl w:ilvl="5">
      <w:numFmt w:val="bullet"/>
      <w:lvlText w:val="•"/>
      <w:lvlJc w:val="left"/>
      <w:pPr>
        <w:ind w:left="2946" w:hanging="360"/>
      </w:pPr>
      <w:rPr>
        <w:rFonts w:hint="default"/>
        <w:lang w:val="en-US" w:eastAsia="en-US" w:bidi="en-US"/>
      </w:rPr>
    </w:lvl>
    <w:lvl w:ilvl="6">
      <w:numFmt w:val="bullet"/>
      <w:lvlText w:val="•"/>
      <w:lvlJc w:val="left"/>
      <w:pPr>
        <w:ind w:left="4313" w:hanging="360"/>
      </w:pPr>
      <w:rPr>
        <w:rFonts w:hint="default"/>
        <w:lang w:val="en-US" w:eastAsia="en-US" w:bidi="en-US"/>
      </w:rPr>
    </w:lvl>
    <w:lvl w:ilvl="7">
      <w:numFmt w:val="bullet"/>
      <w:lvlText w:val="•"/>
      <w:lvlJc w:val="left"/>
      <w:pPr>
        <w:ind w:left="5680" w:hanging="360"/>
      </w:pPr>
      <w:rPr>
        <w:rFonts w:hint="default"/>
        <w:lang w:val="en-US" w:eastAsia="en-US" w:bidi="en-US"/>
      </w:rPr>
    </w:lvl>
    <w:lvl w:ilvl="8">
      <w:numFmt w:val="bullet"/>
      <w:lvlText w:val="•"/>
      <w:lvlJc w:val="left"/>
      <w:pPr>
        <w:ind w:left="7046" w:hanging="360"/>
      </w:pPr>
      <w:rPr>
        <w:rFonts w:hint="default"/>
        <w:lang w:val="en-US" w:eastAsia="en-US" w:bidi="en-US"/>
      </w:rPr>
    </w:lvl>
  </w:abstractNum>
  <w:abstractNum w:abstractNumId="11" w15:restartNumberingAfterBreak="0">
    <w:nsid w:val="0B53194B"/>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0C4023F5"/>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3" w15:restartNumberingAfterBreak="0">
    <w:nsid w:val="0DFC2622"/>
    <w:multiLevelType w:val="multilevel"/>
    <w:tmpl w:val="A9E8D23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3050" w:hanging="197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0C15D87"/>
    <w:multiLevelType w:val="hybridMultilevel"/>
    <w:tmpl w:val="3096685E"/>
    <w:lvl w:ilvl="0" w:tplc="FFFFFFFF">
      <w:start w:val="7"/>
      <w:numFmt w:val="bullet"/>
      <w:lvlText w:val="-"/>
      <w:lvlJc w:val="left"/>
      <w:pPr>
        <w:ind w:left="720" w:hanging="360"/>
      </w:pPr>
      <w:rPr>
        <w:rFonts w:ascii="Aptos" w:eastAsiaTheme="minorHAnsi" w:hAnsi="Aptos" w:cs="Courier New"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0FC5461"/>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6" w15:restartNumberingAfterBreak="0">
    <w:nsid w:val="11FB025E"/>
    <w:multiLevelType w:val="multilevel"/>
    <w:tmpl w:val="1C3ECEA6"/>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7" w15:restartNumberingAfterBreak="0">
    <w:nsid w:val="12603314"/>
    <w:multiLevelType w:val="hybridMultilevel"/>
    <w:tmpl w:val="91C2267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28B2139"/>
    <w:multiLevelType w:val="hybridMultilevel"/>
    <w:tmpl w:val="966635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3A0BE71"/>
    <w:multiLevelType w:val="hybridMultilevel"/>
    <w:tmpl w:val="FFFFFFFF"/>
    <w:lvl w:ilvl="0" w:tplc="9EEAFE54">
      <w:start w:val="1"/>
      <w:numFmt w:val="bullet"/>
      <w:lvlText w:val=""/>
      <w:lvlJc w:val="left"/>
      <w:pPr>
        <w:ind w:left="720" w:hanging="360"/>
      </w:pPr>
      <w:rPr>
        <w:rFonts w:ascii="Symbol" w:hAnsi="Symbol" w:hint="default"/>
      </w:rPr>
    </w:lvl>
    <w:lvl w:ilvl="1" w:tplc="7EC00D44">
      <w:start w:val="1"/>
      <w:numFmt w:val="bullet"/>
      <w:lvlText w:val="o"/>
      <w:lvlJc w:val="left"/>
      <w:pPr>
        <w:ind w:left="1440" w:hanging="360"/>
      </w:pPr>
      <w:rPr>
        <w:rFonts w:ascii="Courier New" w:hAnsi="Courier New" w:hint="default"/>
      </w:rPr>
    </w:lvl>
    <w:lvl w:ilvl="2" w:tplc="36108CB6">
      <w:start w:val="1"/>
      <w:numFmt w:val="bullet"/>
      <w:lvlText w:val=""/>
      <w:lvlJc w:val="left"/>
      <w:pPr>
        <w:ind w:left="2160" w:hanging="360"/>
      </w:pPr>
      <w:rPr>
        <w:rFonts w:ascii="Wingdings" w:hAnsi="Wingdings" w:hint="default"/>
      </w:rPr>
    </w:lvl>
    <w:lvl w:ilvl="3" w:tplc="A60CC494">
      <w:start w:val="1"/>
      <w:numFmt w:val="bullet"/>
      <w:lvlText w:val=""/>
      <w:lvlJc w:val="left"/>
      <w:pPr>
        <w:ind w:left="2880" w:hanging="360"/>
      </w:pPr>
      <w:rPr>
        <w:rFonts w:ascii="Symbol" w:hAnsi="Symbol" w:hint="default"/>
      </w:rPr>
    </w:lvl>
    <w:lvl w:ilvl="4" w:tplc="E5600F16">
      <w:start w:val="1"/>
      <w:numFmt w:val="bullet"/>
      <w:lvlText w:val="o"/>
      <w:lvlJc w:val="left"/>
      <w:pPr>
        <w:ind w:left="3600" w:hanging="360"/>
      </w:pPr>
      <w:rPr>
        <w:rFonts w:ascii="Courier New" w:hAnsi="Courier New" w:hint="default"/>
      </w:rPr>
    </w:lvl>
    <w:lvl w:ilvl="5" w:tplc="21DEAD8C">
      <w:start w:val="1"/>
      <w:numFmt w:val="bullet"/>
      <w:lvlText w:val=""/>
      <w:lvlJc w:val="left"/>
      <w:pPr>
        <w:ind w:left="4320" w:hanging="360"/>
      </w:pPr>
      <w:rPr>
        <w:rFonts w:ascii="Wingdings" w:hAnsi="Wingdings" w:hint="default"/>
      </w:rPr>
    </w:lvl>
    <w:lvl w:ilvl="6" w:tplc="7AFEF79A">
      <w:start w:val="1"/>
      <w:numFmt w:val="bullet"/>
      <w:lvlText w:val=""/>
      <w:lvlJc w:val="left"/>
      <w:pPr>
        <w:ind w:left="5040" w:hanging="360"/>
      </w:pPr>
      <w:rPr>
        <w:rFonts w:ascii="Symbol" w:hAnsi="Symbol" w:hint="default"/>
      </w:rPr>
    </w:lvl>
    <w:lvl w:ilvl="7" w:tplc="6680DD20">
      <w:start w:val="1"/>
      <w:numFmt w:val="bullet"/>
      <w:lvlText w:val="o"/>
      <w:lvlJc w:val="left"/>
      <w:pPr>
        <w:ind w:left="5760" w:hanging="360"/>
      </w:pPr>
      <w:rPr>
        <w:rFonts w:ascii="Courier New" w:hAnsi="Courier New" w:hint="default"/>
      </w:rPr>
    </w:lvl>
    <w:lvl w:ilvl="8" w:tplc="B638050E">
      <w:start w:val="1"/>
      <w:numFmt w:val="bullet"/>
      <w:lvlText w:val=""/>
      <w:lvlJc w:val="left"/>
      <w:pPr>
        <w:ind w:left="6480" w:hanging="360"/>
      </w:pPr>
      <w:rPr>
        <w:rFonts w:ascii="Wingdings" w:hAnsi="Wingdings" w:hint="default"/>
      </w:rPr>
    </w:lvl>
  </w:abstractNum>
  <w:abstractNum w:abstractNumId="20" w15:restartNumberingAfterBreak="0">
    <w:nsid w:val="13A252FD"/>
    <w:multiLevelType w:val="multilevel"/>
    <w:tmpl w:val="F87E9D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13A97FEC"/>
    <w:multiLevelType w:val="hybridMultilevel"/>
    <w:tmpl w:val="1E46E6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53B3F10"/>
    <w:multiLevelType w:val="multilevel"/>
    <w:tmpl w:val="1EF88ECE"/>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3" w15:restartNumberingAfterBreak="0">
    <w:nsid w:val="17B2B6ED"/>
    <w:multiLevelType w:val="hybridMultilevel"/>
    <w:tmpl w:val="FFFFFFFF"/>
    <w:lvl w:ilvl="0" w:tplc="C0E46666">
      <w:start w:val="1"/>
      <w:numFmt w:val="bullet"/>
      <w:lvlText w:val=""/>
      <w:lvlJc w:val="left"/>
      <w:pPr>
        <w:ind w:left="720" w:hanging="360"/>
      </w:pPr>
      <w:rPr>
        <w:rFonts w:ascii="Symbol" w:hAnsi="Symbol" w:hint="default"/>
      </w:rPr>
    </w:lvl>
    <w:lvl w:ilvl="1" w:tplc="F3886F12">
      <w:start w:val="1"/>
      <w:numFmt w:val="bullet"/>
      <w:lvlText w:val="o"/>
      <w:lvlJc w:val="left"/>
      <w:pPr>
        <w:ind w:left="1440" w:hanging="360"/>
      </w:pPr>
      <w:rPr>
        <w:rFonts w:ascii="Courier New" w:hAnsi="Courier New" w:hint="default"/>
      </w:rPr>
    </w:lvl>
    <w:lvl w:ilvl="2" w:tplc="95426D4A">
      <w:start w:val="1"/>
      <w:numFmt w:val="bullet"/>
      <w:lvlText w:val=""/>
      <w:lvlJc w:val="left"/>
      <w:pPr>
        <w:ind w:left="2160" w:hanging="360"/>
      </w:pPr>
      <w:rPr>
        <w:rFonts w:ascii="Wingdings" w:hAnsi="Wingdings" w:hint="default"/>
      </w:rPr>
    </w:lvl>
    <w:lvl w:ilvl="3" w:tplc="1354C67A">
      <w:start w:val="1"/>
      <w:numFmt w:val="bullet"/>
      <w:lvlText w:val=""/>
      <w:lvlJc w:val="left"/>
      <w:pPr>
        <w:ind w:left="2880" w:hanging="360"/>
      </w:pPr>
      <w:rPr>
        <w:rFonts w:ascii="Symbol" w:hAnsi="Symbol" w:hint="default"/>
      </w:rPr>
    </w:lvl>
    <w:lvl w:ilvl="4" w:tplc="CD362736">
      <w:start w:val="1"/>
      <w:numFmt w:val="bullet"/>
      <w:lvlText w:val="o"/>
      <w:lvlJc w:val="left"/>
      <w:pPr>
        <w:ind w:left="3600" w:hanging="360"/>
      </w:pPr>
      <w:rPr>
        <w:rFonts w:ascii="Courier New" w:hAnsi="Courier New" w:hint="default"/>
      </w:rPr>
    </w:lvl>
    <w:lvl w:ilvl="5" w:tplc="A5B0D088">
      <w:start w:val="1"/>
      <w:numFmt w:val="bullet"/>
      <w:lvlText w:val=""/>
      <w:lvlJc w:val="left"/>
      <w:pPr>
        <w:ind w:left="4320" w:hanging="360"/>
      </w:pPr>
      <w:rPr>
        <w:rFonts w:ascii="Wingdings" w:hAnsi="Wingdings" w:hint="default"/>
      </w:rPr>
    </w:lvl>
    <w:lvl w:ilvl="6" w:tplc="916AF8CE">
      <w:start w:val="1"/>
      <w:numFmt w:val="bullet"/>
      <w:lvlText w:val=""/>
      <w:lvlJc w:val="left"/>
      <w:pPr>
        <w:ind w:left="5040" w:hanging="360"/>
      </w:pPr>
      <w:rPr>
        <w:rFonts w:ascii="Symbol" w:hAnsi="Symbol" w:hint="default"/>
      </w:rPr>
    </w:lvl>
    <w:lvl w:ilvl="7" w:tplc="BC48C462">
      <w:start w:val="1"/>
      <w:numFmt w:val="bullet"/>
      <w:lvlText w:val="o"/>
      <w:lvlJc w:val="left"/>
      <w:pPr>
        <w:ind w:left="5760" w:hanging="360"/>
      </w:pPr>
      <w:rPr>
        <w:rFonts w:ascii="Courier New" w:hAnsi="Courier New" w:hint="default"/>
      </w:rPr>
    </w:lvl>
    <w:lvl w:ilvl="8" w:tplc="6DFE30E6">
      <w:start w:val="1"/>
      <w:numFmt w:val="bullet"/>
      <w:lvlText w:val=""/>
      <w:lvlJc w:val="left"/>
      <w:pPr>
        <w:ind w:left="6480" w:hanging="360"/>
      </w:pPr>
      <w:rPr>
        <w:rFonts w:ascii="Wingdings" w:hAnsi="Wingdings" w:hint="default"/>
      </w:rPr>
    </w:lvl>
  </w:abstractNum>
  <w:abstractNum w:abstractNumId="24" w15:restartNumberingAfterBreak="0">
    <w:nsid w:val="21915EC9"/>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5" w15:restartNumberingAfterBreak="0">
    <w:nsid w:val="22DF0B02"/>
    <w:multiLevelType w:val="multilevel"/>
    <w:tmpl w:val="E836F9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7AE053C"/>
    <w:multiLevelType w:val="hybridMultilevel"/>
    <w:tmpl w:val="E6CE2B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27C57181"/>
    <w:multiLevelType w:val="hybridMultilevel"/>
    <w:tmpl w:val="7F0EC3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2CC36223"/>
    <w:multiLevelType w:val="multilevel"/>
    <w:tmpl w:val="49966BEC"/>
    <w:lvl w:ilvl="0">
      <w:start w:val="1"/>
      <w:numFmt w:val="upperLetter"/>
      <w:lvlText w:val="%1."/>
      <w:lvlJc w:val="left"/>
      <w:pPr>
        <w:tabs>
          <w:tab w:val="num" w:pos="1080"/>
        </w:tabs>
        <w:ind w:left="1080" w:hanging="360"/>
      </w:pPr>
      <w:rPr>
        <w:rFonts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9" w15:restartNumberingAfterBreak="0">
    <w:nsid w:val="2CE80CE7"/>
    <w:multiLevelType w:val="multilevel"/>
    <w:tmpl w:val="33E8CEB4"/>
    <w:lvl w:ilvl="0">
      <w:start w:val="3"/>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2D387D3F"/>
    <w:multiLevelType w:val="hybridMultilevel"/>
    <w:tmpl w:val="7D12B2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2E3A3588"/>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2" w15:restartNumberingAfterBreak="0">
    <w:nsid w:val="31A70889"/>
    <w:multiLevelType w:val="hybridMultilevel"/>
    <w:tmpl w:val="3BF22452"/>
    <w:lvl w:ilvl="0" w:tplc="DE949234">
      <w:start w:val="1"/>
      <w:numFmt w:val="bullet"/>
      <w:lvlText w:val=""/>
      <w:lvlJc w:val="left"/>
      <w:pPr>
        <w:ind w:left="1080" w:hanging="360"/>
      </w:pPr>
      <w:rPr>
        <w:rFonts w:ascii="Symbol" w:hAnsi="Symbol"/>
      </w:rPr>
    </w:lvl>
    <w:lvl w:ilvl="1" w:tplc="5A0E56C4">
      <w:start w:val="1"/>
      <w:numFmt w:val="bullet"/>
      <w:lvlText w:val=""/>
      <w:lvlJc w:val="left"/>
      <w:pPr>
        <w:ind w:left="1080" w:hanging="360"/>
      </w:pPr>
      <w:rPr>
        <w:rFonts w:ascii="Symbol" w:hAnsi="Symbol"/>
      </w:rPr>
    </w:lvl>
    <w:lvl w:ilvl="2" w:tplc="28DA7D4C">
      <w:start w:val="1"/>
      <w:numFmt w:val="bullet"/>
      <w:lvlText w:val=""/>
      <w:lvlJc w:val="left"/>
      <w:pPr>
        <w:ind w:left="1080" w:hanging="360"/>
      </w:pPr>
      <w:rPr>
        <w:rFonts w:ascii="Symbol" w:hAnsi="Symbol"/>
      </w:rPr>
    </w:lvl>
    <w:lvl w:ilvl="3" w:tplc="3D5671FC">
      <w:start w:val="1"/>
      <w:numFmt w:val="bullet"/>
      <w:lvlText w:val=""/>
      <w:lvlJc w:val="left"/>
      <w:pPr>
        <w:ind w:left="1080" w:hanging="360"/>
      </w:pPr>
      <w:rPr>
        <w:rFonts w:ascii="Symbol" w:hAnsi="Symbol"/>
      </w:rPr>
    </w:lvl>
    <w:lvl w:ilvl="4" w:tplc="3A38F5F4">
      <w:start w:val="1"/>
      <w:numFmt w:val="bullet"/>
      <w:lvlText w:val=""/>
      <w:lvlJc w:val="left"/>
      <w:pPr>
        <w:ind w:left="1080" w:hanging="360"/>
      </w:pPr>
      <w:rPr>
        <w:rFonts w:ascii="Symbol" w:hAnsi="Symbol"/>
      </w:rPr>
    </w:lvl>
    <w:lvl w:ilvl="5" w:tplc="343AFD9A">
      <w:start w:val="1"/>
      <w:numFmt w:val="bullet"/>
      <w:lvlText w:val=""/>
      <w:lvlJc w:val="left"/>
      <w:pPr>
        <w:ind w:left="1080" w:hanging="360"/>
      </w:pPr>
      <w:rPr>
        <w:rFonts w:ascii="Symbol" w:hAnsi="Symbol"/>
      </w:rPr>
    </w:lvl>
    <w:lvl w:ilvl="6" w:tplc="BDB8CD80">
      <w:start w:val="1"/>
      <w:numFmt w:val="bullet"/>
      <w:lvlText w:val=""/>
      <w:lvlJc w:val="left"/>
      <w:pPr>
        <w:ind w:left="1080" w:hanging="360"/>
      </w:pPr>
      <w:rPr>
        <w:rFonts w:ascii="Symbol" w:hAnsi="Symbol"/>
      </w:rPr>
    </w:lvl>
    <w:lvl w:ilvl="7" w:tplc="64C4403C">
      <w:start w:val="1"/>
      <w:numFmt w:val="bullet"/>
      <w:lvlText w:val=""/>
      <w:lvlJc w:val="left"/>
      <w:pPr>
        <w:ind w:left="1080" w:hanging="360"/>
      </w:pPr>
      <w:rPr>
        <w:rFonts w:ascii="Symbol" w:hAnsi="Symbol"/>
      </w:rPr>
    </w:lvl>
    <w:lvl w:ilvl="8" w:tplc="8DC671C8">
      <w:start w:val="1"/>
      <w:numFmt w:val="bullet"/>
      <w:lvlText w:val=""/>
      <w:lvlJc w:val="left"/>
      <w:pPr>
        <w:ind w:left="1080" w:hanging="360"/>
      </w:pPr>
      <w:rPr>
        <w:rFonts w:ascii="Symbol" w:hAnsi="Symbol"/>
      </w:rPr>
    </w:lvl>
  </w:abstractNum>
  <w:abstractNum w:abstractNumId="33" w15:restartNumberingAfterBreak="0">
    <w:nsid w:val="31AC4B9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31ED1FCE"/>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5" w15:restartNumberingAfterBreak="0">
    <w:nsid w:val="343230E8"/>
    <w:multiLevelType w:val="multilevel"/>
    <w:tmpl w:val="D848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5025220"/>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7" w15:restartNumberingAfterBreak="0">
    <w:nsid w:val="366B71E8"/>
    <w:multiLevelType w:val="multilevel"/>
    <w:tmpl w:val="26B8CEF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37AE447D"/>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9" w15:restartNumberingAfterBreak="0">
    <w:nsid w:val="37C256C3"/>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0" w15:restartNumberingAfterBreak="0">
    <w:nsid w:val="381B289D"/>
    <w:multiLevelType w:val="multilevel"/>
    <w:tmpl w:val="FD7AEF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38F019B2"/>
    <w:multiLevelType w:val="hybridMultilevel"/>
    <w:tmpl w:val="0B8E8810"/>
    <w:lvl w:ilvl="0" w:tplc="030C2BBE">
      <w:start w:val="1"/>
      <w:numFmt w:val="decimal"/>
      <w:lvlText w:val="Q%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A562B96"/>
    <w:multiLevelType w:val="hybridMultilevel"/>
    <w:tmpl w:val="9ED82A76"/>
    <w:lvl w:ilvl="0" w:tplc="E7E0FF7E">
      <w:start w:val="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BA854DB"/>
    <w:multiLevelType w:val="hybridMultilevel"/>
    <w:tmpl w:val="B31CC104"/>
    <w:lvl w:ilvl="0" w:tplc="FFFFFFFF">
      <w:start w:val="1"/>
      <w:numFmt w:val="decimal"/>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3C490148"/>
    <w:multiLevelType w:val="multilevel"/>
    <w:tmpl w:val="2918F2DC"/>
    <w:lvl w:ilvl="0">
      <w:start w:val="1"/>
      <w:numFmt w:val="upperRoman"/>
      <w:lvlText w:val="%1."/>
      <w:lvlJc w:val="righ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C606C93"/>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6" w15:restartNumberingAfterBreak="0">
    <w:nsid w:val="413B3568"/>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7" w15:restartNumberingAfterBreak="0">
    <w:nsid w:val="41551255"/>
    <w:multiLevelType w:val="hybridMultilevel"/>
    <w:tmpl w:val="3AE4A1F2"/>
    <w:lvl w:ilvl="0" w:tplc="73B42AC6">
      <w:numFmt w:val="bullet"/>
      <w:lvlText w:val="•"/>
      <w:lvlJc w:val="left"/>
      <w:pPr>
        <w:ind w:left="720" w:hanging="720"/>
      </w:pPr>
      <w:rPr>
        <w:rFonts w:ascii="Calibri" w:eastAsiaTheme="minorEastAsia"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8" w15:restartNumberingAfterBreak="0">
    <w:nsid w:val="437100BE"/>
    <w:multiLevelType w:val="hybridMultilevel"/>
    <w:tmpl w:val="3E8261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46DF0C5E"/>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0" w15:restartNumberingAfterBreak="0">
    <w:nsid w:val="4CFC1A9C"/>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1" w15:restartNumberingAfterBreak="0">
    <w:nsid w:val="4EFA251B"/>
    <w:multiLevelType w:val="hybridMultilevel"/>
    <w:tmpl w:val="94FAE818"/>
    <w:lvl w:ilvl="0" w:tplc="6382F690">
      <w:numFmt w:val="bullet"/>
      <w:lvlText w:val="•"/>
      <w:lvlJc w:val="left"/>
      <w:pPr>
        <w:ind w:left="1080" w:hanging="720"/>
      </w:pPr>
      <w:rPr>
        <w:rFonts w:ascii="Aptos" w:eastAsia="Arial" w:hAnsi="Aptos" w:cs="Noto San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51613DE6"/>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3" w15:restartNumberingAfterBreak="0">
    <w:nsid w:val="534D08F8"/>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4" w15:restartNumberingAfterBreak="0">
    <w:nsid w:val="54337FBA"/>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5" w15:restartNumberingAfterBreak="0">
    <w:nsid w:val="548F33C4"/>
    <w:multiLevelType w:val="multilevel"/>
    <w:tmpl w:val="6D4EA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5153F5B"/>
    <w:multiLevelType w:val="hybridMultilevel"/>
    <w:tmpl w:val="936CF8F0"/>
    <w:lvl w:ilvl="0" w:tplc="FFFFFFFF">
      <w:start w:val="1"/>
      <w:numFmt w:val="upperRoman"/>
      <w:pStyle w:val="Header1"/>
      <w:lvlText w:val="%1."/>
      <w:lvlJc w:val="left"/>
      <w:pPr>
        <w:ind w:left="153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51710A3"/>
    <w:multiLevelType w:val="hybridMultilevel"/>
    <w:tmpl w:val="EDCE77C6"/>
    <w:lvl w:ilvl="0" w:tplc="6382F690">
      <w:numFmt w:val="bullet"/>
      <w:lvlText w:val="•"/>
      <w:lvlJc w:val="left"/>
      <w:pPr>
        <w:ind w:left="1080" w:hanging="720"/>
      </w:pPr>
      <w:rPr>
        <w:rFonts w:ascii="Aptos" w:eastAsia="Arial" w:hAnsi="Aptos" w:cs="Noto 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15:restartNumberingAfterBreak="0">
    <w:nsid w:val="5518460E"/>
    <w:multiLevelType w:val="hybridMultilevel"/>
    <w:tmpl w:val="9042DEBA"/>
    <w:lvl w:ilvl="0" w:tplc="E7E0FF7E">
      <w:start w:val="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6042EF3"/>
    <w:multiLevelType w:val="hybridMultilevel"/>
    <w:tmpl w:val="DD8AA9A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57511533"/>
    <w:multiLevelType w:val="hybridMultilevel"/>
    <w:tmpl w:val="E4B8E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91DFDB7"/>
    <w:multiLevelType w:val="hybridMultilevel"/>
    <w:tmpl w:val="FFFFFFFF"/>
    <w:lvl w:ilvl="0" w:tplc="D90C628C">
      <w:start w:val="1"/>
      <w:numFmt w:val="bullet"/>
      <w:lvlText w:val=""/>
      <w:lvlJc w:val="left"/>
      <w:pPr>
        <w:ind w:left="720" w:hanging="360"/>
      </w:pPr>
      <w:rPr>
        <w:rFonts w:ascii="Symbol" w:hAnsi="Symbol" w:hint="default"/>
      </w:rPr>
    </w:lvl>
    <w:lvl w:ilvl="1" w:tplc="F69AFD4E">
      <w:start w:val="1"/>
      <w:numFmt w:val="bullet"/>
      <w:lvlText w:val="o"/>
      <w:lvlJc w:val="left"/>
      <w:pPr>
        <w:ind w:left="1440" w:hanging="360"/>
      </w:pPr>
      <w:rPr>
        <w:rFonts w:ascii="Courier New" w:hAnsi="Courier New" w:hint="default"/>
      </w:rPr>
    </w:lvl>
    <w:lvl w:ilvl="2" w:tplc="5860D3CC">
      <w:start w:val="1"/>
      <w:numFmt w:val="bullet"/>
      <w:lvlText w:val=""/>
      <w:lvlJc w:val="left"/>
      <w:pPr>
        <w:ind w:left="2160" w:hanging="360"/>
      </w:pPr>
      <w:rPr>
        <w:rFonts w:ascii="Wingdings" w:hAnsi="Wingdings" w:hint="default"/>
      </w:rPr>
    </w:lvl>
    <w:lvl w:ilvl="3" w:tplc="B17EBFB0">
      <w:start w:val="1"/>
      <w:numFmt w:val="bullet"/>
      <w:lvlText w:val=""/>
      <w:lvlJc w:val="left"/>
      <w:pPr>
        <w:ind w:left="2880" w:hanging="360"/>
      </w:pPr>
      <w:rPr>
        <w:rFonts w:ascii="Symbol" w:hAnsi="Symbol" w:hint="default"/>
      </w:rPr>
    </w:lvl>
    <w:lvl w:ilvl="4" w:tplc="60A86E46">
      <w:start w:val="1"/>
      <w:numFmt w:val="bullet"/>
      <w:lvlText w:val="o"/>
      <w:lvlJc w:val="left"/>
      <w:pPr>
        <w:ind w:left="3600" w:hanging="360"/>
      </w:pPr>
      <w:rPr>
        <w:rFonts w:ascii="Courier New" w:hAnsi="Courier New" w:hint="default"/>
      </w:rPr>
    </w:lvl>
    <w:lvl w:ilvl="5" w:tplc="DABC0C10">
      <w:start w:val="1"/>
      <w:numFmt w:val="bullet"/>
      <w:lvlText w:val=""/>
      <w:lvlJc w:val="left"/>
      <w:pPr>
        <w:ind w:left="4320" w:hanging="360"/>
      </w:pPr>
      <w:rPr>
        <w:rFonts w:ascii="Wingdings" w:hAnsi="Wingdings" w:hint="default"/>
      </w:rPr>
    </w:lvl>
    <w:lvl w:ilvl="6" w:tplc="095C8998">
      <w:start w:val="1"/>
      <w:numFmt w:val="bullet"/>
      <w:lvlText w:val=""/>
      <w:lvlJc w:val="left"/>
      <w:pPr>
        <w:ind w:left="5040" w:hanging="360"/>
      </w:pPr>
      <w:rPr>
        <w:rFonts w:ascii="Symbol" w:hAnsi="Symbol" w:hint="default"/>
      </w:rPr>
    </w:lvl>
    <w:lvl w:ilvl="7" w:tplc="1B6C7DE4">
      <w:start w:val="1"/>
      <w:numFmt w:val="bullet"/>
      <w:lvlText w:val="o"/>
      <w:lvlJc w:val="left"/>
      <w:pPr>
        <w:ind w:left="5760" w:hanging="360"/>
      </w:pPr>
      <w:rPr>
        <w:rFonts w:ascii="Courier New" w:hAnsi="Courier New" w:hint="default"/>
      </w:rPr>
    </w:lvl>
    <w:lvl w:ilvl="8" w:tplc="153CEBC0">
      <w:start w:val="1"/>
      <w:numFmt w:val="bullet"/>
      <w:lvlText w:val=""/>
      <w:lvlJc w:val="left"/>
      <w:pPr>
        <w:ind w:left="6480" w:hanging="360"/>
      </w:pPr>
      <w:rPr>
        <w:rFonts w:ascii="Wingdings" w:hAnsi="Wingdings" w:hint="default"/>
      </w:rPr>
    </w:lvl>
  </w:abstractNum>
  <w:abstractNum w:abstractNumId="62" w15:restartNumberingAfterBreak="0">
    <w:nsid w:val="5B650A65"/>
    <w:multiLevelType w:val="multilevel"/>
    <w:tmpl w:val="09320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C1F523B"/>
    <w:multiLevelType w:val="hybridMultilevel"/>
    <w:tmpl w:val="3B464AB2"/>
    <w:lvl w:ilvl="0" w:tplc="E7E0FF7E">
      <w:start w:val="4"/>
      <w:numFmt w:val="bullet"/>
      <w:lvlText w:val="-"/>
      <w:lvlJc w:val="left"/>
      <w:pPr>
        <w:ind w:left="720" w:hanging="360"/>
      </w:pPr>
      <w:rPr>
        <w:rFonts w:ascii="Calibri" w:eastAsiaTheme="minorEastAsia" w:hAnsi="Calibri" w:cs="Calibri" w:hint="default"/>
      </w:rPr>
    </w:lvl>
    <w:lvl w:ilvl="1" w:tplc="FFFFFFFF">
      <w:numFmt w:val="bullet"/>
      <w:lvlText w:val="•"/>
      <w:lvlJc w:val="left"/>
      <w:pPr>
        <w:ind w:left="1800" w:hanging="720"/>
      </w:pPr>
      <w:rPr>
        <w:rFonts w:ascii="Arial" w:eastAsia="Times New Roman" w:hAnsi="Arial" w:cs="Arial" w:hint="default"/>
        <w: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5D6C3A59"/>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5" w15:restartNumberingAfterBreak="0">
    <w:nsid w:val="5D780DFD"/>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6" w15:restartNumberingAfterBreak="0">
    <w:nsid w:val="5EA523B7"/>
    <w:multiLevelType w:val="multilevel"/>
    <w:tmpl w:val="C5E2F810"/>
    <w:lvl w:ilvl="0">
      <w:start w:val="1"/>
      <w:numFmt w:val="upperRoman"/>
      <w:pStyle w:val="Style1"/>
      <w:lvlText w:val="%1."/>
      <w:lvlJc w:val="right"/>
      <w:pPr>
        <w:ind w:left="360" w:hanging="360"/>
      </w:pPr>
    </w:lvl>
    <w:lvl w:ilvl="1">
      <w:start w:val="1"/>
      <w:numFmt w:val="decimal"/>
      <w:lvlText w:val="3.%2."/>
      <w:lvlJc w:val="left"/>
      <w:pPr>
        <w:ind w:left="540" w:hanging="360"/>
      </w:pPr>
      <w:rPr>
        <w:rFonts w:hint="default"/>
      </w:r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67" w15:restartNumberingAfterBreak="0">
    <w:nsid w:val="60376C3D"/>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8" w15:restartNumberingAfterBreak="0">
    <w:nsid w:val="615C4F4B"/>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9" w15:restartNumberingAfterBreak="0">
    <w:nsid w:val="619A22B1"/>
    <w:multiLevelType w:val="hybridMultilevel"/>
    <w:tmpl w:val="33E2DC6A"/>
    <w:lvl w:ilvl="0" w:tplc="73B42AC6">
      <w:numFmt w:val="bullet"/>
      <w:lvlText w:val="•"/>
      <w:lvlJc w:val="left"/>
      <w:pPr>
        <w:ind w:left="720" w:hanging="720"/>
      </w:pPr>
      <w:rPr>
        <w:rFonts w:ascii="Calibri" w:eastAsiaTheme="minorEastAsia"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15:restartNumberingAfterBreak="0">
    <w:nsid w:val="62C30D7B"/>
    <w:multiLevelType w:val="hybridMultilevel"/>
    <w:tmpl w:val="BFF47A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5C87EE5"/>
    <w:multiLevelType w:val="multilevel"/>
    <w:tmpl w:val="DB72619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72" w15:restartNumberingAfterBreak="0">
    <w:nsid w:val="660348A9"/>
    <w:multiLevelType w:val="hybridMultilevel"/>
    <w:tmpl w:val="8B42EB4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3" w15:restartNumberingAfterBreak="0">
    <w:nsid w:val="6940772E"/>
    <w:multiLevelType w:val="multilevel"/>
    <w:tmpl w:val="DF0090BA"/>
    <w:lvl w:ilvl="0">
      <w:start w:val="3"/>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6ADD6DAE"/>
    <w:multiLevelType w:val="hybridMultilevel"/>
    <w:tmpl w:val="23A6FB44"/>
    <w:lvl w:ilvl="0" w:tplc="FBB85620">
      <w:start w:val="1"/>
      <w:numFmt w:val="decimal"/>
      <w:lvlText w:val="%1)"/>
      <w:lvlJc w:val="left"/>
      <w:pPr>
        <w:ind w:left="720" w:hanging="360"/>
      </w:pPr>
      <w:rPr>
        <w:rFonts w:ascii="Aptos" w:eastAsia="Arial" w:hAnsi="Aptos" w:cs="Noto San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AFC2306"/>
    <w:multiLevelType w:val="multilevel"/>
    <w:tmpl w:val="AB880B8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6" w15:restartNumberingAfterBreak="0">
    <w:nsid w:val="6F670390"/>
    <w:multiLevelType w:val="hybridMultilevel"/>
    <w:tmpl w:val="3E049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FD169AE"/>
    <w:multiLevelType w:val="multilevel"/>
    <w:tmpl w:val="49966B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8" w15:restartNumberingAfterBreak="0">
    <w:nsid w:val="70801CB9"/>
    <w:multiLevelType w:val="multilevel"/>
    <w:tmpl w:val="4EEE8BE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73F8319E"/>
    <w:multiLevelType w:val="multilevel"/>
    <w:tmpl w:val="6A70A42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0" w15:restartNumberingAfterBreak="0">
    <w:nsid w:val="76684DBB"/>
    <w:multiLevelType w:val="multilevel"/>
    <w:tmpl w:val="8482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7F7162E"/>
    <w:multiLevelType w:val="multilevel"/>
    <w:tmpl w:val="20DE459E"/>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2" w15:restartNumberingAfterBreak="0">
    <w:nsid w:val="78257E49"/>
    <w:multiLevelType w:val="hybridMultilevel"/>
    <w:tmpl w:val="904675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9D3537D"/>
    <w:multiLevelType w:val="multilevel"/>
    <w:tmpl w:val="4CF4B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9F3269B"/>
    <w:multiLevelType w:val="multilevel"/>
    <w:tmpl w:val="7EA02BD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5" w15:restartNumberingAfterBreak="0">
    <w:nsid w:val="7A805D68"/>
    <w:multiLevelType w:val="multilevel"/>
    <w:tmpl w:val="694CF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B6E70EF"/>
    <w:multiLevelType w:val="multilevel"/>
    <w:tmpl w:val="B1E2D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945870">
    <w:abstractNumId w:val="19"/>
  </w:num>
  <w:num w:numId="2" w16cid:durableId="254480334">
    <w:abstractNumId w:val="23"/>
  </w:num>
  <w:num w:numId="3" w16cid:durableId="1178010002">
    <w:abstractNumId w:val="61"/>
  </w:num>
  <w:num w:numId="4" w16cid:durableId="216665136">
    <w:abstractNumId w:val="66"/>
  </w:num>
  <w:num w:numId="5" w16cid:durableId="634333529">
    <w:abstractNumId w:val="44"/>
  </w:num>
  <w:num w:numId="6" w16cid:durableId="1683972006">
    <w:abstractNumId w:val="82"/>
  </w:num>
  <w:num w:numId="7" w16cid:durableId="1518688326">
    <w:abstractNumId w:val="10"/>
  </w:num>
  <w:num w:numId="8" w16cid:durableId="33359287">
    <w:abstractNumId w:val="5"/>
  </w:num>
  <w:num w:numId="9" w16cid:durableId="692809056">
    <w:abstractNumId w:val="40"/>
  </w:num>
  <w:num w:numId="10" w16cid:durableId="1862427850">
    <w:abstractNumId w:val="73"/>
  </w:num>
  <w:num w:numId="11" w16cid:durableId="1467505481">
    <w:abstractNumId w:val="29"/>
  </w:num>
  <w:num w:numId="12" w16cid:durableId="484588244">
    <w:abstractNumId w:val="21"/>
  </w:num>
  <w:num w:numId="13" w16cid:durableId="75517412">
    <w:abstractNumId w:val="6"/>
  </w:num>
  <w:num w:numId="14" w16cid:durableId="1344167689">
    <w:abstractNumId w:val="85"/>
  </w:num>
  <w:num w:numId="15" w16cid:durableId="1748962604">
    <w:abstractNumId w:val="35"/>
  </w:num>
  <w:num w:numId="16" w16cid:durableId="357394437">
    <w:abstractNumId w:val="83"/>
  </w:num>
  <w:num w:numId="17" w16cid:durableId="1471628588">
    <w:abstractNumId w:val="62"/>
  </w:num>
  <w:num w:numId="18" w16cid:durableId="570770681">
    <w:abstractNumId w:val="86"/>
  </w:num>
  <w:num w:numId="19" w16cid:durableId="1663120504">
    <w:abstractNumId w:val="63"/>
  </w:num>
  <w:num w:numId="20" w16cid:durableId="170417732">
    <w:abstractNumId w:val="74"/>
  </w:num>
  <w:num w:numId="21" w16cid:durableId="1359500766">
    <w:abstractNumId w:val="70"/>
  </w:num>
  <w:num w:numId="22" w16cid:durableId="160246226">
    <w:abstractNumId w:val="76"/>
  </w:num>
  <w:num w:numId="23" w16cid:durableId="853692160">
    <w:abstractNumId w:val="2"/>
  </w:num>
  <w:num w:numId="24" w16cid:durableId="1099057014">
    <w:abstractNumId w:val="42"/>
  </w:num>
  <w:num w:numId="25" w16cid:durableId="430901456">
    <w:abstractNumId w:val="58"/>
  </w:num>
  <w:num w:numId="26" w16cid:durableId="533006011">
    <w:abstractNumId w:val="25"/>
  </w:num>
  <w:num w:numId="27" w16cid:durableId="104732909">
    <w:abstractNumId w:val="79"/>
  </w:num>
  <w:num w:numId="28" w16cid:durableId="1656715144">
    <w:abstractNumId w:val="75"/>
  </w:num>
  <w:num w:numId="29" w16cid:durableId="768082786">
    <w:abstractNumId w:val="84"/>
  </w:num>
  <w:num w:numId="30" w16cid:durableId="79329078">
    <w:abstractNumId w:val="78"/>
  </w:num>
  <w:num w:numId="31" w16cid:durableId="2101293496">
    <w:abstractNumId w:val="37"/>
  </w:num>
  <w:num w:numId="32" w16cid:durableId="2099980866">
    <w:abstractNumId w:val="20"/>
  </w:num>
  <w:num w:numId="33" w16cid:durableId="265427789">
    <w:abstractNumId w:val="55"/>
  </w:num>
  <w:num w:numId="34" w16cid:durableId="1874613042">
    <w:abstractNumId w:val="13"/>
  </w:num>
  <w:num w:numId="35" w16cid:durableId="973483837">
    <w:abstractNumId w:val="80"/>
  </w:num>
  <w:num w:numId="36" w16cid:durableId="1074745564">
    <w:abstractNumId w:val="60"/>
  </w:num>
  <w:num w:numId="37" w16cid:durableId="285698266">
    <w:abstractNumId w:val="33"/>
  </w:num>
  <w:num w:numId="38" w16cid:durableId="579829359">
    <w:abstractNumId w:val="56"/>
  </w:num>
  <w:num w:numId="39" w16cid:durableId="1771311157">
    <w:abstractNumId w:val="43"/>
  </w:num>
  <w:num w:numId="40" w16cid:durableId="97059501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12280914">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33648940">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3365903">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92756654">
    <w:abstractNumId w:val="8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70413902">
    <w:abstractNumId w:val="32"/>
  </w:num>
  <w:num w:numId="46" w16cid:durableId="1657143849">
    <w:abstractNumId w:val="15"/>
  </w:num>
  <w:num w:numId="47" w16cid:durableId="1374311728">
    <w:abstractNumId w:val="1"/>
  </w:num>
  <w:num w:numId="48" w16cid:durableId="1716856261">
    <w:abstractNumId w:val="65"/>
  </w:num>
  <w:num w:numId="49" w16cid:durableId="217935632">
    <w:abstractNumId w:val="39"/>
  </w:num>
  <w:num w:numId="50" w16cid:durableId="403992141">
    <w:abstractNumId w:val="7"/>
  </w:num>
  <w:num w:numId="51" w16cid:durableId="111019367">
    <w:abstractNumId w:val="50"/>
  </w:num>
  <w:num w:numId="52" w16cid:durableId="1370836669">
    <w:abstractNumId w:val="77"/>
  </w:num>
  <w:num w:numId="53" w16cid:durableId="1998608374">
    <w:abstractNumId w:val="67"/>
  </w:num>
  <w:num w:numId="54" w16cid:durableId="1664509816">
    <w:abstractNumId w:val="49"/>
  </w:num>
  <w:num w:numId="55" w16cid:durableId="1343817425">
    <w:abstractNumId w:val="38"/>
  </w:num>
  <w:num w:numId="56" w16cid:durableId="16660160">
    <w:abstractNumId w:val="34"/>
  </w:num>
  <w:num w:numId="57" w16cid:durableId="799804484">
    <w:abstractNumId w:val="3"/>
  </w:num>
  <w:num w:numId="58" w16cid:durableId="1003239425">
    <w:abstractNumId w:val="41"/>
  </w:num>
  <w:num w:numId="59" w16cid:durableId="1040322698">
    <w:abstractNumId w:val="68"/>
  </w:num>
  <w:num w:numId="60" w16cid:durableId="624433614">
    <w:abstractNumId w:val="4"/>
  </w:num>
  <w:num w:numId="61" w16cid:durableId="1260716946">
    <w:abstractNumId w:val="53"/>
  </w:num>
  <w:num w:numId="62" w16cid:durableId="232937888">
    <w:abstractNumId w:val="24"/>
  </w:num>
  <w:num w:numId="63" w16cid:durableId="1885823151">
    <w:abstractNumId w:val="31"/>
  </w:num>
  <w:num w:numId="64" w16cid:durableId="1416510817">
    <w:abstractNumId w:val="54"/>
  </w:num>
  <w:num w:numId="65" w16cid:durableId="1870022699">
    <w:abstractNumId w:val="36"/>
  </w:num>
  <w:num w:numId="66" w16cid:durableId="430320023">
    <w:abstractNumId w:val="64"/>
  </w:num>
  <w:num w:numId="67" w16cid:durableId="258410829">
    <w:abstractNumId w:val="11"/>
  </w:num>
  <w:num w:numId="68" w16cid:durableId="447285564">
    <w:abstractNumId w:val="46"/>
  </w:num>
  <w:num w:numId="69" w16cid:durableId="2077432964">
    <w:abstractNumId w:val="9"/>
  </w:num>
  <w:num w:numId="70" w16cid:durableId="1773361158">
    <w:abstractNumId w:val="52"/>
  </w:num>
  <w:num w:numId="71" w16cid:durableId="776095620">
    <w:abstractNumId w:val="28"/>
  </w:num>
  <w:num w:numId="72" w16cid:durableId="616719090">
    <w:abstractNumId w:val="45"/>
  </w:num>
  <w:num w:numId="73" w16cid:durableId="425272954">
    <w:abstractNumId w:val="12"/>
  </w:num>
  <w:num w:numId="74" w16cid:durableId="435322002">
    <w:abstractNumId w:val="48"/>
  </w:num>
  <w:num w:numId="75" w16cid:durableId="407460504">
    <w:abstractNumId w:val="51"/>
  </w:num>
  <w:num w:numId="76" w16cid:durableId="2001929718">
    <w:abstractNumId w:val="57"/>
  </w:num>
  <w:num w:numId="77" w16cid:durableId="1434087495">
    <w:abstractNumId w:val="14"/>
  </w:num>
  <w:num w:numId="78" w16cid:durableId="311713069">
    <w:abstractNumId w:val="59"/>
  </w:num>
  <w:num w:numId="79" w16cid:durableId="350567488">
    <w:abstractNumId w:val="17"/>
  </w:num>
  <w:num w:numId="80" w16cid:durableId="328951618">
    <w:abstractNumId w:val="18"/>
  </w:num>
  <w:num w:numId="81" w16cid:durableId="1079324967">
    <w:abstractNumId w:val="72"/>
  </w:num>
  <w:num w:numId="82" w16cid:durableId="900752828">
    <w:abstractNumId w:val="26"/>
  </w:num>
  <w:num w:numId="83" w16cid:durableId="1512448489">
    <w:abstractNumId w:val="27"/>
  </w:num>
  <w:num w:numId="84" w16cid:durableId="1991866837">
    <w:abstractNumId w:val="30"/>
  </w:num>
  <w:num w:numId="85" w16cid:durableId="999117303">
    <w:abstractNumId w:val="47"/>
  </w:num>
  <w:num w:numId="86" w16cid:durableId="1588490666">
    <w:abstractNumId w:val="69"/>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bc0MjAxMzc1NjFV0lEKTi0uzszPAykwqQUA3MJXKSwAAAA="/>
  </w:docVars>
  <w:rsids>
    <w:rsidRoot w:val="79E42D45"/>
    <w:rsid w:val="0000042A"/>
    <w:rsid w:val="000005CD"/>
    <w:rsid w:val="00000DD4"/>
    <w:rsid w:val="00002070"/>
    <w:rsid w:val="0000236C"/>
    <w:rsid w:val="000028B5"/>
    <w:rsid w:val="00002F55"/>
    <w:rsid w:val="00004347"/>
    <w:rsid w:val="000063B3"/>
    <w:rsid w:val="00006528"/>
    <w:rsid w:val="00006911"/>
    <w:rsid w:val="00007613"/>
    <w:rsid w:val="00007D22"/>
    <w:rsid w:val="00011BF5"/>
    <w:rsid w:val="00013043"/>
    <w:rsid w:val="0001387D"/>
    <w:rsid w:val="000145F9"/>
    <w:rsid w:val="00014C98"/>
    <w:rsid w:val="00015B0A"/>
    <w:rsid w:val="00020075"/>
    <w:rsid w:val="00023850"/>
    <w:rsid w:val="00024B99"/>
    <w:rsid w:val="000272FD"/>
    <w:rsid w:val="0003165D"/>
    <w:rsid w:val="000317D8"/>
    <w:rsid w:val="000318F0"/>
    <w:rsid w:val="00032260"/>
    <w:rsid w:val="0004091A"/>
    <w:rsid w:val="00042A56"/>
    <w:rsid w:val="0004330D"/>
    <w:rsid w:val="00043DD6"/>
    <w:rsid w:val="00043DDC"/>
    <w:rsid w:val="00043EB2"/>
    <w:rsid w:val="00044774"/>
    <w:rsid w:val="00046671"/>
    <w:rsid w:val="0004709C"/>
    <w:rsid w:val="00050044"/>
    <w:rsid w:val="00051146"/>
    <w:rsid w:val="00053758"/>
    <w:rsid w:val="00054942"/>
    <w:rsid w:val="00054F7B"/>
    <w:rsid w:val="00054FBB"/>
    <w:rsid w:val="0005540D"/>
    <w:rsid w:val="00060E5B"/>
    <w:rsid w:val="000611DA"/>
    <w:rsid w:val="00061D3A"/>
    <w:rsid w:val="00062530"/>
    <w:rsid w:val="00062EBD"/>
    <w:rsid w:val="00065394"/>
    <w:rsid w:val="000663A4"/>
    <w:rsid w:val="000670AA"/>
    <w:rsid w:val="00067165"/>
    <w:rsid w:val="000703E6"/>
    <w:rsid w:val="0007044D"/>
    <w:rsid w:val="00071924"/>
    <w:rsid w:val="00072DEB"/>
    <w:rsid w:val="000735E4"/>
    <w:rsid w:val="00073B9E"/>
    <w:rsid w:val="00073CF6"/>
    <w:rsid w:val="00074A13"/>
    <w:rsid w:val="000762A5"/>
    <w:rsid w:val="000765C1"/>
    <w:rsid w:val="000769D0"/>
    <w:rsid w:val="000837AB"/>
    <w:rsid w:val="000842F6"/>
    <w:rsid w:val="00084624"/>
    <w:rsid w:val="00084AF3"/>
    <w:rsid w:val="00085235"/>
    <w:rsid w:val="00086703"/>
    <w:rsid w:val="00086B04"/>
    <w:rsid w:val="00086EB9"/>
    <w:rsid w:val="00087482"/>
    <w:rsid w:val="000878CA"/>
    <w:rsid w:val="00087E13"/>
    <w:rsid w:val="0009152C"/>
    <w:rsid w:val="00091D9B"/>
    <w:rsid w:val="00091F0E"/>
    <w:rsid w:val="00092034"/>
    <w:rsid w:val="00092866"/>
    <w:rsid w:val="00092C92"/>
    <w:rsid w:val="000933CC"/>
    <w:rsid w:val="0009419F"/>
    <w:rsid w:val="00094553"/>
    <w:rsid w:val="0009469F"/>
    <w:rsid w:val="00094F08"/>
    <w:rsid w:val="00096166"/>
    <w:rsid w:val="0009782F"/>
    <w:rsid w:val="00097C2C"/>
    <w:rsid w:val="000A0784"/>
    <w:rsid w:val="000A185F"/>
    <w:rsid w:val="000A295B"/>
    <w:rsid w:val="000A38B2"/>
    <w:rsid w:val="000A3969"/>
    <w:rsid w:val="000A4540"/>
    <w:rsid w:val="000A4BE9"/>
    <w:rsid w:val="000B0546"/>
    <w:rsid w:val="000B089C"/>
    <w:rsid w:val="000B0C6E"/>
    <w:rsid w:val="000B1234"/>
    <w:rsid w:val="000B184E"/>
    <w:rsid w:val="000B2018"/>
    <w:rsid w:val="000B47A3"/>
    <w:rsid w:val="000B58CC"/>
    <w:rsid w:val="000B69AC"/>
    <w:rsid w:val="000B7733"/>
    <w:rsid w:val="000C03A7"/>
    <w:rsid w:val="000C0E74"/>
    <w:rsid w:val="000C0FDF"/>
    <w:rsid w:val="000C1E48"/>
    <w:rsid w:val="000C37AA"/>
    <w:rsid w:val="000C3CA6"/>
    <w:rsid w:val="000C45BC"/>
    <w:rsid w:val="000C6334"/>
    <w:rsid w:val="000C6957"/>
    <w:rsid w:val="000D0ABD"/>
    <w:rsid w:val="000D0F49"/>
    <w:rsid w:val="000D47E8"/>
    <w:rsid w:val="000D55BB"/>
    <w:rsid w:val="000D64CF"/>
    <w:rsid w:val="000D6E37"/>
    <w:rsid w:val="000D775E"/>
    <w:rsid w:val="000E003F"/>
    <w:rsid w:val="000E0607"/>
    <w:rsid w:val="000E0E5B"/>
    <w:rsid w:val="000E466B"/>
    <w:rsid w:val="000E486C"/>
    <w:rsid w:val="000E513A"/>
    <w:rsid w:val="000E5E07"/>
    <w:rsid w:val="000E65B1"/>
    <w:rsid w:val="000E6FE4"/>
    <w:rsid w:val="000E73E2"/>
    <w:rsid w:val="000E7797"/>
    <w:rsid w:val="000E7C7A"/>
    <w:rsid w:val="000F003F"/>
    <w:rsid w:val="000F06A2"/>
    <w:rsid w:val="000F09D3"/>
    <w:rsid w:val="000F1C40"/>
    <w:rsid w:val="000F258B"/>
    <w:rsid w:val="000F39B6"/>
    <w:rsid w:val="000F409E"/>
    <w:rsid w:val="000F43E5"/>
    <w:rsid w:val="000F4D01"/>
    <w:rsid w:val="000F53E7"/>
    <w:rsid w:val="000F63D7"/>
    <w:rsid w:val="000F7C55"/>
    <w:rsid w:val="00104B50"/>
    <w:rsid w:val="001050EC"/>
    <w:rsid w:val="00105322"/>
    <w:rsid w:val="0010780E"/>
    <w:rsid w:val="00107AA1"/>
    <w:rsid w:val="0011112F"/>
    <w:rsid w:val="00112751"/>
    <w:rsid w:val="00113500"/>
    <w:rsid w:val="00114B18"/>
    <w:rsid w:val="00116FCC"/>
    <w:rsid w:val="0012291B"/>
    <w:rsid w:val="00122C90"/>
    <w:rsid w:val="00122C99"/>
    <w:rsid w:val="0012662F"/>
    <w:rsid w:val="0013075B"/>
    <w:rsid w:val="001372E7"/>
    <w:rsid w:val="00137CD6"/>
    <w:rsid w:val="00141026"/>
    <w:rsid w:val="00141ED4"/>
    <w:rsid w:val="001427D7"/>
    <w:rsid w:val="00142F4D"/>
    <w:rsid w:val="00143F50"/>
    <w:rsid w:val="001447F2"/>
    <w:rsid w:val="00145C7D"/>
    <w:rsid w:val="00146039"/>
    <w:rsid w:val="00151433"/>
    <w:rsid w:val="00152544"/>
    <w:rsid w:val="00153096"/>
    <w:rsid w:val="00153FFA"/>
    <w:rsid w:val="00154086"/>
    <w:rsid w:val="00155A24"/>
    <w:rsid w:val="00156728"/>
    <w:rsid w:val="00157144"/>
    <w:rsid w:val="001606CA"/>
    <w:rsid w:val="00160A2F"/>
    <w:rsid w:val="00160EDC"/>
    <w:rsid w:val="001623BA"/>
    <w:rsid w:val="00164986"/>
    <w:rsid w:val="00164E43"/>
    <w:rsid w:val="00164F33"/>
    <w:rsid w:val="00167766"/>
    <w:rsid w:val="001715E5"/>
    <w:rsid w:val="001725C1"/>
    <w:rsid w:val="00172758"/>
    <w:rsid w:val="00172E4D"/>
    <w:rsid w:val="00173282"/>
    <w:rsid w:val="00173C2F"/>
    <w:rsid w:val="00177460"/>
    <w:rsid w:val="0018054B"/>
    <w:rsid w:val="001808EE"/>
    <w:rsid w:val="00180A87"/>
    <w:rsid w:val="001831F0"/>
    <w:rsid w:val="0018524B"/>
    <w:rsid w:val="00186A9B"/>
    <w:rsid w:val="00186CB5"/>
    <w:rsid w:val="00190FA5"/>
    <w:rsid w:val="00191504"/>
    <w:rsid w:val="00192F60"/>
    <w:rsid w:val="001936C8"/>
    <w:rsid w:val="00195088"/>
    <w:rsid w:val="0019752C"/>
    <w:rsid w:val="001A190B"/>
    <w:rsid w:val="001A1DCB"/>
    <w:rsid w:val="001A259F"/>
    <w:rsid w:val="001A286E"/>
    <w:rsid w:val="001A3637"/>
    <w:rsid w:val="001A4016"/>
    <w:rsid w:val="001A42AF"/>
    <w:rsid w:val="001A4E9A"/>
    <w:rsid w:val="001A652C"/>
    <w:rsid w:val="001A6BC9"/>
    <w:rsid w:val="001A75A1"/>
    <w:rsid w:val="001A75F5"/>
    <w:rsid w:val="001A7A32"/>
    <w:rsid w:val="001A7C5D"/>
    <w:rsid w:val="001B0184"/>
    <w:rsid w:val="001B02FE"/>
    <w:rsid w:val="001B0918"/>
    <w:rsid w:val="001B254B"/>
    <w:rsid w:val="001B3337"/>
    <w:rsid w:val="001B4CF1"/>
    <w:rsid w:val="001B5387"/>
    <w:rsid w:val="001B5BC6"/>
    <w:rsid w:val="001B7E44"/>
    <w:rsid w:val="001C04BF"/>
    <w:rsid w:val="001C0ABD"/>
    <w:rsid w:val="001C16A5"/>
    <w:rsid w:val="001C2948"/>
    <w:rsid w:val="001C463B"/>
    <w:rsid w:val="001C5BC0"/>
    <w:rsid w:val="001C6525"/>
    <w:rsid w:val="001C6BB6"/>
    <w:rsid w:val="001C7C91"/>
    <w:rsid w:val="001C7D89"/>
    <w:rsid w:val="001D0268"/>
    <w:rsid w:val="001D068F"/>
    <w:rsid w:val="001D1A26"/>
    <w:rsid w:val="001D62DD"/>
    <w:rsid w:val="001E0435"/>
    <w:rsid w:val="001E104A"/>
    <w:rsid w:val="001E215B"/>
    <w:rsid w:val="001E2D11"/>
    <w:rsid w:val="001E5161"/>
    <w:rsid w:val="001E6ACD"/>
    <w:rsid w:val="001F033C"/>
    <w:rsid w:val="001F108B"/>
    <w:rsid w:val="001F1626"/>
    <w:rsid w:val="001F2762"/>
    <w:rsid w:val="001F2CE8"/>
    <w:rsid w:val="001F4287"/>
    <w:rsid w:val="001F4E49"/>
    <w:rsid w:val="001F7067"/>
    <w:rsid w:val="001F7581"/>
    <w:rsid w:val="001F7F8A"/>
    <w:rsid w:val="00200F23"/>
    <w:rsid w:val="00202CAB"/>
    <w:rsid w:val="0020451F"/>
    <w:rsid w:val="0020799C"/>
    <w:rsid w:val="00210FEA"/>
    <w:rsid w:val="00211274"/>
    <w:rsid w:val="002118D7"/>
    <w:rsid w:val="00211AE3"/>
    <w:rsid w:val="00212B37"/>
    <w:rsid w:val="002160A4"/>
    <w:rsid w:val="002205A1"/>
    <w:rsid w:val="00220FA8"/>
    <w:rsid w:val="002232EA"/>
    <w:rsid w:val="002244A8"/>
    <w:rsid w:val="00224630"/>
    <w:rsid w:val="0022505E"/>
    <w:rsid w:val="00225AFB"/>
    <w:rsid w:val="002266C4"/>
    <w:rsid w:val="00226F90"/>
    <w:rsid w:val="00227EDA"/>
    <w:rsid w:val="00227FE0"/>
    <w:rsid w:val="0023113C"/>
    <w:rsid w:val="0023288E"/>
    <w:rsid w:val="002331CC"/>
    <w:rsid w:val="0023538E"/>
    <w:rsid w:val="00235A40"/>
    <w:rsid w:val="00235EFC"/>
    <w:rsid w:val="002378F9"/>
    <w:rsid w:val="00240C23"/>
    <w:rsid w:val="00242D85"/>
    <w:rsid w:val="00243F0A"/>
    <w:rsid w:val="00244C37"/>
    <w:rsid w:val="00244D2B"/>
    <w:rsid w:val="00245DB1"/>
    <w:rsid w:val="00246138"/>
    <w:rsid w:val="002469BC"/>
    <w:rsid w:val="00247487"/>
    <w:rsid w:val="002477AF"/>
    <w:rsid w:val="00250B23"/>
    <w:rsid w:val="00251121"/>
    <w:rsid w:val="002514D2"/>
    <w:rsid w:val="00251DFC"/>
    <w:rsid w:val="00253C7A"/>
    <w:rsid w:val="0025400D"/>
    <w:rsid w:val="0025442B"/>
    <w:rsid w:val="00257640"/>
    <w:rsid w:val="0026005F"/>
    <w:rsid w:val="0026008A"/>
    <w:rsid w:val="00260977"/>
    <w:rsid w:val="002620B2"/>
    <w:rsid w:val="00262E7A"/>
    <w:rsid w:val="002633B6"/>
    <w:rsid w:val="0026480C"/>
    <w:rsid w:val="00265E18"/>
    <w:rsid w:val="00266071"/>
    <w:rsid w:val="0026764C"/>
    <w:rsid w:val="0027094B"/>
    <w:rsid w:val="00270B48"/>
    <w:rsid w:val="00272C37"/>
    <w:rsid w:val="002771B6"/>
    <w:rsid w:val="00277606"/>
    <w:rsid w:val="00277CC1"/>
    <w:rsid w:val="00281ACE"/>
    <w:rsid w:val="00281CFA"/>
    <w:rsid w:val="00282E2E"/>
    <w:rsid w:val="002834B9"/>
    <w:rsid w:val="00284940"/>
    <w:rsid w:val="0028555F"/>
    <w:rsid w:val="00285ECA"/>
    <w:rsid w:val="002866D6"/>
    <w:rsid w:val="00287A4F"/>
    <w:rsid w:val="00290C0C"/>
    <w:rsid w:val="00290D7F"/>
    <w:rsid w:val="00291E7E"/>
    <w:rsid w:val="00292650"/>
    <w:rsid w:val="00292910"/>
    <w:rsid w:val="002967A2"/>
    <w:rsid w:val="002A0788"/>
    <w:rsid w:val="002A0A51"/>
    <w:rsid w:val="002A1AF4"/>
    <w:rsid w:val="002A1C49"/>
    <w:rsid w:val="002A220B"/>
    <w:rsid w:val="002A4F1E"/>
    <w:rsid w:val="002A4F7F"/>
    <w:rsid w:val="002A5A09"/>
    <w:rsid w:val="002A6ECF"/>
    <w:rsid w:val="002A71EB"/>
    <w:rsid w:val="002A794F"/>
    <w:rsid w:val="002B0EF0"/>
    <w:rsid w:val="002B354F"/>
    <w:rsid w:val="002B361E"/>
    <w:rsid w:val="002B391C"/>
    <w:rsid w:val="002B543A"/>
    <w:rsid w:val="002B563E"/>
    <w:rsid w:val="002B6DA9"/>
    <w:rsid w:val="002C05D2"/>
    <w:rsid w:val="002C106E"/>
    <w:rsid w:val="002C3825"/>
    <w:rsid w:val="002C52BE"/>
    <w:rsid w:val="002C7042"/>
    <w:rsid w:val="002C7F6A"/>
    <w:rsid w:val="002D05EF"/>
    <w:rsid w:val="002D19AF"/>
    <w:rsid w:val="002D1D0B"/>
    <w:rsid w:val="002D2A26"/>
    <w:rsid w:val="002D2FF3"/>
    <w:rsid w:val="002D540E"/>
    <w:rsid w:val="002D5537"/>
    <w:rsid w:val="002D65B9"/>
    <w:rsid w:val="002D784E"/>
    <w:rsid w:val="002D7F40"/>
    <w:rsid w:val="002E00A3"/>
    <w:rsid w:val="002E06C1"/>
    <w:rsid w:val="002E0D02"/>
    <w:rsid w:val="002E2AEF"/>
    <w:rsid w:val="002E2B72"/>
    <w:rsid w:val="002E337E"/>
    <w:rsid w:val="002E713E"/>
    <w:rsid w:val="002E7277"/>
    <w:rsid w:val="002E7AE9"/>
    <w:rsid w:val="002E7F3B"/>
    <w:rsid w:val="002F1A0E"/>
    <w:rsid w:val="002F35C6"/>
    <w:rsid w:val="003005E8"/>
    <w:rsid w:val="00304349"/>
    <w:rsid w:val="00304BAF"/>
    <w:rsid w:val="00305EF9"/>
    <w:rsid w:val="00306A74"/>
    <w:rsid w:val="00307F00"/>
    <w:rsid w:val="00310AE7"/>
    <w:rsid w:val="00312832"/>
    <w:rsid w:val="0031474B"/>
    <w:rsid w:val="003157A1"/>
    <w:rsid w:val="0031621D"/>
    <w:rsid w:val="00321490"/>
    <w:rsid w:val="00325B41"/>
    <w:rsid w:val="00327160"/>
    <w:rsid w:val="003302AB"/>
    <w:rsid w:val="00331DE0"/>
    <w:rsid w:val="00331F42"/>
    <w:rsid w:val="0033206C"/>
    <w:rsid w:val="0033242C"/>
    <w:rsid w:val="00332B3C"/>
    <w:rsid w:val="003346B3"/>
    <w:rsid w:val="003350E9"/>
    <w:rsid w:val="0033569F"/>
    <w:rsid w:val="00335D7A"/>
    <w:rsid w:val="00336344"/>
    <w:rsid w:val="00342C3A"/>
    <w:rsid w:val="003447E4"/>
    <w:rsid w:val="00344E99"/>
    <w:rsid w:val="003468CF"/>
    <w:rsid w:val="00346A8D"/>
    <w:rsid w:val="003474A7"/>
    <w:rsid w:val="00350EE4"/>
    <w:rsid w:val="00351053"/>
    <w:rsid w:val="00354407"/>
    <w:rsid w:val="003548BD"/>
    <w:rsid w:val="00355043"/>
    <w:rsid w:val="00355C27"/>
    <w:rsid w:val="00356300"/>
    <w:rsid w:val="003564FB"/>
    <w:rsid w:val="003569EC"/>
    <w:rsid w:val="00356E44"/>
    <w:rsid w:val="00357F89"/>
    <w:rsid w:val="003600BD"/>
    <w:rsid w:val="00360D94"/>
    <w:rsid w:val="00361A90"/>
    <w:rsid w:val="0036336E"/>
    <w:rsid w:val="00363A69"/>
    <w:rsid w:val="00365879"/>
    <w:rsid w:val="0036608E"/>
    <w:rsid w:val="0036689E"/>
    <w:rsid w:val="00370C9F"/>
    <w:rsid w:val="003747EB"/>
    <w:rsid w:val="003773E6"/>
    <w:rsid w:val="00377EB2"/>
    <w:rsid w:val="003804D7"/>
    <w:rsid w:val="00381691"/>
    <w:rsid w:val="0038372F"/>
    <w:rsid w:val="003843A1"/>
    <w:rsid w:val="0038447D"/>
    <w:rsid w:val="003866D0"/>
    <w:rsid w:val="00386A6C"/>
    <w:rsid w:val="00386F6E"/>
    <w:rsid w:val="0038755B"/>
    <w:rsid w:val="00390B99"/>
    <w:rsid w:val="00390FB2"/>
    <w:rsid w:val="003923AC"/>
    <w:rsid w:val="0039333F"/>
    <w:rsid w:val="00393528"/>
    <w:rsid w:val="00394CA3"/>
    <w:rsid w:val="00395635"/>
    <w:rsid w:val="00395742"/>
    <w:rsid w:val="003962D7"/>
    <w:rsid w:val="003A1257"/>
    <w:rsid w:val="003A180C"/>
    <w:rsid w:val="003A7F70"/>
    <w:rsid w:val="003B0757"/>
    <w:rsid w:val="003B2DAF"/>
    <w:rsid w:val="003B3E10"/>
    <w:rsid w:val="003B404E"/>
    <w:rsid w:val="003B6401"/>
    <w:rsid w:val="003B7494"/>
    <w:rsid w:val="003B7754"/>
    <w:rsid w:val="003B7887"/>
    <w:rsid w:val="003C0B3F"/>
    <w:rsid w:val="003C1122"/>
    <w:rsid w:val="003C15D5"/>
    <w:rsid w:val="003C1CCD"/>
    <w:rsid w:val="003C233E"/>
    <w:rsid w:val="003C271A"/>
    <w:rsid w:val="003C30F5"/>
    <w:rsid w:val="003C357F"/>
    <w:rsid w:val="003C451F"/>
    <w:rsid w:val="003C5E60"/>
    <w:rsid w:val="003C5F0B"/>
    <w:rsid w:val="003C7AE6"/>
    <w:rsid w:val="003D06BB"/>
    <w:rsid w:val="003D0C63"/>
    <w:rsid w:val="003D3E17"/>
    <w:rsid w:val="003D4F79"/>
    <w:rsid w:val="003D6CD9"/>
    <w:rsid w:val="003D7015"/>
    <w:rsid w:val="003E1605"/>
    <w:rsid w:val="003E1B71"/>
    <w:rsid w:val="003E1C91"/>
    <w:rsid w:val="003E2E91"/>
    <w:rsid w:val="003E302A"/>
    <w:rsid w:val="003E5230"/>
    <w:rsid w:val="003F01FE"/>
    <w:rsid w:val="003F0873"/>
    <w:rsid w:val="003F254A"/>
    <w:rsid w:val="003F39AE"/>
    <w:rsid w:val="003F6092"/>
    <w:rsid w:val="003F7039"/>
    <w:rsid w:val="0040116D"/>
    <w:rsid w:val="004021EA"/>
    <w:rsid w:val="00402782"/>
    <w:rsid w:val="0040324A"/>
    <w:rsid w:val="00406570"/>
    <w:rsid w:val="00407EAD"/>
    <w:rsid w:val="00410A33"/>
    <w:rsid w:val="004119CD"/>
    <w:rsid w:val="00413734"/>
    <w:rsid w:val="00415B63"/>
    <w:rsid w:val="00416203"/>
    <w:rsid w:val="00417316"/>
    <w:rsid w:val="004209B5"/>
    <w:rsid w:val="004222FD"/>
    <w:rsid w:val="00423178"/>
    <w:rsid w:val="004243C7"/>
    <w:rsid w:val="00425C10"/>
    <w:rsid w:val="004270FE"/>
    <w:rsid w:val="004276D5"/>
    <w:rsid w:val="004312F4"/>
    <w:rsid w:val="0043164E"/>
    <w:rsid w:val="004317F3"/>
    <w:rsid w:val="00432D21"/>
    <w:rsid w:val="00433398"/>
    <w:rsid w:val="00433E37"/>
    <w:rsid w:val="004343A1"/>
    <w:rsid w:val="00434C71"/>
    <w:rsid w:val="004375B1"/>
    <w:rsid w:val="00441B55"/>
    <w:rsid w:val="0045031A"/>
    <w:rsid w:val="004517F8"/>
    <w:rsid w:val="00452747"/>
    <w:rsid w:val="00452AB8"/>
    <w:rsid w:val="00453EF4"/>
    <w:rsid w:val="00455028"/>
    <w:rsid w:val="00455A39"/>
    <w:rsid w:val="00455CAF"/>
    <w:rsid w:val="004577A6"/>
    <w:rsid w:val="0046088A"/>
    <w:rsid w:val="0046209E"/>
    <w:rsid w:val="00462942"/>
    <w:rsid w:val="00466D5D"/>
    <w:rsid w:val="00467B29"/>
    <w:rsid w:val="0047055C"/>
    <w:rsid w:val="00470630"/>
    <w:rsid w:val="00470EB9"/>
    <w:rsid w:val="004730BD"/>
    <w:rsid w:val="00473312"/>
    <w:rsid w:val="0047775E"/>
    <w:rsid w:val="00481A84"/>
    <w:rsid w:val="00482A20"/>
    <w:rsid w:val="00483B85"/>
    <w:rsid w:val="00484678"/>
    <w:rsid w:val="00484B47"/>
    <w:rsid w:val="00484F99"/>
    <w:rsid w:val="00485A83"/>
    <w:rsid w:val="0048CD62"/>
    <w:rsid w:val="0049050A"/>
    <w:rsid w:val="00490CFF"/>
    <w:rsid w:val="00490FC5"/>
    <w:rsid w:val="004933DD"/>
    <w:rsid w:val="00493691"/>
    <w:rsid w:val="0049455D"/>
    <w:rsid w:val="00494D2B"/>
    <w:rsid w:val="004952B5"/>
    <w:rsid w:val="00495D81"/>
    <w:rsid w:val="004963A2"/>
    <w:rsid w:val="00496698"/>
    <w:rsid w:val="00497717"/>
    <w:rsid w:val="004A1C81"/>
    <w:rsid w:val="004A27B0"/>
    <w:rsid w:val="004A3485"/>
    <w:rsid w:val="004A434B"/>
    <w:rsid w:val="004A5EF6"/>
    <w:rsid w:val="004B00B4"/>
    <w:rsid w:val="004B2A03"/>
    <w:rsid w:val="004B38E0"/>
    <w:rsid w:val="004B3F40"/>
    <w:rsid w:val="004B4009"/>
    <w:rsid w:val="004B4D4A"/>
    <w:rsid w:val="004B5C7B"/>
    <w:rsid w:val="004C08DC"/>
    <w:rsid w:val="004C190E"/>
    <w:rsid w:val="004C272D"/>
    <w:rsid w:val="004C3C03"/>
    <w:rsid w:val="004C41D2"/>
    <w:rsid w:val="004C4863"/>
    <w:rsid w:val="004C5DCE"/>
    <w:rsid w:val="004C7E91"/>
    <w:rsid w:val="004C7FCE"/>
    <w:rsid w:val="004D0587"/>
    <w:rsid w:val="004D0E85"/>
    <w:rsid w:val="004D2E15"/>
    <w:rsid w:val="004D3099"/>
    <w:rsid w:val="004D4797"/>
    <w:rsid w:val="004D4A49"/>
    <w:rsid w:val="004D59CF"/>
    <w:rsid w:val="004D6AEA"/>
    <w:rsid w:val="004D71FC"/>
    <w:rsid w:val="004D7D08"/>
    <w:rsid w:val="004E11A3"/>
    <w:rsid w:val="004E15BF"/>
    <w:rsid w:val="004E3F2B"/>
    <w:rsid w:val="004E5800"/>
    <w:rsid w:val="004F130D"/>
    <w:rsid w:val="004F14C4"/>
    <w:rsid w:val="004F1C42"/>
    <w:rsid w:val="004F2630"/>
    <w:rsid w:val="004F2792"/>
    <w:rsid w:val="004F44CF"/>
    <w:rsid w:val="004F537D"/>
    <w:rsid w:val="004F556A"/>
    <w:rsid w:val="004F5E0E"/>
    <w:rsid w:val="004F6D82"/>
    <w:rsid w:val="004F6E01"/>
    <w:rsid w:val="004F7129"/>
    <w:rsid w:val="004F72F9"/>
    <w:rsid w:val="00500657"/>
    <w:rsid w:val="005008D6"/>
    <w:rsid w:val="0050099B"/>
    <w:rsid w:val="00500E40"/>
    <w:rsid w:val="00501E70"/>
    <w:rsid w:val="00502A98"/>
    <w:rsid w:val="005045C5"/>
    <w:rsid w:val="00505C60"/>
    <w:rsid w:val="00507157"/>
    <w:rsid w:val="00510C06"/>
    <w:rsid w:val="00510C36"/>
    <w:rsid w:val="00511FA6"/>
    <w:rsid w:val="00513006"/>
    <w:rsid w:val="0051312F"/>
    <w:rsid w:val="00514405"/>
    <w:rsid w:val="0051539A"/>
    <w:rsid w:val="00516757"/>
    <w:rsid w:val="005171E4"/>
    <w:rsid w:val="005219D5"/>
    <w:rsid w:val="00522440"/>
    <w:rsid w:val="0052576D"/>
    <w:rsid w:val="00527FBA"/>
    <w:rsid w:val="00530B42"/>
    <w:rsid w:val="005320B4"/>
    <w:rsid w:val="005332D9"/>
    <w:rsid w:val="00533817"/>
    <w:rsid w:val="00533F9B"/>
    <w:rsid w:val="005340F6"/>
    <w:rsid w:val="005345F5"/>
    <w:rsid w:val="00536241"/>
    <w:rsid w:val="005375AF"/>
    <w:rsid w:val="00537700"/>
    <w:rsid w:val="005425BF"/>
    <w:rsid w:val="00543D98"/>
    <w:rsid w:val="00543E84"/>
    <w:rsid w:val="00544C85"/>
    <w:rsid w:val="0054502F"/>
    <w:rsid w:val="00545399"/>
    <w:rsid w:val="00547CC0"/>
    <w:rsid w:val="00551412"/>
    <w:rsid w:val="0055524F"/>
    <w:rsid w:val="00555E68"/>
    <w:rsid w:val="00555E93"/>
    <w:rsid w:val="0055636D"/>
    <w:rsid w:val="00557E2C"/>
    <w:rsid w:val="0056135D"/>
    <w:rsid w:val="00562255"/>
    <w:rsid w:val="0056445D"/>
    <w:rsid w:val="00564F6D"/>
    <w:rsid w:val="00565111"/>
    <w:rsid w:val="00566399"/>
    <w:rsid w:val="005700C8"/>
    <w:rsid w:val="00570674"/>
    <w:rsid w:val="00571C74"/>
    <w:rsid w:val="00572E9B"/>
    <w:rsid w:val="005734B2"/>
    <w:rsid w:val="00573E3D"/>
    <w:rsid w:val="00574F10"/>
    <w:rsid w:val="00575913"/>
    <w:rsid w:val="00581C41"/>
    <w:rsid w:val="00582845"/>
    <w:rsid w:val="005841CB"/>
    <w:rsid w:val="00584B34"/>
    <w:rsid w:val="00587F35"/>
    <w:rsid w:val="00590019"/>
    <w:rsid w:val="00591DAF"/>
    <w:rsid w:val="00592E6B"/>
    <w:rsid w:val="00592EB5"/>
    <w:rsid w:val="00593A1D"/>
    <w:rsid w:val="00593CCE"/>
    <w:rsid w:val="00593EE2"/>
    <w:rsid w:val="005949AD"/>
    <w:rsid w:val="00594E33"/>
    <w:rsid w:val="005953A7"/>
    <w:rsid w:val="00595520"/>
    <w:rsid w:val="0059671C"/>
    <w:rsid w:val="005A0125"/>
    <w:rsid w:val="005A065E"/>
    <w:rsid w:val="005A312E"/>
    <w:rsid w:val="005A46AF"/>
    <w:rsid w:val="005A5F59"/>
    <w:rsid w:val="005A6747"/>
    <w:rsid w:val="005A75CC"/>
    <w:rsid w:val="005B0407"/>
    <w:rsid w:val="005B0BD3"/>
    <w:rsid w:val="005B1829"/>
    <w:rsid w:val="005B2941"/>
    <w:rsid w:val="005B2C8A"/>
    <w:rsid w:val="005B2D82"/>
    <w:rsid w:val="005B2FEE"/>
    <w:rsid w:val="005B6B28"/>
    <w:rsid w:val="005C0A5D"/>
    <w:rsid w:val="005C49B0"/>
    <w:rsid w:val="005C4DAE"/>
    <w:rsid w:val="005C5A27"/>
    <w:rsid w:val="005C6066"/>
    <w:rsid w:val="005C7B73"/>
    <w:rsid w:val="005D0060"/>
    <w:rsid w:val="005D0F9B"/>
    <w:rsid w:val="005D1A0D"/>
    <w:rsid w:val="005D2A7C"/>
    <w:rsid w:val="005D2FB6"/>
    <w:rsid w:val="005D63A9"/>
    <w:rsid w:val="005E1BB7"/>
    <w:rsid w:val="005E1C23"/>
    <w:rsid w:val="005E5493"/>
    <w:rsid w:val="005E5619"/>
    <w:rsid w:val="005E5CD3"/>
    <w:rsid w:val="005E7E1D"/>
    <w:rsid w:val="005F1DA9"/>
    <w:rsid w:val="005F1DD8"/>
    <w:rsid w:val="005F2DD5"/>
    <w:rsid w:val="005F308F"/>
    <w:rsid w:val="005F4368"/>
    <w:rsid w:val="005F478F"/>
    <w:rsid w:val="005F4FC0"/>
    <w:rsid w:val="005F5F78"/>
    <w:rsid w:val="006003E1"/>
    <w:rsid w:val="00600AFE"/>
    <w:rsid w:val="00600EA0"/>
    <w:rsid w:val="00601BAF"/>
    <w:rsid w:val="006028AD"/>
    <w:rsid w:val="00602C1A"/>
    <w:rsid w:val="00603B4F"/>
    <w:rsid w:val="0060663B"/>
    <w:rsid w:val="00614DB5"/>
    <w:rsid w:val="0061576F"/>
    <w:rsid w:val="0061578B"/>
    <w:rsid w:val="006201FC"/>
    <w:rsid w:val="0062252F"/>
    <w:rsid w:val="006227A7"/>
    <w:rsid w:val="0062341D"/>
    <w:rsid w:val="00623906"/>
    <w:rsid w:val="00623EE0"/>
    <w:rsid w:val="006241B7"/>
    <w:rsid w:val="00626636"/>
    <w:rsid w:val="00627301"/>
    <w:rsid w:val="00627BAD"/>
    <w:rsid w:val="00627C08"/>
    <w:rsid w:val="0063096B"/>
    <w:rsid w:val="00630D8E"/>
    <w:rsid w:val="00632994"/>
    <w:rsid w:val="0063305E"/>
    <w:rsid w:val="0063310A"/>
    <w:rsid w:val="0063723B"/>
    <w:rsid w:val="00637F0A"/>
    <w:rsid w:val="00640F46"/>
    <w:rsid w:val="00641F4A"/>
    <w:rsid w:val="00642BAB"/>
    <w:rsid w:val="00642D51"/>
    <w:rsid w:val="00643CEE"/>
    <w:rsid w:val="006453B6"/>
    <w:rsid w:val="006470CE"/>
    <w:rsid w:val="00647633"/>
    <w:rsid w:val="00647931"/>
    <w:rsid w:val="00647C01"/>
    <w:rsid w:val="00650533"/>
    <w:rsid w:val="0065193F"/>
    <w:rsid w:val="006519C3"/>
    <w:rsid w:val="00651E6C"/>
    <w:rsid w:val="00653128"/>
    <w:rsid w:val="006550CA"/>
    <w:rsid w:val="0065631F"/>
    <w:rsid w:val="00656B51"/>
    <w:rsid w:val="0066034A"/>
    <w:rsid w:val="00660D02"/>
    <w:rsid w:val="006624E6"/>
    <w:rsid w:val="00665557"/>
    <w:rsid w:val="006659C6"/>
    <w:rsid w:val="00670141"/>
    <w:rsid w:val="00670883"/>
    <w:rsid w:val="00671493"/>
    <w:rsid w:val="00671CC5"/>
    <w:rsid w:val="006743FD"/>
    <w:rsid w:val="006744BF"/>
    <w:rsid w:val="00674B64"/>
    <w:rsid w:val="006760D1"/>
    <w:rsid w:val="00676ACA"/>
    <w:rsid w:val="00676D1A"/>
    <w:rsid w:val="00677CE9"/>
    <w:rsid w:val="0068221B"/>
    <w:rsid w:val="00682EDF"/>
    <w:rsid w:val="0068478C"/>
    <w:rsid w:val="00685EB4"/>
    <w:rsid w:val="00685F4F"/>
    <w:rsid w:val="00686F66"/>
    <w:rsid w:val="00686FEA"/>
    <w:rsid w:val="006875C4"/>
    <w:rsid w:val="00690E7A"/>
    <w:rsid w:val="006922F5"/>
    <w:rsid w:val="00692C77"/>
    <w:rsid w:val="00692E27"/>
    <w:rsid w:val="00693206"/>
    <w:rsid w:val="006932BF"/>
    <w:rsid w:val="00694A9C"/>
    <w:rsid w:val="006959AA"/>
    <w:rsid w:val="00696AB0"/>
    <w:rsid w:val="0069729D"/>
    <w:rsid w:val="006A0A18"/>
    <w:rsid w:val="006A2400"/>
    <w:rsid w:val="006A3702"/>
    <w:rsid w:val="006A54F8"/>
    <w:rsid w:val="006A55F2"/>
    <w:rsid w:val="006A5922"/>
    <w:rsid w:val="006A5B3C"/>
    <w:rsid w:val="006A73CF"/>
    <w:rsid w:val="006B2B47"/>
    <w:rsid w:val="006B4DDC"/>
    <w:rsid w:val="006B5088"/>
    <w:rsid w:val="006B5F5B"/>
    <w:rsid w:val="006B6186"/>
    <w:rsid w:val="006B65FD"/>
    <w:rsid w:val="006B73D2"/>
    <w:rsid w:val="006B7648"/>
    <w:rsid w:val="006C0593"/>
    <w:rsid w:val="006C0A15"/>
    <w:rsid w:val="006C3D5B"/>
    <w:rsid w:val="006C3F0C"/>
    <w:rsid w:val="006C5B91"/>
    <w:rsid w:val="006C67EB"/>
    <w:rsid w:val="006C688B"/>
    <w:rsid w:val="006C7433"/>
    <w:rsid w:val="006D1814"/>
    <w:rsid w:val="006D1CFA"/>
    <w:rsid w:val="006D1F9D"/>
    <w:rsid w:val="006D273F"/>
    <w:rsid w:val="006D33AF"/>
    <w:rsid w:val="006D38F0"/>
    <w:rsid w:val="006D5AD0"/>
    <w:rsid w:val="006D7217"/>
    <w:rsid w:val="006D77E6"/>
    <w:rsid w:val="006D7D3E"/>
    <w:rsid w:val="006D7FDC"/>
    <w:rsid w:val="006E5FE3"/>
    <w:rsid w:val="006E6E81"/>
    <w:rsid w:val="006E7679"/>
    <w:rsid w:val="006F03C6"/>
    <w:rsid w:val="006F10BC"/>
    <w:rsid w:val="006F1AD1"/>
    <w:rsid w:val="006F296D"/>
    <w:rsid w:val="006F482E"/>
    <w:rsid w:val="006F5589"/>
    <w:rsid w:val="006F5CF3"/>
    <w:rsid w:val="006F668F"/>
    <w:rsid w:val="006F7C83"/>
    <w:rsid w:val="007017F3"/>
    <w:rsid w:val="007028F7"/>
    <w:rsid w:val="0070758E"/>
    <w:rsid w:val="00711497"/>
    <w:rsid w:val="00713CA7"/>
    <w:rsid w:val="00713CD0"/>
    <w:rsid w:val="0071412F"/>
    <w:rsid w:val="00714AAA"/>
    <w:rsid w:val="00714C61"/>
    <w:rsid w:val="00715D3D"/>
    <w:rsid w:val="0071665C"/>
    <w:rsid w:val="007170F5"/>
    <w:rsid w:val="0071743B"/>
    <w:rsid w:val="007177AA"/>
    <w:rsid w:val="00720AC0"/>
    <w:rsid w:val="00720F72"/>
    <w:rsid w:val="00721133"/>
    <w:rsid w:val="007213F4"/>
    <w:rsid w:val="00722824"/>
    <w:rsid w:val="00723132"/>
    <w:rsid w:val="00723AFA"/>
    <w:rsid w:val="007248A9"/>
    <w:rsid w:val="00724C9D"/>
    <w:rsid w:val="0072502D"/>
    <w:rsid w:val="00725AED"/>
    <w:rsid w:val="00726180"/>
    <w:rsid w:val="007300E9"/>
    <w:rsid w:val="007339BD"/>
    <w:rsid w:val="00734384"/>
    <w:rsid w:val="00735B78"/>
    <w:rsid w:val="0073660C"/>
    <w:rsid w:val="0073672A"/>
    <w:rsid w:val="0073771D"/>
    <w:rsid w:val="00740514"/>
    <w:rsid w:val="0074182E"/>
    <w:rsid w:val="00743812"/>
    <w:rsid w:val="00743D0D"/>
    <w:rsid w:val="007455F0"/>
    <w:rsid w:val="007465C1"/>
    <w:rsid w:val="00753BE5"/>
    <w:rsid w:val="00754BC5"/>
    <w:rsid w:val="00755778"/>
    <w:rsid w:val="00756248"/>
    <w:rsid w:val="00756D86"/>
    <w:rsid w:val="00756F07"/>
    <w:rsid w:val="007620F8"/>
    <w:rsid w:val="00763EC9"/>
    <w:rsid w:val="0076714F"/>
    <w:rsid w:val="00770855"/>
    <w:rsid w:val="00770C0D"/>
    <w:rsid w:val="00771DA4"/>
    <w:rsid w:val="00775C4C"/>
    <w:rsid w:val="007765D1"/>
    <w:rsid w:val="00777D50"/>
    <w:rsid w:val="007805C7"/>
    <w:rsid w:val="0078079C"/>
    <w:rsid w:val="00780882"/>
    <w:rsid w:val="00781382"/>
    <w:rsid w:val="00781C5A"/>
    <w:rsid w:val="00782F62"/>
    <w:rsid w:val="0078498A"/>
    <w:rsid w:val="007869BC"/>
    <w:rsid w:val="00787770"/>
    <w:rsid w:val="007920EB"/>
    <w:rsid w:val="00795ADF"/>
    <w:rsid w:val="00796504"/>
    <w:rsid w:val="00797548"/>
    <w:rsid w:val="007A020F"/>
    <w:rsid w:val="007A05B1"/>
    <w:rsid w:val="007A097B"/>
    <w:rsid w:val="007A09DC"/>
    <w:rsid w:val="007A39A7"/>
    <w:rsid w:val="007A645F"/>
    <w:rsid w:val="007A720F"/>
    <w:rsid w:val="007A7B56"/>
    <w:rsid w:val="007B0EE2"/>
    <w:rsid w:val="007B3B67"/>
    <w:rsid w:val="007B4D04"/>
    <w:rsid w:val="007B4D0A"/>
    <w:rsid w:val="007B6608"/>
    <w:rsid w:val="007B6BA3"/>
    <w:rsid w:val="007C2002"/>
    <w:rsid w:val="007C520C"/>
    <w:rsid w:val="007D0403"/>
    <w:rsid w:val="007D2550"/>
    <w:rsid w:val="007D427B"/>
    <w:rsid w:val="007D51BA"/>
    <w:rsid w:val="007D60D8"/>
    <w:rsid w:val="007D7357"/>
    <w:rsid w:val="007D762A"/>
    <w:rsid w:val="007E006D"/>
    <w:rsid w:val="007E00C8"/>
    <w:rsid w:val="007E0220"/>
    <w:rsid w:val="007E17A4"/>
    <w:rsid w:val="007E1FC0"/>
    <w:rsid w:val="007E2411"/>
    <w:rsid w:val="007E2A7D"/>
    <w:rsid w:val="007E3A83"/>
    <w:rsid w:val="007E4588"/>
    <w:rsid w:val="007E4899"/>
    <w:rsid w:val="007E6958"/>
    <w:rsid w:val="007F119E"/>
    <w:rsid w:val="007F135C"/>
    <w:rsid w:val="007F337F"/>
    <w:rsid w:val="007F34A8"/>
    <w:rsid w:val="007F4079"/>
    <w:rsid w:val="007F4578"/>
    <w:rsid w:val="007F4B47"/>
    <w:rsid w:val="007F5610"/>
    <w:rsid w:val="007F5C2A"/>
    <w:rsid w:val="007F5F33"/>
    <w:rsid w:val="007F5FB8"/>
    <w:rsid w:val="007F66A6"/>
    <w:rsid w:val="007F67BF"/>
    <w:rsid w:val="007F7856"/>
    <w:rsid w:val="00801C39"/>
    <w:rsid w:val="00802605"/>
    <w:rsid w:val="008027FA"/>
    <w:rsid w:val="00803CCA"/>
    <w:rsid w:val="008056A9"/>
    <w:rsid w:val="00810819"/>
    <w:rsid w:val="00811885"/>
    <w:rsid w:val="008120F2"/>
    <w:rsid w:val="008137D2"/>
    <w:rsid w:val="008140BF"/>
    <w:rsid w:val="00814432"/>
    <w:rsid w:val="00814D5C"/>
    <w:rsid w:val="00815191"/>
    <w:rsid w:val="00815903"/>
    <w:rsid w:val="00817DA6"/>
    <w:rsid w:val="008208D3"/>
    <w:rsid w:val="00821F2B"/>
    <w:rsid w:val="008230AB"/>
    <w:rsid w:val="008236CC"/>
    <w:rsid w:val="008236E2"/>
    <w:rsid w:val="00823E66"/>
    <w:rsid w:val="00825F5F"/>
    <w:rsid w:val="0082620C"/>
    <w:rsid w:val="00826680"/>
    <w:rsid w:val="00826855"/>
    <w:rsid w:val="00827D16"/>
    <w:rsid w:val="008313AA"/>
    <w:rsid w:val="00831468"/>
    <w:rsid w:val="00831BF3"/>
    <w:rsid w:val="00832488"/>
    <w:rsid w:val="00832CB1"/>
    <w:rsid w:val="0083523E"/>
    <w:rsid w:val="00835EF9"/>
    <w:rsid w:val="00836848"/>
    <w:rsid w:val="00842CD3"/>
    <w:rsid w:val="00844E4A"/>
    <w:rsid w:val="00845746"/>
    <w:rsid w:val="00845757"/>
    <w:rsid w:val="00850986"/>
    <w:rsid w:val="008512FD"/>
    <w:rsid w:val="00852C54"/>
    <w:rsid w:val="00853A6C"/>
    <w:rsid w:val="008545EF"/>
    <w:rsid w:val="00854B6F"/>
    <w:rsid w:val="00855266"/>
    <w:rsid w:val="008553FB"/>
    <w:rsid w:val="00855F12"/>
    <w:rsid w:val="00856C38"/>
    <w:rsid w:val="008576F4"/>
    <w:rsid w:val="00861C33"/>
    <w:rsid w:val="00863634"/>
    <w:rsid w:val="00864A62"/>
    <w:rsid w:val="00864B5B"/>
    <w:rsid w:val="00865001"/>
    <w:rsid w:val="00865282"/>
    <w:rsid w:val="00865474"/>
    <w:rsid w:val="0087314A"/>
    <w:rsid w:val="00874D30"/>
    <w:rsid w:val="00874E44"/>
    <w:rsid w:val="0087502C"/>
    <w:rsid w:val="0087513D"/>
    <w:rsid w:val="0087560D"/>
    <w:rsid w:val="008757D4"/>
    <w:rsid w:val="00876D46"/>
    <w:rsid w:val="0088192F"/>
    <w:rsid w:val="0088389B"/>
    <w:rsid w:val="00883D66"/>
    <w:rsid w:val="00884FAA"/>
    <w:rsid w:val="00885D01"/>
    <w:rsid w:val="008871F1"/>
    <w:rsid w:val="0088728C"/>
    <w:rsid w:val="0089191C"/>
    <w:rsid w:val="00891FE7"/>
    <w:rsid w:val="00893A21"/>
    <w:rsid w:val="00895E8B"/>
    <w:rsid w:val="0089645D"/>
    <w:rsid w:val="00896826"/>
    <w:rsid w:val="00896F1D"/>
    <w:rsid w:val="008974B9"/>
    <w:rsid w:val="008A154E"/>
    <w:rsid w:val="008A1D82"/>
    <w:rsid w:val="008A45E3"/>
    <w:rsid w:val="008A46C2"/>
    <w:rsid w:val="008A4897"/>
    <w:rsid w:val="008A5B42"/>
    <w:rsid w:val="008A6DA6"/>
    <w:rsid w:val="008B08C0"/>
    <w:rsid w:val="008B24A0"/>
    <w:rsid w:val="008B2F30"/>
    <w:rsid w:val="008B4FC0"/>
    <w:rsid w:val="008B5581"/>
    <w:rsid w:val="008B5EB0"/>
    <w:rsid w:val="008B7F1D"/>
    <w:rsid w:val="008C62B3"/>
    <w:rsid w:val="008C7BEA"/>
    <w:rsid w:val="008C7DD7"/>
    <w:rsid w:val="008D1396"/>
    <w:rsid w:val="008D1AF6"/>
    <w:rsid w:val="008D237A"/>
    <w:rsid w:val="008D28D8"/>
    <w:rsid w:val="008D3EFB"/>
    <w:rsid w:val="008D4080"/>
    <w:rsid w:val="008D40E1"/>
    <w:rsid w:val="008D484D"/>
    <w:rsid w:val="008D6C91"/>
    <w:rsid w:val="008D7079"/>
    <w:rsid w:val="008E0095"/>
    <w:rsid w:val="008E1828"/>
    <w:rsid w:val="008E1B6E"/>
    <w:rsid w:val="008E2019"/>
    <w:rsid w:val="008E273F"/>
    <w:rsid w:val="008E2AA7"/>
    <w:rsid w:val="008E348F"/>
    <w:rsid w:val="008E4E25"/>
    <w:rsid w:val="008E5C16"/>
    <w:rsid w:val="008E761F"/>
    <w:rsid w:val="008E7CC0"/>
    <w:rsid w:val="008E7E7B"/>
    <w:rsid w:val="008F37E8"/>
    <w:rsid w:val="008F4097"/>
    <w:rsid w:val="008F4C10"/>
    <w:rsid w:val="008F50F2"/>
    <w:rsid w:val="008F5D9D"/>
    <w:rsid w:val="008F62FD"/>
    <w:rsid w:val="00900279"/>
    <w:rsid w:val="0090045D"/>
    <w:rsid w:val="0090378A"/>
    <w:rsid w:val="009041BF"/>
    <w:rsid w:val="00904B06"/>
    <w:rsid w:val="00905FBE"/>
    <w:rsid w:val="00906E54"/>
    <w:rsid w:val="00906E57"/>
    <w:rsid w:val="00907F88"/>
    <w:rsid w:val="009119AC"/>
    <w:rsid w:val="009130A5"/>
    <w:rsid w:val="009138C8"/>
    <w:rsid w:val="00914938"/>
    <w:rsid w:val="009149C2"/>
    <w:rsid w:val="00914A86"/>
    <w:rsid w:val="00914A8D"/>
    <w:rsid w:val="00915FE1"/>
    <w:rsid w:val="0091710C"/>
    <w:rsid w:val="00921261"/>
    <w:rsid w:val="00921B8D"/>
    <w:rsid w:val="00922DB1"/>
    <w:rsid w:val="00922FE7"/>
    <w:rsid w:val="00923497"/>
    <w:rsid w:val="00926105"/>
    <w:rsid w:val="00930804"/>
    <w:rsid w:val="00930AB3"/>
    <w:rsid w:val="00931F1D"/>
    <w:rsid w:val="009337CB"/>
    <w:rsid w:val="00933FB5"/>
    <w:rsid w:val="009341C7"/>
    <w:rsid w:val="00935805"/>
    <w:rsid w:val="0093661B"/>
    <w:rsid w:val="0094014F"/>
    <w:rsid w:val="009404DE"/>
    <w:rsid w:val="00940BFB"/>
    <w:rsid w:val="00941955"/>
    <w:rsid w:val="00941F1E"/>
    <w:rsid w:val="00942B32"/>
    <w:rsid w:val="00943A06"/>
    <w:rsid w:val="00944044"/>
    <w:rsid w:val="009451F9"/>
    <w:rsid w:val="00945404"/>
    <w:rsid w:val="00945537"/>
    <w:rsid w:val="00945DE6"/>
    <w:rsid w:val="00946407"/>
    <w:rsid w:val="00947809"/>
    <w:rsid w:val="0094788B"/>
    <w:rsid w:val="009525FB"/>
    <w:rsid w:val="00953966"/>
    <w:rsid w:val="009539F1"/>
    <w:rsid w:val="00960959"/>
    <w:rsid w:val="00960972"/>
    <w:rsid w:val="00962DB3"/>
    <w:rsid w:val="0097029D"/>
    <w:rsid w:val="009712CD"/>
    <w:rsid w:val="009722ED"/>
    <w:rsid w:val="00972A0E"/>
    <w:rsid w:val="00973A5D"/>
    <w:rsid w:val="00974885"/>
    <w:rsid w:val="00975B9D"/>
    <w:rsid w:val="009773F4"/>
    <w:rsid w:val="00982DD1"/>
    <w:rsid w:val="0098361E"/>
    <w:rsid w:val="00983730"/>
    <w:rsid w:val="00983BF0"/>
    <w:rsid w:val="009847AE"/>
    <w:rsid w:val="00984963"/>
    <w:rsid w:val="00985C86"/>
    <w:rsid w:val="00987D81"/>
    <w:rsid w:val="009920B5"/>
    <w:rsid w:val="00992D3C"/>
    <w:rsid w:val="00994EDB"/>
    <w:rsid w:val="00995536"/>
    <w:rsid w:val="00996766"/>
    <w:rsid w:val="009A3BBF"/>
    <w:rsid w:val="009A3E33"/>
    <w:rsid w:val="009A4A0E"/>
    <w:rsid w:val="009A557A"/>
    <w:rsid w:val="009A7A2D"/>
    <w:rsid w:val="009B06B9"/>
    <w:rsid w:val="009B0F74"/>
    <w:rsid w:val="009B19E8"/>
    <w:rsid w:val="009B2C26"/>
    <w:rsid w:val="009B3833"/>
    <w:rsid w:val="009B45C9"/>
    <w:rsid w:val="009B5274"/>
    <w:rsid w:val="009B6B86"/>
    <w:rsid w:val="009C0771"/>
    <w:rsid w:val="009C112F"/>
    <w:rsid w:val="009C1C3A"/>
    <w:rsid w:val="009C3925"/>
    <w:rsid w:val="009C4833"/>
    <w:rsid w:val="009C524D"/>
    <w:rsid w:val="009C6DB0"/>
    <w:rsid w:val="009C70C2"/>
    <w:rsid w:val="009C7A06"/>
    <w:rsid w:val="009D00D9"/>
    <w:rsid w:val="009D1D95"/>
    <w:rsid w:val="009D23EA"/>
    <w:rsid w:val="009D2A23"/>
    <w:rsid w:val="009D2D25"/>
    <w:rsid w:val="009D4727"/>
    <w:rsid w:val="009D4C71"/>
    <w:rsid w:val="009D55E2"/>
    <w:rsid w:val="009D5A09"/>
    <w:rsid w:val="009D7BE4"/>
    <w:rsid w:val="009D7C1C"/>
    <w:rsid w:val="009D7EE3"/>
    <w:rsid w:val="009E048C"/>
    <w:rsid w:val="009E31CA"/>
    <w:rsid w:val="009E3E2A"/>
    <w:rsid w:val="009E4832"/>
    <w:rsid w:val="009E79E0"/>
    <w:rsid w:val="009F0EDD"/>
    <w:rsid w:val="009F1ED7"/>
    <w:rsid w:val="009F2EF1"/>
    <w:rsid w:val="009F2F62"/>
    <w:rsid w:val="009F5132"/>
    <w:rsid w:val="009F5251"/>
    <w:rsid w:val="009F7ADE"/>
    <w:rsid w:val="009F7EF6"/>
    <w:rsid w:val="00A00B89"/>
    <w:rsid w:val="00A014EC"/>
    <w:rsid w:val="00A02C67"/>
    <w:rsid w:val="00A04AAC"/>
    <w:rsid w:val="00A067E6"/>
    <w:rsid w:val="00A06B0D"/>
    <w:rsid w:val="00A07E97"/>
    <w:rsid w:val="00A12A79"/>
    <w:rsid w:val="00A149AF"/>
    <w:rsid w:val="00A14D4B"/>
    <w:rsid w:val="00A1517B"/>
    <w:rsid w:val="00A15CE4"/>
    <w:rsid w:val="00A20A30"/>
    <w:rsid w:val="00A22576"/>
    <w:rsid w:val="00A228FF"/>
    <w:rsid w:val="00A25535"/>
    <w:rsid w:val="00A2625E"/>
    <w:rsid w:val="00A312D3"/>
    <w:rsid w:val="00A31A10"/>
    <w:rsid w:val="00A31B8D"/>
    <w:rsid w:val="00A32218"/>
    <w:rsid w:val="00A3283B"/>
    <w:rsid w:val="00A337EF"/>
    <w:rsid w:val="00A33B9B"/>
    <w:rsid w:val="00A33D71"/>
    <w:rsid w:val="00A33F01"/>
    <w:rsid w:val="00A34F34"/>
    <w:rsid w:val="00A35255"/>
    <w:rsid w:val="00A40836"/>
    <w:rsid w:val="00A41457"/>
    <w:rsid w:val="00A418EF"/>
    <w:rsid w:val="00A42373"/>
    <w:rsid w:val="00A4313B"/>
    <w:rsid w:val="00A432FA"/>
    <w:rsid w:val="00A465BC"/>
    <w:rsid w:val="00A4675F"/>
    <w:rsid w:val="00A4734A"/>
    <w:rsid w:val="00A503D5"/>
    <w:rsid w:val="00A51A3C"/>
    <w:rsid w:val="00A52C7C"/>
    <w:rsid w:val="00A53CF1"/>
    <w:rsid w:val="00A556DA"/>
    <w:rsid w:val="00A56183"/>
    <w:rsid w:val="00A568E9"/>
    <w:rsid w:val="00A57507"/>
    <w:rsid w:val="00A578DF"/>
    <w:rsid w:val="00A57948"/>
    <w:rsid w:val="00A57C45"/>
    <w:rsid w:val="00A57DC1"/>
    <w:rsid w:val="00A60465"/>
    <w:rsid w:val="00A607B0"/>
    <w:rsid w:val="00A60A9D"/>
    <w:rsid w:val="00A61341"/>
    <w:rsid w:val="00A61FFB"/>
    <w:rsid w:val="00A63F8F"/>
    <w:rsid w:val="00A64A17"/>
    <w:rsid w:val="00A65C30"/>
    <w:rsid w:val="00A663C9"/>
    <w:rsid w:val="00A66D7E"/>
    <w:rsid w:val="00A676E2"/>
    <w:rsid w:val="00A6778D"/>
    <w:rsid w:val="00A677BB"/>
    <w:rsid w:val="00A713A7"/>
    <w:rsid w:val="00A7263D"/>
    <w:rsid w:val="00A807C3"/>
    <w:rsid w:val="00A821CF"/>
    <w:rsid w:val="00A825CE"/>
    <w:rsid w:val="00A82F6D"/>
    <w:rsid w:val="00A83874"/>
    <w:rsid w:val="00A839E1"/>
    <w:rsid w:val="00A845FF"/>
    <w:rsid w:val="00A855F4"/>
    <w:rsid w:val="00A85816"/>
    <w:rsid w:val="00A85A06"/>
    <w:rsid w:val="00A85EE8"/>
    <w:rsid w:val="00A86999"/>
    <w:rsid w:val="00A86ECB"/>
    <w:rsid w:val="00A8757B"/>
    <w:rsid w:val="00A928D0"/>
    <w:rsid w:val="00A92DD2"/>
    <w:rsid w:val="00A934D4"/>
    <w:rsid w:val="00A95849"/>
    <w:rsid w:val="00A95C5C"/>
    <w:rsid w:val="00A96C6C"/>
    <w:rsid w:val="00A976C7"/>
    <w:rsid w:val="00A97859"/>
    <w:rsid w:val="00AA0177"/>
    <w:rsid w:val="00AA0B1E"/>
    <w:rsid w:val="00AA0EBE"/>
    <w:rsid w:val="00AA254E"/>
    <w:rsid w:val="00AA2649"/>
    <w:rsid w:val="00AA2C2E"/>
    <w:rsid w:val="00AA3157"/>
    <w:rsid w:val="00AA36EF"/>
    <w:rsid w:val="00AA37AF"/>
    <w:rsid w:val="00AA37D4"/>
    <w:rsid w:val="00AA3E54"/>
    <w:rsid w:val="00AA41A4"/>
    <w:rsid w:val="00AA5589"/>
    <w:rsid w:val="00AA5CF0"/>
    <w:rsid w:val="00AA6845"/>
    <w:rsid w:val="00AA6B45"/>
    <w:rsid w:val="00AA6BC2"/>
    <w:rsid w:val="00AA7119"/>
    <w:rsid w:val="00AA7D18"/>
    <w:rsid w:val="00AA7F28"/>
    <w:rsid w:val="00AB07CC"/>
    <w:rsid w:val="00AB19E2"/>
    <w:rsid w:val="00AB3F8B"/>
    <w:rsid w:val="00AB52F7"/>
    <w:rsid w:val="00AB71DB"/>
    <w:rsid w:val="00AB79C4"/>
    <w:rsid w:val="00AC1A33"/>
    <w:rsid w:val="00AC1DAC"/>
    <w:rsid w:val="00AC22B0"/>
    <w:rsid w:val="00AC3E68"/>
    <w:rsid w:val="00AC4ABA"/>
    <w:rsid w:val="00AC526B"/>
    <w:rsid w:val="00AC530B"/>
    <w:rsid w:val="00AC789D"/>
    <w:rsid w:val="00AC7CF4"/>
    <w:rsid w:val="00AC7F2F"/>
    <w:rsid w:val="00AD02BC"/>
    <w:rsid w:val="00AD0398"/>
    <w:rsid w:val="00AD3054"/>
    <w:rsid w:val="00AD32B9"/>
    <w:rsid w:val="00AD3D76"/>
    <w:rsid w:val="00AD53CB"/>
    <w:rsid w:val="00AD561E"/>
    <w:rsid w:val="00AD5B8F"/>
    <w:rsid w:val="00AD65AD"/>
    <w:rsid w:val="00AD701A"/>
    <w:rsid w:val="00AE02DC"/>
    <w:rsid w:val="00AE0F39"/>
    <w:rsid w:val="00AE1074"/>
    <w:rsid w:val="00AE1647"/>
    <w:rsid w:val="00AE567B"/>
    <w:rsid w:val="00AE77A5"/>
    <w:rsid w:val="00AF0A16"/>
    <w:rsid w:val="00AF2727"/>
    <w:rsid w:val="00AF2DA2"/>
    <w:rsid w:val="00AF3655"/>
    <w:rsid w:val="00AF4116"/>
    <w:rsid w:val="00AF4626"/>
    <w:rsid w:val="00AF4D1B"/>
    <w:rsid w:val="00AF5176"/>
    <w:rsid w:val="00AF5F8A"/>
    <w:rsid w:val="00AF702B"/>
    <w:rsid w:val="00B01234"/>
    <w:rsid w:val="00B01F5E"/>
    <w:rsid w:val="00B0212F"/>
    <w:rsid w:val="00B024D6"/>
    <w:rsid w:val="00B02B20"/>
    <w:rsid w:val="00B0312E"/>
    <w:rsid w:val="00B034EC"/>
    <w:rsid w:val="00B03D42"/>
    <w:rsid w:val="00B052C3"/>
    <w:rsid w:val="00B05E3D"/>
    <w:rsid w:val="00B07364"/>
    <w:rsid w:val="00B105E0"/>
    <w:rsid w:val="00B10BFA"/>
    <w:rsid w:val="00B11815"/>
    <w:rsid w:val="00B1334E"/>
    <w:rsid w:val="00B13EBE"/>
    <w:rsid w:val="00B15850"/>
    <w:rsid w:val="00B16986"/>
    <w:rsid w:val="00B1701E"/>
    <w:rsid w:val="00B17AAB"/>
    <w:rsid w:val="00B20532"/>
    <w:rsid w:val="00B22E70"/>
    <w:rsid w:val="00B2523D"/>
    <w:rsid w:val="00B25557"/>
    <w:rsid w:val="00B26C16"/>
    <w:rsid w:val="00B273B0"/>
    <w:rsid w:val="00B27E8F"/>
    <w:rsid w:val="00B27F26"/>
    <w:rsid w:val="00B30962"/>
    <w:rsid w:val="00B341B4"/>
    <w:rsid w:val="00B34D96"/>
    <w:rsid w:val="00B34F23"/>
    <w:rsid w:val="00B35289"/>
    <w:rsid w:val="00B3697B"/>
    <w:rsid w:val="00B37BE7"/>
    <w:rsid w:val="00B37FFB"/>
    <w:rsid w:val="00B41CE6"/>
    <w:rsid w:val="00B43478"/>
    <w:rsid w:val="00B44746"/>
    <w:rsid w:val="00B460D8"/>
    <w:rsid w:val="00B463E7"/>
    <w:rsid w:val="00B46652"/>
    <w:rsid w:val="00B47148"/>
    <w:rsid w:val="00B50A5C"/>
    <w:rsid w:val="00B520DD"/>
    <w:rsid w:val="00B53FBF"/>
    <w:rsid w:val="00B54950"/>
    <w:rsid w:val="00B54AE4"/>
    <w:rsid w:val="00B555E3"/>
    <w:rsid w:val="00B57A64"/>
    <w:rsid w:val="00B60C8A"/>
    <w:rsid w:val="00B612A2"/>
    <w:rsid w:val="00B66D3F"/>
    <w:rsid w:val="00B67C9D"/>
    <w:rsid w:val="00B7653A"/>
    <w:rsid w:val="00B817E0"/>
    <w:rsid w:val="00B81915"/>
    <w:rsid w:val="00B81CF1"/>
    <w:rsid w:val="00B821FA"/>
    <w:rsid w:val="00B837D2"/>
    <w:rsid w:val="00B84728"/>
    <w:rsid w:val="00B853A3"/>
    <w:rsid w:val="00B85D78"/>
    <w:rsid w:val="00B874B5"/>
    <w:rsid w:val="00B91ACF"/>
    <w:rsid w:val="00B91B39"/>
    <w:rsid w:val="00B9246A"/>
    <w:rsid w:val="00B926E6"/>
    <w:rsid w:val="00B93C3B"/>
    <w:rsid w:val="00B93DC0"/>
    <w:rsid w:val="00B97B3C"/>
    <w:rsid w:val="00BA1E7E"/>
    <w:rsid w:val="00BA203C"/>
    <w:rsid w:val="00BA22DE"/>
    <w:rsid w:val="00BA3403"/>
    <w:rsid w:val="00BA35D6"/>
    <w:rsid w:val="00BA47C8"/>
    <w:rsid w:val="00BA4CE9"/>
    <w:rsid w:val="00BA557D"/>
    <w:rsid w:val="00BA5885"/>
    <w:rsid w:val="00BA7EA3"/>
    <w:rsid w:val="00BB5C71"/>
    <w:rsid w:val="00BB6462"/>
    <w:rsid w:val="00BB6B30"/>
    <w:rsid w:val="00BC0EB9"/>
    <w:rsid w:val="00BC1162"/>
    <w:rsid w:val="00BC2A49"/>
    <w:rsid w:val="00BC31CD"/>
    <w:rsid w:val="00BC4BD0"/>
    <w:rsid w:val="00BD0A6F"/>
    <w:rsid w:val="00BD1BFB"/>
    <w:rsid w:val="00BD39D8"/>
    <w:rsid w:val="00BD3E74"/>
    <w:rsid w:val="00BD44AD"/>
    <w:rsid w:val="00BD61F8"/>
    <w:rsid w:val="00BD6585"/>
    <w:rsid w:val="00BD68D9"/>
    <w:rsid w:val="00BD6C6F"/>
    <w:rsid w:val="00BD6D14"/>
    <w:rsid w:val="00BD7A18"/>
    <w:rsid w:val="00BE141B"/>
    <w:rsid w:val="00BE189D"/>
    <w:rsid w:val="00BE1BA5"/>
    <w:rsid w:val="00BE2A74"/>
    <w:rsid w:val="00BE2A9A"/>
    <w:rsid w:val="00BE4904"/>
    <w:rsid w:val="00BE4E26"/>
    <w:rsid w:val="00BE4FCF"/>
    <w:rsid w:val="00BE5C2C"/>
    <w:rsid w:val="00BE5EDA"/>
    <w:rsid w:val="00BE73A4"/>
    <w:rsid w:val="00BF0D5D"/>
    <w:rsid w:val="00BF0DBE"/>
    <w:rsid w:val="00BF1E28"/>
    <w:rsid w:val="00BF306F"/>
    <w:rsid w:val="00BF4CA7"/>
    <w:rsid w:val="00BF4EA1"/>
    <w:rsid w:val="00BF5942"/>
    <w:rsid w:val="00C015F1"/>
    <w:rsid w:val="00C01D59"/>
    <w:rsid w:val="00C026B7"/>
    <w:rsid w:val="00C05724"/>
    <w:rsid w:val="00C072C6"/>
    <w:rsid w:val="00C07906"/>
    <w:rsid w:val="00C103F6"/>
    <w:rsid w:val="00C10545"/>
    <w:rsid w:val="00C11960"/>
    <w:rsid w:val="00C141B4"/>
    <w:rsid w:val="00C152CC"/>
    <w:rsid w:val="00C15597"/>
    <w:rsid w:val="00C159E5"/>
    <w:rsid w:val="00C15B09"/>
    <w:rsid w:val="00C16034"/>
    <w:rsid w:val="00C16472"/>
    <w:rsid w:val="00C207F3"/>
    <w:rsid w:val="00C22912"/>
    <w:rsid w:val="00C230EB"/>
    <w:rsid w:val="00C233EB"/>
    <w:rsid w:val="00C245EB"/>
    <w:rsid w:val="00C24AA5"/>
    <w:rsid w:val="00C3083E"/>
    <w:rsid w:val="00C34473"/>
    <w:rsid w:val="00C34CFF"/>
    <w:rsid w:val="00C35D74"/>
    <w:rsid w:val="00C36F77"/>
    <w:rsid w:val="00C37877"/>
    <w:rsid w:val="00C4054D"/>
    <w:rsid w:val="00C4195C"/>
    <w:rsid w:val="00C41CB3"/>
    <w:rsid w:val="00C4224F"/>
    <w:rsid w:val="00C434DD"/>
    <w:rsid w:val="00C43C53"/>
    <w:rsid w:val="00C43D2D"/>
    <w:rsid w:val="00C44CFB"/>
    <w:rsid w:val="00C46795"/>
    <w:rsid w:val="00C46F7B"/>
    <w:rsid w:val="00C50B67"/>
    <w:rsid w:val="00C513A9"/>
    <w:rsid w:val="00C5315E"/>
    <w:rsid w:val="00C54C6E"/>
    <w:rsid w:val="00C55AA1"/>
    <w:rsid w:val="00C56863"/>
    <w:rsid w:val="00C5792D"/>
    <w:rsid w:val="00C57B8B"/>
    <w:rsid w:val="00C60F61"/>
    <w:rsid w:val="00C61237"/>
    <w:rsid w:val="00C612FE"/>
    <w:rsid w:val="00C618DD"/>
    <w:rsid w:val="00C61E21"/>
    <w:rsid w:val="00C63C28"/>
    <w:rsid w:val="00C654F3"/>
    <w:rsid w:val="00C67E09"/>
    <w:rsid w:val="00C704E3"/>
    <w:rsid w:val="00C709BD"/>
    <w:rsid w:val="00C72523"/>
    <w:rsid w:val="00C73377"/>
    <w:rsid w:val="00C7421D"/>
    <w:rsid w:val="00C748CD"/>
    <w:rsid w:val="00C757D2"/>
    <w:rsid w:val="00C75A86"/>
    <w:rsid w:val="00C75C3D"/>
    <w:rsid w:val="00C763BF"/>
    <w:rsid w:val="00C7658E"/>
    <w:rsid w:val="00C76CE9"/>
    <w:rsid w:val="00C76E7A"/>
    <w:rsid w:val="00C80B46"/>
    <w:rsid w:val="00C83EA1"/>
    <w:rsid w:val="00C86292"/>
    <w:rsid w:val="00C90B72"/>
    <w:rsid w:val="00C91C96"/>
    <w:rsid w:val="00C920C5"/>
    <w:rsid w:val="00C93269"/>
    <w:rsid w:val="00C93952"/>
    <w:rsid w:val="00C9544C"/>
    <w:rsid w:val="00C9653F"/>
    <w:rsid w:val="00C96C34"/>
    <w:rsid w:val="00C96C6B"/>
    <w:rsid w:val="00C97704"/>
    <w:rsid w:val="00CA0727"/>
    <w:rsid w:val="00CA0C32"/>
    <w:rsid w:val="00CA219B"/>
    <w:rsid w:val="00CA40C5"/>
    <w:rsid w:val="00CA4768"/>
    <w:rsid w:val="00CA5943"/>
    <w:rsid w:val="00CA73B4"/>
    <w:rsid w:val="00CA7617"/>
    <w:rsid w:val="00CA7D66"/>
    <w:rsid w:val="00CA7D97"/>
    <w:rsid w:val="00CB248E"/>
    <w:rsid w:val="00CB2491"/>
    <w:rsid w:val="00CB3518"/>
    <w:rsid w:val="00CB4A3E"/>
    <w:rsid w:val="00CB7BB0"/>
    <w:rsid w:val="00CB7EB6"/>
    <w:rsid w:val="00CC1481"/>
    <w:rsid w:val="00CC2998"/>
    <w:rsid w:val="00CC3382"/>
    <w:rsid w:val="00CC58E9"/>
    <w:rsid w:val="00CC6085"/>
    <w:rsid w:val="00CC66B0"/>
    <w:rsid w:val="00CC6C62"/>
    <w:rsid w:val="00CD2C95"/>
    <w:rsid w:val="00CD37C4"/>
    <w:rsid w:val="00CD3E31"/>
    <w:rsid w:val="00CD6ABF"/>
    <w:rsid w:val="00CD7193"/>
    <w:rsid w:val="00CD71EF"/>
    <w:rsid w:val="00CE0702"/>
    <w:rsid w:val="00CE0B54"/>
    <w:rsid w:val="00CE1AEB"/>
    <w:rsid w:val="00CE1CEE"/>
    <w:rsid w:val="00CE2FCD"/>
    <w:rsid w:val="00CE3D38"/>
    <w:rsid w:val="00CE3ED6"/>
    <w:rsid w:val="00CE402A"/>
    <w:rsid w:val="00CE53F1"/>
    <w:rsid w:val="00CF1D7F"/>
    <w:rsid w:val="00CF2ADE"/>
    <w:rsid w:val="00CF3B6E"/>
    <w:rsid w:val="00CF58B0"/>
    <w:rsid w:val="00CF7C8D"/>
    <w:rsid w:val="00D00354"/>
    <w:rsid w:val="00D0051C"/>
    <w:rsid w:val="00D006E1"/>
    <w:rsid w:val="00D0260B"/>
    <w:rsid w:val="00D060D8"/>
    <w:rsid w:val="00D064A9"/>
    <w:rsid w:val="00D067C3"/>
    <w:rsid w:val="00D078F9"/>
    <w:rsid w:val="00D07992"/>
    <w:rsid w:val="00D115E1"/>
    <w:rsid w:val="00D12974"/>
    <w:rsid w:val="00D13382"/>
    <w:rsid w:val="00D1354B"/>
    <w:rsid w:val="00D13B20"/>
    <w:rsid w:val="00D13E9B"/>
    <w:rsid w:val="00D1422E"/>
    <w:rsid w:val="00D149DE"/>
    <w:rsid w:val="00D14A39"/>
    <w:rsid w:val="00D15A70"/>
    <w:rsid w:val="00D16069"/>
    <w:rsid w:val="00D17674"/>
    <w:rsid w:val="00D17A8B"/>
    <w:rsid w:val="00D17B1A"/>
    <w:rsid w:val="00D17FEF"/>
    <w:rsid w:val="00D20D83"/>
    <w:rsid w:val="00D21A39"/>
    <w:rsid w:val="00D24E0D"/>
    <w:rsid w:val="00D272C1"/>
    <w:rsid w:val="00D31EA8"/>
    <w:rsid w:val="00D31F76"/>
    <w:rsid w:val="00D320B0"/>
    <w:rsid w:val="00D3217E"/>
    <w:rsid w:val="00D326EC"/>
    <w:rsid w:val="00D32ACC"/>
    <w:rsid w:val="00D335B3"/>
    <w:rsid w:val="00D34186"/>
    <w:rsid w:val="00D343A8"/>
    <w:rsid w:val="00D34805"/>
    <w:rsid w:val="00D356E2"/>
    <w:rsid w:val="00D36FD9"/>
    <w:rsid w:val="00D40D4B"/>
    <w:rsid w:val="00D40DC7"/>
    <w:rsid w:val="00D4119B"/>
    <w:rsid w:val="00D41731"/>
    <w:rsid w:val="00D44715"/>
    <w:rsid w:val="00D4746E"/>
    <w:rsid w:val="00D47FC4"/>
    <w:rsid w:val="00D51980"/>
    <w:rsid w:val="00D51A82"/>
    <w:rsid w:val="00D5567F"/>
    <w:rsid w:val="00D55BAD"/>
    <w:rsid w:val="00D56606"/>
    <w:rsid w:val="00D602AA"/>
    <w:rsid w:val="00D602CA"/>
    <w:rsid w:val="00D62C35"/>
    <w:rsid w:val="00D6457B"/>
    <w:rsid w:val="00D65FDB"/>
    <w:rsid w:val="00D671A2"/>
    <w:rsid w:val="00D67520"/>
    <w:rsid w:val="00D7030D"/>
    <w:rsid w:val="00D707DF"/>
    <w:rsid w:val="00D709D9"/>
    <w:rsid w:val="00D721AC"/>
    <w:rsid w:val="00D74487"/>
    <w:rsid w:val="00D74577"/>
    <w:rsid w:val="00D75158"/>
    <w:rsid w:val="00D7571D"/>
    <w:rsid w:val="00D76ABE"/>
    <w:rsid w:val="00D77388"/>
    <w:rsid w:val="00D823EF"/>
    <w:rsid w:val="00D82D48"/>
    <w:rsid w:val="00D84120"/>
    <w:rsid w:val="00D868A8"/>
    <w:rsid w:val="00D9005A"/>
    <w:rsid w:val="00D9015F"/>
    <w:rsid w:val="00D905DE"/>
    <w:rsid w:val="00D92302"/>
    <w:rsid w:val="00D92599"/>
    <w:rsid w:val="00D925B7"/>
    <w:rsid w:val="00D9373F"/>
    <w:rsid w:val="00D93CB8"/>
    <w:rsid w:val="00D93DA4"/>
    <w:rsid w:val="00D94E50"/>
    <w:rsid w:val="00D95173"/>
    <w:rsid w:val="00D95862"/>
    <w:rsid w:val="00D96620"/>
    <w:rsid w:val="00D97C2D"/>
    <w:rsid w:val="00D97FC1"/>
    <w:rsid w:val="00DA0D83"/>
    <w:rsid w:val="00DA2C9E"/>
    <w:rsid w:val="00DB1410"/>
    <w:rsid w:val="00DB15EA"/>
    <w:rsid w:val="00DB1EE6"/>
    <w:rsid w:val="00DB284F"/>
    <w:rsid w:val="00DB337B"/>
    <w:rsid w:val="00DB7E8B"/>
    <w:rsid w:val="00DC1C46"/>
    <w:rsid w:val="00DC1E74"/>
    <w:rsid w:val="00DC5B79"/>
    <w:rsid w:val="00DC72D8"/>
    <w:rsid w:val="00DD0301"/>
    <w:rsid w:val="00DD23BB"/>
    <w:rsid w:val="00DD49B4"/>
    <w:rsid w:val="00DD626D"/>
    <w:rsid w:val="00DD63A7"/>
    <w:rsid w:val="00DD7CB1"/>
    <w:rsid w:val="00DE0A4F"/>
    <w:rsid w:val="00DE10E1"/>
    <w:rsid w:val="00DE1792"/>
    <w:rsid w:val="00DE1805"/>
    <w:rsid w:val="00DE1B61"/>
    <w:rsid w:val="00DE1F41"/>
    <w:rsid w:val="00DE2029"/>
    <w:rsid w:val="00DE4BA1"/>
    <w:rsid w:val="00DE58A6"/>
    <w:rsid w:val="00DE5D29"/>
    <w:rsid w:val="00DE6CC6"/>
    <w:rsid w:val="00DE6CC9"/>
    <w:rsid w:val="00DE7855"/>
    <w:rsid w:val="00DE7DE2"/>
    <w:rsid w:val="00DF2277"/>
    <w:rsid w:val="00DF3444"/>
    <w:rsid w:val="00DF3527"/>
    <w:rsid w:val="00DF47A8"/>
    <w:rsid w:val="00DF586B"/>
    <w:rsid w:val="00DF6009"/>
    <w:rsid w:val="00DF7049"/>
    <w:rsid w:val="00DF7684"/>
    <w:rsid w:val="00E042A4"/>
    <w:rsid w:val="00E0456B"/>
    <w:rsid w:val="00E05B1E"/>
    <w:rsid w:val="00E10738"/>
    <w:rsid w:val="00E10AD0"/>
    <w:rsid w:val="00E121EE"/>
    <w:rsid w:val="00E127F0"/>
    <w:rsid w:val="00E12B95"/>
    <w:rsid w:val="00E13A04"/>
    <w:rsid w:val="00E15BE3"/>
    <w:rsid w:val="00E164CB"/>
    <w:rsid w:val="00E218B6"/>
    <w:rsid w:val="00E22DB1"/>
    <w:rsid w:val="00E2455E"/>
    <w:rsid w:val="00E248B8"/>
    <w:rsid w:val="00E24FC3"/>
    <w:rsid w:val="00E24FCF"/>
    <w:rsid w:val="00E27958"/>
    <w:rsid w:val="00E30ACC"/>
    <w:rsid w:val="00E327E5"/>
    <w:rsid w:val="00E32D55"/>
    <w:rsid w:val="00E34A47"/>
    <w:rsid w:val="00E362B5"/>
    <w:rsid w:val="00E365A9"/>
    <w:rsid w:val="00E36E2E"/>
    <w:rsid w:val="00E40C57"/>
    <w:rsid w:val="00E40FB5"/>
    <w:rsid w:val="00E42C53"/>
    <w:rsid w:val="00E43542"/>
    <w:rsid w:val="00E43760"/>
    <w:rsid w:val="00E43BB0"/>
    <w:rsid w:val="00E43BCD"/>
    <w:rsid w:val="00E43E73"/>
    <w:rsid w:val="00E44747"/>
    <w:rsid w:val="00E450F0"/>
    <w:rsid w:val="00E45665"/>
    <w:rsid w:val="00E45DB1"/>
    <w:rsid w:val="00E46523"/>
    <w:rsid w:val="00E4654F"/>
    <w:rsid w:val="00E50211"/>
    <w:rsid w:val="00E505DD"/>
    <w:rsid w:val="00E50643"/>
    <w:rsid w:val="00E508AF"/>
    <w:rsid w:val="00E50E47"/>
    <w:rsid w:val="00E51E87"/>
    <w:rsid w:val="00E53CF8"/>
    <w:rsid w:val="00E5452C"/>
    <w:rsid w:val="00E54CD6"/>
    <w:rsid w:val="00E54F08"/>
    <w:rsid w:val="00E565BF"/>
    <w:rsid w:val="00E57127"/>
    <w:rsid w:val="00E57998"/>
    <w:rsid w:val="00E579B9"/>
    <w:rsid w:val="00E57A3C"/>
    <w:rsid w:val="00E57B12"/>
    <w:rsid w:val="00E61848"/>
    <w:rsid w:val="00E61ED6"/>
    <w:rsid w:val="00E62338"/>
    <w:rsid w:val="00E63756"/>
    <w:rsid w:val="00E63AC8"/>
    <w:rsid w:val="00E6689C"/>
    <w:rsid w:val="00E706C4"/>
    <w:rsid w:val="00E7140D"/>
    <w:rsid w:val="00E750AE"/>
    <w:rsid w:val="00E75486"/>
    <w:rsid w:val="00E75BA2"/>
    <w:rsid w:val="00E77384"/>
    <w:rsid w:val="00E81DF0"/>
    <w:rsid w:val="00E82AE5"/>
    <w:rsid w:val="00E82EDC"/>
    <w:rsid w:val="00E84314"/>
    <w:rsid w:val="00E8445B"/>
    <w:rsid w:val="00E84591"/>
    <w:rsid w:val="00E8506A"/>
    <w:rsid w:val="00E863D9"/>
    <w:rsid w:val="00E87AE3"/>
    <w:rsid w:val="00E94CCB"/>
    <w:rsid w:val="00E973D6"/>
    <w:rsid w:val="00E97429"/>
    <w:rsid w:val="00E9746E"/>
    <w:rsid w:val="00E97E14"/>
    <w:rsid w:val="00EA0906"/>
    <w:rsid w:val="00EA1274"/>
    <w:rsid w:val="00EA1B64"/>
    <w:rsid w:val="00EA1DF4"/>
    <w:rsid w:val="00EA1F55"/>
    <w:rsid w:val="00EA3DFF"/>
    <w:rsid w:val="00EA4802"/>
    <w:rsid w:val="00EA4E4A"/>
    <w:rsid w:val="00EA5559"/>
    <w:rsid w:val="00EA5FB2"/>
    <w:rsid w:val="00EA6C43"/>
    <w:rsid w:val="00EA7187"/>
    <w:rsid w:val="00EA73CE"/>
    <w:rsid w:val="00EB0303"/>
    <w:rsid w:val="00EB0CFD"/>
    <w:rsid w:val="00EB71F3"/>
    <w:rsid w:val="00EB74E5"/>
    <w:rsid w:val="00EB7590"/>
    <w:rsid w:val="00EC050F"/>
    <w:rsid w:val="00EC0D66"/>
    <w:rsid w:val="00EC0F5A"/>
    <w:rsid w:val="00EC1140"/>
    <w:rsid w:val="00EC2278"/>
    <w:rsid w:val="00EC2361"/>
    <w:rsid w:val="00EC2C08"/>
    <w:rsid w:val="00EC30FB"/>
    <w:rsid w:val="00EC37F7"/>
    <w:rsid w:val="00EC48CA"/>
    <w:rsid w:val="00EC5D33"/>
    <w:rsid w:val="00EC75B9"/>
    <w:rsid w:val="00ED0386"/>
    <w:rsid w:val="00ED3E03"/>
    <w:rsid w:val="00ED476A"/>
    <w:rsid w:val="00ED4E62"/>
    <w:rsid w:val="00ED556C"/>
    <w:rsid w:val="00EE0B60"/>
    <w:rsid w:val="00EE0C94"/>
    <w:rsid w:val="00EE0EEE"/>
    <w:rsid w:val="00EE2B78"/>
    <w:rsid w:val="00EE309D"/>
    <w:rsid w:val="00EE3335"/>
    <w:rsid w:val="00EE471E"/>
    <w:rsid w:val="00EE65D3"/>
    <w:rsid w:val="00EE664B"/>
    <w:rsid w:val="00EE7DE8"/>
    <w:rsid w:val="00EF1AC3"/>
    <w:rsid w:val="00EF1DC1"/>
    <w:rsid w:val="00EF1F21"/>
    <w:rsid w:val="00EF2817"/>
    <w:rsid w:val="00EF325F"/>
    <w:rsid w:val="00EF4D31"/>
    <w:rsid w:val="00EF614D"/>
    <w:rsid w:val="00F004CC"/>
    <w:rsid w:val="00F0309B"/>
    <w:rsid w:val="00F07E9C"/>
    <w:rsid w:val="00F109DF"/>
    <w:rsid w:val="00F1161C"/>
    <w:rsid w:val="00F1252D"/>
    <w:rsid w:val="00F13F76"/>
    <w:rsid w:val="00F15F9C"/>
    <w:rsid w:val="00F1767C"/>
    <w:rsid w:val="00F17C9B"/>
    <w:rsid w:val="00F17E09"/>
    <w:rsid w:val="00F219F6"/>
    <w:rsid w:val="00F22E24"/>
    <w:rsid w:val="00F258B7"/>
    <w:rsid w:val="00F2613E"/>
    <w:rsid w:val="00F27D53"/>
    <w:rsid w:val="00F303A0"/>
    <w:rsid w:val="00F30641"/>
    <w:rsid w:val="00F310EB"/>
    <w:rsid w:val="00F318D8"/>
    <w:rsid w:val="00F3445B"/>
    <w:rsid w:val="00F35BAD"/>
    <w:rsid w:val="00F35F68"/>
    <w:rsid w:val="00F364A6"/>
    <w:rsid w:val="00F3761B"/>
    <w:rsid w:val="00F37B18"/>
    <w:rsid w:val="00F4120E"/>
    <w:rsid w:val="00F415BE"/>
    <w:rsid w:val="00F419D0"/>
    <w:rsid w:val="00F43CCA"/>
    <w:rsid w:val="00F458D2"/>
    <w:rsid w:val="00F46843"/>
    <w:rsid w:val="00F50B7D"/>
    <w:rsid w:val="00F51662"/>
    <w:rsid w:val="00F51739"/>
    <w:rsid w:val="00F53485"/>
    <w:rsid w:val="00F5482F"/>
    <w:rsid w:val="00F55C10"/>
    <w:rsid w:val="00F5600D"/>
    <w:rsid w:val="00F57513"/>
    <w:rsid w:val="00F57C0B"/>
    <w:rsid w:val="00F60027"/>
    <w:rsid w:val="00F61192"/>
    <w:rsid w:val="00F6141C"/>
    <w:rsid w:val="00F62021"/>
    <w:rsid w:val="00F629AB"/>
    <w:rsid w:val="00F63264"/>
    <w:rsid w:val="00F64512"/>
    <w:rsid w:val="00F649B1"/>
    <w:rsid w:val="00F679C9"/>
    <w:rsid w:val="00F679F5"/>
    <w:rsid w:val="00F67DF2"/>
    <w:rsid w:val="00F712EF"/>
    <w:rsid w:val="00F72BEF"/>
    <w:rsid w:val="00F739A2"/>
    <w:rsid w:val="00F76597"/>
    <w:rsid w:val="00F778C9"/>
    <w:rsid w:val="00F77E70"/>
    <w:rsid w:val="00F77EF6"/>
    <w:rsid w:val="00F803E1"/>
    <w:rsid w:val="00F80EB5"/>
    <w:rsid w:val="00F82D7A"/>
    <w:rsid w:val="00F868EE"/>
    <w:rsid w:val="00F87E09"/>
    <w:rsid w:val="00F91239"/>
    <w:rsid w:val="00F91ADF"/>
    <w:rsid w:val="00F922B4"/>
    <w:rsid w:val="00F92E7B"/>
    <w:rsid w:val="00F947DF"/>
    <w:rsid w:val="00F9508A"/>
    <w:rsid w:val="00F952D5"/>
    <w:rsid w:val="00F95841"/>
    <w:rsid w:val="00F960A4"/>
    <w:rsid w:val="00F962E7"/>
    <w:rsid w:val="00F96B8E"/>
    <w:rsid w:val="00F96CC5"/>
    <w:rsid w:val="00FA20B4"/>
    <w:rsid w:val="00FA2823"/>
    <w:rsid w:val="00FA30CE"/>
    <w:rsid w:val="00FA32EE"/>
    <w:rsid w:val="00FA340D"/>
    <w:rsid w:val="00FA4CA3"/>
    <w:rsid w:val="00FA503B"/>
    <w:rsid w:val="00FA5F06"/>
    <w:rsid w:val="00FA679E"/>
    <w:rsid w:val="00FA6FB4"/>
    <w:rsid w:val="00FB092A"/>
    <w:rsid w:val="00FB1A73"/>
    <w:rsid w:val="00FB2F38"/>
    <w:rsid w:val="00FB300D"/>
    <w:rsid w:val="00FB6921"/>
    <w:rsid w:val="00FB6D4E"/>
    <w:rsid w:val="00FB7062"/>
    <w:rsid w:val="00FC02B6"/>
    <w:rsid w:val="00FC2C8A"/>
    <w:rsid w:val="00FC4E31"/>
    <w:rsid w:val="00FC5A1F"/>
    <w:rsid w:val="00FC6278"/>
    <w:rsid w:val="00FC7D3F"/>
    <w:rsid w:val="00FC7F5E"/>
    <w:rsid w:val="00FD0C0D"/>
    <w:rsid w:val="00FD141B"/>
    <w:rsid w:val="00FD2802"/>
    <w:rsid w:val="00FD317D"/>
    <w:rsid w:val="00FD4C6F"/>
    <w:rsid w:val="00FD616D"/>
    <w:rsid w:val="00FD77F9"/>
    <w:rsid w:val="00FE0A3A"/>
    <w:rsid w:val="00FE181D"/>
    <w:rsid w:val="00FE2249"/>
    <w:rsid w:val="00FE2295"/>
    <w:rsid w:val="00FE2F59"/>
    <w:rsid w:val="00FE356F"/>
    <w:rsid w:val="00FE44D4"/>
    <w:rsid w:val="00FE50BD"/>
    <w:rsid w:val="00FE56EC"/>
    <w:rsid w:val="00FE60A2"/>
    <w:rsid w:val="00FE7801"/>
    <w:rsid w:val="00FF02F6"/>
    <w:rsid w:val="00FF0995"/>
    <w:rsid w:val="00FF0E80"/>
    <w:rsid w:val="00FF2186"/>
    <w:rsid w:val="00FF3A5F"/>
    <w:rsid w:val="00FF3E45"/>
    <w:rsid w:val="00FF5FB5"/>
    <w:rsid w:val="01373108"/>
    <w:rsid w:val="01B5A87F"/>
    <w:rsid w:val="02520529"/>
    <w:rsid w:val="03300CDA"/>
    <w:rsid w:val="04BB9E16"/>
    <w:rsid w:val="05518E27"/>
    <w:rsid w:val="0658E182"/>
    <w:rsid w:val="06DB9805"/>
    <w:rsid w:val="06E533D2"/>
    <w:rsid w:val="07086B91"/>
    <w:rsid w:val="07F20523"/>
    <w:rsid w:val="0833357D"/>
    <w:rsid w:val="09001D3E"/>
    <w:rsid w:val="09E4A3EE"/>
    <w:rsid w:val="0A05A748"/>
    <w:rsid w:val="0A230B48"/>
    <w:rsid w:val="0AA948CA"/>
    <w:rsid w:val="0B151FDA"/>
    <w:rsid w:val="0B5A5F79"/>
    <w:rsid w:val="0CE61823"/>
    <w:rsid w:val="0D06E9A6"/>
    <w:rsid w:val="0DEC9FD4"/>
    <w:rsid w:val="0E618198"/>
    <w:rsid w:val="0E684BF3"/>
    <w:rsid w:val="0EC893A1"/>
    <w:rsid w:val="0EC8F108"/>
    <w:rsid w:val="0EF551D0"/>
    <w:rsid w:val="0FB793F3"/>
    <w:rsid w:val="0FF2FF3D"/>
    <w:rsid w:val="102B8A22"/>
    <w:rsid w:val="102EA2B0"/>
    <w:rsid w:val="1150B8DC"/>
    <w:rsid w:val="12692C46"/>
    <w:rsid w:val="12F10523"/>
    <w:rsid w:val="139CB1D2"/>
    <w:rsid w:val="1408FAB2"/>
    <w:rsid w:val="140B9291"/>
    <w:rsid w:val="14642BFB"/>
    <w:rsid w:val="154D2CFD"/>
    <w:rsid w:val="15D03111"/>
    <w:rsid w:val="1750C8AD"/>
    <w:rsid w:val="17930AF9"/>
    <w:rsid w:val="1871AC02"/>
    <w:rsid w:val="196C7EBA"/>
    <w:rsid w:val="198DFB77"/>
    <w:rsid w:val="1A056B0E"/>
    <w:rsid w:val="1AC01B5B"/>
    <w:rsid w:val="1AE425D8"/>
    <w:rsid w:val="1B6915E8"/>
    <w:rsid w:val="1BCDEB52"/>
    <w:rsid w:val="1BCE35DF"/>
    <w:rsid w:val="1CD8EB66"/>
    <w:rsid w:val="1DA5D8A3"/>
    <w:rsid w:val="1EF22819"/>
    <w:rsid w:val="1F0E68E7"/>
    <w:rsid w:val="1F1E0AB5"/>
    <w:rsid w:val="2005D728"/>
    <w:rsid w:val="20104A38"/>
    <w:rsid w:val="20B42B77"/>
    <w:rsid w:val="20F57CA9"/>
    <w:rsid w:val="2125099B"/>
    <w:rsid w:val="21F4D6FE"/>
    <w:rsid w:val="25A59FCE"/>
    <w:rsid w:val="2629F11A"/>
    <w:rsid w:val="290C63B1"/>
    <w:rsid w:val="29436123"/>
    <w:rsid w:val="29B563D0"/>
    <w:rsid w:val="2C2FBE53"/>
    <w:rsid w:val="2CA36032"/>
    <w:rsid w:val="2CC1B329"/>
    <w:rsid w:val="2CD570DE"/>
    <w:rsid w:val="2E92D039"/>
    <w:rsid w:val="2F5EE95C"/>
    <w:rsid w:val="2F752F63"/>
    <w:rsid w:val="2FE7D13B"/>
    <w:rsid w:val="304A390D"/>
    <w:rsid w:val="30D39E45"/>
    <w:rsid w:val="3135A1B0"/>
    <w:rsid w:val="3136396D"/>
    <w:rsid w:val="31F0D613"/>
    <w:rsid w:val="32952A31"/>
    <w:rsid w:val="32A777E4"/>
    <w:rsid w:val="33336F38"/>
    <w:rsid w:val="342C74DA"/>
    <w:rsid w:val="372A210A"/>
    <w:rsid w:val="383B01A2"/>
    <w:rsid w:val="387981EC"/>
    <w:rsid w:val="3982500B"/>
    <w:rsid w:val="3A0CA398"/>
    <w:rsid w:val="3B89CF04"/>
    <w:rsid w:val="3CBBD1F6"/>
    <w:rsid w:val="3D8F1D12"/>
    <w:rsid w:val="3DFD9491"/>
    <w:rsid w:val="3EA6993B"/>
    <w:rsid w:val="3F021C1E"/>
    <w:rsid w:val="3F27F3A4"/>
    <w:rsid w:val="4040734A"/>
    <w:rsid w:val="40486466"/>
    <w:rsid w:val="40753767"/>
    <w:rsid w:val="41A9BF0B"/>
    <w:rsid w:val="41D1489A"/>
    <w:rsid w:val="41DE6297"/>
    <w:rsid w:val="4237EA02"/>
    <w:rsid w:val="42918369"/>
    <w:rsid w:val="4350B957"/>
    <w:rsid w:val="441C1BF5"/>
    <w:rsid w:val="44E95C6A"/>
    <w:rsid w:val="454255C5"/>
    <w:rsid w:val="45AB7FD9"/>
    <w:rsid w:val="45D814CE"/>
    <w:rsid w:val="46EC6E35"/>
    <w:rsid w:val="47B22ABA"/>
    <w:rsid w:val="47D6B03D"/>
    <w:rsid w:val="4835A069"/>
    <w:rsid w:val="4879EBDC"/>
    <w:rsid w:val="48891742"/>
    <w:rsid w:val="49B8B6B3"/>
    <w:rsid w:val="49BE0B7B"/>
    <w:rsid w:val="4B3F7B12"/>
    <w:rsid w:val="4B864AD7"/>
    <w:rsid w:val="4C7CD304"/>
    <w:rsid w:val="4D69966D"/>
    <w:rsid w:val="4F7F446D"/>
    <w:rsid w:val="4F98E3EC"/>
    <w:rsid w:val="50309858"/>
    <w:rsid w:val="50E21183"/>
    <w:rsid w:val="513D07B9"/>
    <w:rsid w:val="51967E07"/>
    <w:rsid w:val="51AAD6C7"/>
    <w:rsid w:val="52B3D412"/>
    <w:rsid w:val="535098C8"/>
    <w:rsid w:val="53F570D1"/>
    <w:rsid w:val="552B5E61"/>
    <w:rsid w:val="553B24EA"/>
    <w:rsid w:val="571F49B1"/>
    <w:rsid w:val="57516778"/>
    <w:rsid w:val="57BA2062"/>
    <w:rsid w:val="58D2ACE3"/>
    <w:rsid w:val="58D4C1D6"/>
    <w:rsid w:val="5A16F335"/>
    <w:rsid w:val="5CA4DC33"/>
    <w:rsid w:val="5CE7DC36"/>
    <w:rsid w:val="5E39E59B"/>
    <w:rsid w:val="5E9693A6"/>
    <w:rsid w:val="5EB2C317"/>
    <w:rsid w:val="5EE2A75C"/>
    <w:rsid w:val="5EF5BFC8"/>
    <w:rsid w:val="5F0A872D"/>
    <w:rsid w:val="5FAD5275"/>
    <w:rsid w:val="6013FD93"/>
    <w:rsid w:val="60356A1E"/>
    <w:rsid w:val="613B2261"/>
    <w:rsid w:val="61CBDEF0"/>
    <w:rsid w:val="6299D23A"/>
    <w:rsid w:val="62F78D96"/>
    <w:rsid w:val="63ACA596"/>
    <w:rsid w:val="6478A74B"/>
    <w:rsid w:val="651F0817"/>
    <w:rsid w:val="66ED2814"/>
    <w:rsid w:val="67554871"/>
    <w:rsid w:val="67A8FD24"/>
    <w:rsid w:val="67CA28A9"/>
    <w:rsid w:val="67FB9C06"/>
    <w:rsid w:val="6910C577"/>
    <w:rsid w:val="6941F016"/>
    <w:rsid w:val="6B3C6416"/>
    <w:rsid w:val="6C02913C"/>
    <w:rsid w:val="6D1FCB20"/>
    <w:rsid w:val="6E6E6593"/>
    <w:rsid w:val="6EAC1BF6"/>
    <w:rsid w:val="7041AD49"/>
    <w:rsid w:val="7139D5B2"/>
    <w:rsid w:val="719972CE"/>
    <w:rsid w:val="71AD357E"/>
    <w:rsid w:val="720FFDFD"/>
    <w:rsid w:val="722292C5"/>
    <w:rsid w:val="74A06054"/>
    <w:rsid w:val="7583874E"/>
    <w:rsid w:val="75AEC286"/>
    <w:rsid w:val="75EA8D52"/>
    <w:rsid w:val="76EF5C5F"/>
    <w:rsid w:val="7955746F"/>
    <w:rsid w:val="79BFC7E5"/>
    <w:rsid w:val="79E3DCA9"/>
    <w:rsid w:val="79E42D45"/>
    <w:rsid w:val="7A546780"/>
    <w:rsid w:val="7B46D9CF"/>
    <w:rsid w:val="7CB7CAFD"/>
    <w:rsid w:val="7CF42D4D"/>
    <w:rsid w:val="7CF47311"/>
    <w:rsid w:val="7E07D953"/>
    <w:rsid w:val="7E2C4568"/>
    <w:rsid w:val="7ECC3577"/>
    <w:rsid w:val="7F23FD1D"/>
    <w:rsid w:val="7FB757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0A59B"/>
  <w15:docId w15:val="{02E48001-6053-4AA9-AA11-C1D7119DF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line="260"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link w:val="Ttulo1Car"/>
    <w:uiPriority w:val="1"/>
    <w:qFormat/>
    <w:rsid w:val="00D17FEF"/>
    <w:pPr>
      <w:keepNext/>
      <w:tabs>
        <w:tab w:val="left" w:pos="990"/>
      </w:tabs>
      <w:spacing w:line="240" w:lineRule="auto"/>
      <w:ind w:left="907" w:hanging="907"/>
      <w:outlineLvl w:val="0"/>
    </w:pPr>
    <w:rPr>
      <w:rFonts w:ascii="Arial" w:eastAsia="Arial" w:hAnsi="Arial" w:cs="Arial"/>
      <w:b/>
      <w:smallCaps/>
      <w:color w:val="000000"/>
      <w:szCs w:val="36"/>
    </w:rPr>
  </w:style>
  <w:style w:type="paragraph" w:styleId="Ttulo2">
    <w:name w:val="heading 2"/>
    <w:basedOn w:val="Normal"/>
    <w:next w:val="Normal"/>
    <w:link w:val="Ttulo2Car"/>
    <w:uiPriority w:val="9"/>
    <w:qFormat/>
    <w:rsid w:val="00D17FEF"/>
    <w:pPr>
      <w:keepNext/>
      <w:tabs>
        <w:tab w:val="left" w:pos="990"/>
      </w:tabs>
      <w:spacing w:line="240" w:lineRule="auto"/>
      <w:ind w:left="907" w:hanging="907"/>
      <w:outlineLvl w:val="1"/>
    </w:pPr>
    <w:rPr>
      <w:rFonts w:ascii="Arial" w:eastAsia="Arial" w:hAnsi="Arial" w:cs="Arial"/>
      <w:b/>
      <w:smallCaps/>
      <w:color w:val="000000" w:themeColor="text1"/>
      <w:sz w:val="20"/>
      <w:szCs w:val="36"/>
    </w:rPr>
  </w:style>
  <w:style w:type="paragraph" w:styleId="Ttulo3">
    <w:name w:val="heading 3"/>
    <w:basedOn w:val="Normal"/>
    <w:next w:val="Normal"/>
    <w:link w:val="Ttulo3Car"/>
    <w:uiPriority w:val="9"/>
    <w:qFormat/>
    <w:pPr>
      <w:keepNext/>
      <w:tabs>
        <w:tab w:val="left" w:pos="990"/>
      </w:tabs>
      <w:spacing w:line="240" w:lineRule="auto"/>
      <w:ind w:left="907" w:hanging="907"/>
      <w:outlineLvl w:val="2"/>
    </w:pPr>
    <w:rPr>
      <w:rFonts w:ascii="Arial" w:eastAsia="Arial" w:hAnsi="Arial" w:cs="Arial"/>
      <w:b/>
      <w:smallCaps/>
      <w:color w:val="0099FF"/>
      <w:sz w:val="36"/>
      <w:szCs w:val="36"/>
    </w:rPr>
  </w:style>
  <w:style w:type="paragraph" w:styleId="Ttulo4">
    <w:name w:val="heading 4"/>
    <w:basedOn w:val="Normal"/>
    <w:next w:val="Normal"/>
    <w:link w:val="Ttulo4Car"/>
    <w:uiPriority w:val="9"/>
    <w:qFormat/>
    <w:pPr>
      <w:keepNext/>
      <w:keepLines/>
      <w:spacing w:before="40"/>
      <w:outlineLvl w:val="3"/>
    </w:pPr>
    <w:rPr>
      <w:rFonts w:ascii="Calibri" w:eastAsia="Calibri" w:hAnsi="Calibri" w:cs="Calibri"/>
      <w:i/>
      <w:color w:val="2E75B5"/>
    </w:rPr>
  </w:style>
  <w:style w:type="paragraph" w:styleId="Ttulo5">
    <w:name w:val="heading 5"/>
    <w:basedOn w:val="Normal"/>
    <w:next w:val="Normal"/>
    <w:link w:val="Ttulo5Car"/>
    <w:uiPriority w:val="9"/>
    <w:qFormat/>
    <w:pPr>
      <w:keepNext/>
      <w:keepLines/>
      <w:spacing w:before="220" w:after="40"/>
      <w:outlineLvl w:val="4"/>
    </w:pPr>
    <w:rPr>
      <w:b/>
    </w:rPr>
  </w:style>
  <w:style w:type="paragraph" w:styleId="Ttulo6">
    <w:name w:val="heading 6"/>
    <w:basedOn w:val="Normal"/>
    <w:next w:val="Normal"/>
    <w:link w:val="Ttulo6Car"/>
    <w:uiPriority w:val="9"/>
    <w:qFormat/>
    <w:pPr>
      <w:keepNext/>
      <w:keepLines/>
      <w:spacing w:before="200" w:after="40"/>
      <w:outlineLvl w:val="5"/>
    </w:pPr>
    <w:rPr>
      <w:b/>
      <w:sz w:val="20"/>
      <w:szCs w:val="20"/>
    </w:rPr>
  </w:style>
  <w:style w:type="paragraph" w:styleId="Ttulo7">
    <w:name w:val="heading 7"/>
    <w:basedOn w:val="Normal"/>
    <w:next w:val="Normal"/>
    <w:link w:val="Ttulo7Car"/>
    <w:uiPriority w:val="9"/>
    <w:unhideWhenUsed/>
    <w:qFormat/>
    <w:rsid w:val="003447E4"/>
    <w:pPr>
      <w:keepNext/>
      <w:keepLines/>
      <w:spacing w:before="40" w:line="276" w:lineRule="auto"/>
      <w:outlineLvl w:val="6"/>
    </w:pPr>
    <w:rPr>
      <w:rFonts w:asciiTheme="majorHAnsi" w:eastAsiaTheme="majorEastAsia" w:hAnsiTheme="majorHAnsi" w:cstheme="majorBidi"/>
      <w:i/>
      <w:iCs/>
      <w:color w:val="243F60"/>
      <w:sz w:val="24"/>
      <w:szCs w:val="24"/>
      <w:lang w:eastAsia="sv-SE"/>
    </w:rPr>
  </w:style>
  <w:style w:type="paragraph" w:styleId="Ttulo8">
    <w:name w:val="heading 8"/>
    <w:basedOn w:val="Normal"/>
    <w:next w:val="Normal"/>
    <w:link w:val="Ttulo8Car"/>
    <w:uiPriority w:val="9"/>
    <w:unhideWhenUsed/>
    <w:qFormat/>
    <w:rsid w:val="003447E4"/>
    <w:pPr>
      <w:keepNext/>
      <w:keepLines/>
      <w:spacing w:before="40" w:line="276" w:lineRule="auto"/>
      <w:outlineLvl w:val="7"/>
    </w:pPr>
    <w:rPr>
      <w:rFonts w:asciiTheme="majorHAnsi" w:eastAsiaTheme="majorEastAsia" w:hAnsiTheme="majorHAnsi" w:cstheme="majorBidi"/>
      <w:color w:val="272727"/>
      <w:sz w:val="21"/>
      <w:szCs w:val="21"/>
      <w:lang w:eastAsia="sv-SE"/>
    </w:rPr>
  </w:style>
  <w:style w:type="paragraph" w:styleId="Ttulo9">
    <w:name w:val="heading 9"/>
    <w:basedOn w:val="Ttulo1"/>
    <w:next w:val="Normal"/>
    <w:link w:val="Ttulo9Car"/>
    <w:uiPriority w:val="9"/>
    <w:unhideWhenUsed/>
    <w:qFormat/>
    <w:rsid w:val="003447E4"/>
    <w:pPr>
      <w:tabs>
        <w:tab w:val="clear" w:pos="990"/>
      </w:tabs>
      <w:spacing w:line="276" w:lineRule="auto"/>
      <w:ind w:left="0" w:firstLine="0"/>
      <w:jc w:val="center"/>
      <w:outlineLvl w:val="8"/>
    </w:pPr>
    <w:rPr>
      <w:rFonts w:eastAsia="Times New Roman"/>
      <w:bCs/>
      <w:smallCaps w:val="0"/>
      <w:color w:val="auto"/>
      <w:sz w:val="20"/>
      <w:szCs w:val="20"/>
      <w:u w:val="single"/>
      <w:lang w:eastAsia="sv-SE"/>
    </w:rPr>
  </w:style>
  <w:style w:type="character" w:default="1" w:styleId="Fuentedeprrafopredeter">
    <w:name w:val="Default Paragraph Font"/>
    <w:uiPriority w:val="1"/>
    <w:semiHidden/>
    <w:unhideWhenUsed/>
  </w:style>
  <w:style w:type="table" w:default="1" w:styleId="Tablanormal">
    <w:name w:val="Normal Table"/>
    <w:uiPriority w:val="99"/>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pPr>
      <w:keepNext/>
      <w:keepLines/>
      <w:spacing w:before="480" w:after="120"/>
    </w:pPr>
    <w:rPr>
      <w:b/>
      <w:sz w:val="72"/>
      <w:szCs w:val="72"/>
    </w:rPr>
  </w:style>
  <w:style w:type="paragraph" w:styleId="Subttulo">
    <w:name w:val="Subtitle"/>
    <w:basedOn w:val="Normal"/>
    <w:next w:val="Normal"/>
    <w:link w:val="SubttuloCar"/>
    <w:uiPriority w:val="11"/>
    <w:qFormat/>
    <w:pPr>
      <w:spacing w:after="160"/>
    </w:pPr>
    <w:rPr>
      <w:rFonts w:ascii="Calibri" w:eastAsia="Calibri" w:hAnsi="Calibri" w:cs="Calibri"/>
      <w:color w:val="5A5A5A"/>
    </w:rPr>
  </w:style>
  <w:style w:type="table" w:customStyle="1" w:styleId="a">
    <w:basedOn w:val="Tablanormal"/>
    <w:rPr>
      <w:rFonts w:ascii="Calibri" w:eastAsia="Calibri" w:hAnsi="Calibri" w:cs="Calibri"/>
      <w:color w:val="2F5496"/>
    </w:rPr>
    <w:tblPr>
      <w:tblStyleRowBandSize w:val="1"/>
      <w:tblStyleColBandSize w:val="1"/>
      <w:tblCellMar>
        <w:left w:w="115" w:type="dxa"/>
        <w:right w:w="115" w:type="dxa"/>
      </w:tblCellMar>
    </w:tblPr>
    <w:tcPr>
      <w:shd w:val="clear" w:color="auto" w:fill="DEEBF6"/>
    </w:tc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0">
    <w:basedOn w:val="Tablanormal"/>
    <w:tblPr>
      <w:tblStyleRowBandSize w:val="1"/>
      <w:tblStyleColBandSize w:val="1"/>
      <w:tblCellMar>
        <w:left w:w="115" w:type="dxa"/>
        <w:right w:w="115" w:type="dxa"/>
      </w:tblCellMar>
    </w:tblPr>
  </w:style>
  <w:style w:type="table" w:customStyle="1" w:styleId="a1">
    <w:basedOn w:val="Tablanormal"/>
    <w:tblPr>
      <w:tblStyleRowBandSize w:val="1"/>
      <w:tblStyleColBandSize w:val="1"/>
      <w:tblCellMar>
        <w:left w:w="115" w:type="dxa"/>
        <w:right w:w="115" w:type="dxa"/>
      </w:tblCellMar>
    </w:tblPr>
  </w:style>
  <w:style w:type="table" w:customStyle="1" w:styleId="a2">
    <w:basedOn w:val="Tablanormal"/>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9D00D9"/>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D00D9"/>
    <w:rPr>
      <w:rFonts w:ascii="Segoe UI" w:hAnsi="Segoe UI" w:cs="Segoe UI"/>
      <w:sz w:val="18"/>
      <w:szCs w:val="18"/>
    </w:rPr>
  </w:style>
  <w:style w:type="paragraph" w:styleId="Prrafodelista">
    <w:name w:val="List Paragraph"/>
    <w:aliases w:val="MCHIP_list paragraph,List Paragraph1,Recommendation,References,Bullet List,FooterText,Colorful List Accent 1,Numbered Indented Text,Figure_name,Bullet- First level,numbered,Paragraphe de liste1,Bulletr List Paragraph,列出段落,列出段落1,リスト段落1"/>
    <w:basedOn w:val="Normal"/>
    <w:link w:val="PrrafodelistaCar"/>
    <w:uiPriority w:val="34"/>
    <w:qFormat/>
    <w:rsid w:val="001725C1"/>
    <w:pPr>
      <w:ind w:left="720"/>
      <w:contextualSpacing/>
    </w:pPr>
  </w:style>
  <w:style w:type="character" w:styleId="Hipervnculo">
    <w:name w:val="Hyperlink"/>
    <w:basedOn w:val="Fuentedeprrafopredeter"/>
    <w:uiPriority w:val="99"/>
    <w:unhideWhenUsed/>
    <w:rPr>
      <w:color w:val="0000FF" w:themeColor="hyperlink"/>
      <w:u w:val="single"/>
    </w:rPr>
  </w:style>
  <w:style w:type="paragraph" w:customStyle="1" w:styleId="paragraph">
    <w:name w:val="paragraph"/>
    <w:basedOn w:val="Normal"/>
    <w:rsid w:val="00D602CA"/>
    <w:pPr>
      <w:spacing w:before="100" w:beforeAutospacing="1" w:after="100" w:afterAutospacing="1" w:line="240" w:lineRule="auto"/>
    </w:pPr>
    <w:rPr>
      <w:sz w:val="24"/>
      <w:szCs w:val="24"/>
      <w:lang w:bidi="he-IL"/>
    </w:rPr>
  </w:style>
  <w:style w:type="character" w:customStyle="1" w:styleId="normaltextrun">
    <w:name w:val="normaltextrun"/>
    <w:basedOn w:val="Fuentedeprrafopredeter"/>
    <w:rsid w:val="00D602CA"/>
  </w:style>
  <w:style w:type="table" w:styleId="Tablaconcuadrcula">
    <w:name w:val="Table Grid"/>
    <w:basedOn w:val="Tablanormal"/>
    <w:uiPriority w:val="59"/>
    <w:rsid w:val="006A2400"/>
    <w:pPr>
      <w:spacing w:line="240" w:lineRule="auto"/>
    </w:pPr>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MCHIP_list paragraph Car,List Paragraph1 Car,Recommendation Car,References Car,Bullet List Car,FooterText Car,Colorful List Accent 1 Car,Numbered Indented Text Car,Figure_name Car,Bullet- First level Car,numbered Car,列出段落 Car"/>
    <w:link w:val="Prrafodelista"/>
    <w:uiPriority w:val="34"/>
    <w:qFormat/>
    <w:rsid w:val="006A2400"/>
  </w:style>
  <w:style w:type="table" w:customStyle="1" w:styleId="TableGrid1">
    <w:name w:val="Table Grid1"/>
    <w:basedOn w:val="Tablanormal"/>
    <w:next w:val="Tablaconcuadrcula"/>
    <w:uiPriority w:val="59"/>
    <w:rsid w:val="00A607B0"/>
    <w:pPr>
      <w:spacing w:line="240" w:lineRule="auto"/>
    </w:pPr>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904B06"/>
    <w:pPr>
      <w:spacing w:line="240" w:lineRule="auto"/>
    </w:pPr>
  </w:style>
  <w:style w:type="character" w:styleId="Mencinsinresolver">
    <w:name w:val="Unresolved Mention"/>
    <w:basedOn w:val="Fuentedeprrafopredeter"/>
    <w:uiPriority w:val="99"/>
    <w:semiHidden/>
    <w:unhideWhenUsed/>
    <w:rsid w:val="00D44715"/>
    <w:rPr>
      <w:color w:val="808080"/>
      <w:shd w:val="clear" w:color="auto" w:fill="E6E6E6"/>
    </w:rPr>
  </w:style>
  <w:style w:type="character" w:styleId="Hipervnculovisitado">
    <w:name w:val="FollowedHyperlink"/>
    <w:basedOn w:val="Fuentedeprrafopredeter"/>
    <w:uiPriority w:val="99"/>
    <w:semiHidden/>
    <w:unhideWhenUsed/>
    <w:rsid w:val="00D44715"/>
    <w:rPr>
      <w:color w:val="800080" w:themeColor="followedHyperlink"/>
      <w:u w:val="single"/>
    </w:rPr>
  </w:style>
  <w:style w:type="paragraph" w:styleId="Sinespaciado">
    <w:name w:val="No Spacing"/>
    <w:link w:val="SinespaciadoCar"/>
    <w:uiPriority w:val="1"/>
    <w:qFormat/>
    <w:rsid w:val="00E54CD6"/>
    <w:pPr>
      <w:spacing w:line="240" w:lineRule="auto"/>
    </w:pPr>
  </w:style>
  <w:style w:type="paragraph" w:styleId="TtuloTDC">
    <w:name w:val="TOC Heading"/>
    <w:basedOn w:val="Ttulo1"/>
    <w:next w:val="Normal"/>
    <w:uiPriority w:val="39"/>
    <w:unhideWhenUsed/>
    <w:qFormat/>
    <w:rsid w:val="00E54CD6"/>
    <w:pPr>
      <w:keepLines/>
      <w:tabs>
        <w:tab w:val="clear" w:pos="990"/>
      </w:tabs>
      <w:spacing w:before="240" w:line="259" w:lineRule="auto"/>
      <w:ind w:left="0" w:firstLine="0"/>
      <w:outlineLvl w:val="9"/>
    </w:pPr>
    <w:rPr>
      <w:rFonts w:asciiTheme="majorHAnsi" w:eastAsiaTheme="majorEastAsia" w:hAnsiTheme="majorHAnsi" w:cstheme="majorBidi"/>
      <w:b w:val="0"/>
      <w:smallCaps w:val="0"/>
      <w:color w:val="365F91" w:themeColor="accent1" w:themeShade="BF"/>
      <w:sz w:val="32"/>
      <w:szCs w:val="32"/>
    </w:rPr>
  </w:style>
  <w:style w:type="paragraph" w:styleId="TDC2">
    <w:name w:val="toc 2"/>
    <w:basedOn w:val="Normal"/>
    <w:next w:val="Normal"/>
    <w:autoRedefine/>
    <w:uiPriority w:val="39"/>
    <w:unhideWhenUsed/>
    <w:rsid w:val="001A6BC9"/>
    <w:pPr>
      <w:tabs>
        <w:tab w:val="left" w:pos="660"/>
        <w:tab w:val="right" w:leader="dot" w:pos="9646"/>
      </w:tabs>
      <w:spacing w:after="100"/>
      <w:ind w:left="220"/>
    </w:pPr>
  </w:style>
  <w:style w:type="paragraph" w:styleId="Encabezado">
    <w:name w:val="header"/>
    <w:basedOn w:val="Normal"/>
    <w:link w:val="EncabezadoCar"/>
    <w:uiPriority w:val="99"/>
    <w:unhideWhenUsed/>
    <w:rsid w:val="00676ACA"/>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676ACA"/>
  </w:style>
  <w:style w:type="paragraph" w:styleId="Piedepgina">
    <w:name w:val="footer"/>
    <w:basedOn w:val="Normal"/>
    <w:link w:val="PiedepginaCar"/>
    <w:uiPriority w:val="99"/>
    <w:unhideWhenUsed/>
    <w:rsid w:val="00676ACA"/>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676ACA"/>
  </w:style>
  <w:style w:type="paragraph" w:styleId="Textoindependiente">
    <w:name w:val="Body Text"/>
    <w:basedOn w:val="Normal"/>
    <w:link w:val="TextoindependienteCar"/>
    <w:uiPriority w:val="99"/>
    <w:qFormat/>
    <w:rsid w:val="001A4016"/>
    <w:pPr>
      <w:widowControl w:val="0"/>
      <w:autoSpaceDE w:val="0"/>
      <w:autoSpaceDN w:val="0"/>
      <w:spacing w:line="240" w:lineRule="auto"/>
    </w:pPr>
    <w:rPr>
      <w:lang w:bidi="en-US"/>
    </w:rPr>
  </w:style>
  <w:style w:type="character" w:customStyle="1" w:styleId="TextoindependienteCar">
    <w:name w:val="Texto independiente Car"/>
    <w:basedOn w:val="Fuentedeprrafopredeter"/>
    <w:link w:val="Textoindependiente"/>
    <w:uiPriority w:val="99"/>
    <w:rsid w:val="001A4016"/>
    <w:rPr>
      <w:lang w:bidi="en-US"/>
    </w:rPr>
  </w:style>
  <w:style w:type="paragraph" w:customStyle="1" w:styleId="TableParagraph">
    <w:name w:val="Table Paragraph"/>
    <w:basedOn w:val="Normal"/>
    <w:uiPriority w:val="1"/>
    <w:qFormat/>
    <w:rsid w:val="001A4016"/>
    <w:pPr>
      <w:widowControl w:val="0"/>
      <w:autoSpaceDE w:val="0"/>
      <w:autoSpaceDN w:val="0"/>
      <w:spacing w:line="240" w:lineRule="auto"/>
    </w:pPr>
    <w:rPr>
      <w:lang w:bidi="en-US"/>
    </w:rPr>
  </w:style>
  <w:style w:type="paragraph" w:customStyle="1" w:styleId="Style1">
    <w:name w:val="Style1"/>
    <w:basedOn w:val="Subttulo"/>
    <w:link w:val="Style1Char"/>
    <w:qFormat/>
    <w:rsid w:val="001A6BC9"/>
    <w:pPr>
      <w:numPr>
        <w:numId w:val="4"/>
      </w:numPr>
      <w:spacing w:after="0" w:line="360" w:lineRule="auto"/>
      <w:jc w:val="both"/>
    </w:pPr>
    <w:rPr>
      <w:rFonts w:ascii="Times New Roman" w:eastAsia="Arial" w:hAnsi="Times New Roman" w:cs="Times New Roman"/>
      <w:b/>
      <w:bCs/>
      <w:smallCaps/>
      <w:color w:val="5B9BD5"/>
      <w:sz w:val="24"/>
      <w:szCs w:val="24"/>
    </w:rPr>
  </w:style>
  <w:style w:type="paragraph" w:styleId="TDC1">
    <w:name w:val="toc 1"/>
    <w:basedOn w:val="Normal"/>
    <w:next w:val="Normal"/>
    <w:autoRedefine/>
    <w:uiPriority w:val="39"/>
    <w:unhideWhenUsed/>
    <w:rsid w:val="001A6BC9"/>
    <w:pPr>
      <w:spacing w:after="100"/>
    </w:pPr>
  </w:style>
  <w:style w:type="character" w:customStyle="1" w:styleId="SubttuloCar">
    <w:name w:val="Subtítulo Car"/>
    <w:basedOn w:val="Fuentedeprrafopredeter"/>
    <w:link w:val="Subttulo"/>
    <w:uiPriority w:val="11"/>
    <w:rsid w:val="001A6BC9"/>
    <w:rPr>
      <w:rFonts w:ascii="Calibri" w:eastAsia="Calibri" w:hAnsi="Calibri" w:cs="Calibri"/>
      <w:color w:val="5A5A5A"/>
    </w:rPr>
  </w:style>
  <w:style w:type="character" w:customStyle="1" w:styleId="Style1Char">
    <w:name w:val="Style1 Char"/>
    <w:basedOn w:val="SubttuloCar"/>
    <w:link w:val="Style1"/>
    <w:rsid w:val="001A6BC9"/>
    <w:rPr>
      <w:rFonts w:ascii="Calibri" w:eastAsia="Arial" w:hAnsi="Calibri" w:cs="Calibri"/>
      <w:b/>
      <w:bCs/>
      <w:smallCaps/>
      <w:color w:val="5B9BD5"/>
      <w:sz w:val="24"/>
      <w:szCs w:val="24"/>
    </w:rPr>
  </w:style>
  <w:style w:type="paragraph" w:styleId="Textonotapie">
    <w:name w:val="footnote text"/>
    <w:basedOn w:val="Normal"/>
    <w:link w:val="TextonotapieCar"/>
    <w:uiPriority w:val="99"/>
    <w:semiHidden/>
    <w:unhideWhenUsed/>
    <w:rsid w:val="0009419F"/>
    <w:pPr>
      <w:spacing w:line="240" w:lineRule="auto"/>
    </w:pPr>
    <w:rPr>
      <w:sz w:val="20"/>
      <w:szCs w:val="20"/>
    </w:rPr>
  </w:style>
  <w:style w:type="character" w:customStyle="1" w:styleId="TextonotapieCar">
    <w:name w:val="Texto nota pie Car"/>
    <w:basedOn w:val="Fuentedeprrafopredeter"/>
    <w:link w:val="Textonotapie"/>
    <w:uiPriority w:val="99"/>
    <w:semiHidden/>
    <w:rsid w:val="0009419F"/>
    <w:rPr>
      <w:sz w:val="20"/>
      <w:szCs w:val="20"/>
    </w:rPr>
  </w:style>
  <w:style w:type="character" w:styleId="Refdenotaalpie">
    <w:name w:val="footnote reference"/>
    <w:basedOn w:val="Fuentedeprrafopredeter"/>
    <w:uiPriority w:val="99"/>
    <w:semiHidden/>
    <w:unhideWhenUsed/>
    <w:rsid w:val="0009419F"/>
    <w:rPr>
      <w:vertAlign w:val="superscript"/>
    </w:rPr>
  </w:style>
  <w:style w:type="paragraph" w:styleId="NormalWeb">
    <w:name w:val="Normal (Web)"/>
    <w:basedOn w:val="Normal"/>
    <w:uiPriority w:val="99"/>
    <w:rsid w:val="0009419F"/>
    <w:pPr>
      <w:spacing w:after="195" w:line="240" w:lineRule="auto"/>
    </w:pPr>
    <w:rPr>
      <w:sz w:val="24"/>
      <w:szCs w:val="24"/>
    </w:rPr>
  </w:style>
  <w:style w:type="character" w:styleId="Fuerte">
    <w:name w:val="Strong"/>
    <w:basedOn w:val="Fuentedeprrafopredeter"/>
    <w:qFormat/>
    <w:rsid w:val="0009419F"/>
    <w:rPr>
      <w:b/>
      <w:bCs/>
    </w:rPr>
  </w:style>
  <w:style w:type="paragraph" w:customStyle="1" w:styleId="Paragraph0">
    <w:name w:val="* Paragraph"/>
    <w:aliases w:val="left-aligned1"/>
    <w:link w:val="ParagraphChar"/>
    <w:uiPriority w:val="99"/>
    <w:rsid w:val="00CA0727"/>
    <w:pPr>
      <w:widowControl w:val="0"/>
      <w:autoSpaceDE w:val="0"/>
      <w:autoSpaceDN w:val="0"/>
      <w:adjustRightInd w:val="0"/>
      <w:spacing w:line="240" w:lineRule="atLeast"/>
    </w:pPr>
    <w:rPr>
      <w:rFonts w:ascii="Courier New" w:hAnsi="Courier New" w:cs="Courier New"/>
      <w:sz w:val="24"/>
      <w:szCs w:val="24"/>
    </w:rPr>
  </w:style>
  <w:style w:type="paragraph" w:customStyle="1" w:styleId="BlockQuotation">
    <w:name w:val="Block Quotation"/>
    <w:basedOn w:val="Normal"/>
    <w:next w:val="Textoindependiente"/>
    <w:rsid w:val="00CA0727"/>
    <w:pPr>
      <w:pBdr>
        <w:top w:val="single" w:sz="6" w:space="5" w:color="FFFFFF"/>
        <w:left w:val="single" w:sz="6" w:space="12" w:color="FFFFFF"/>
        <w:bottom w:val="single" w:sz="6" w:space="5" w:color="FFFFFF"/>
        <w:right w:val="single" w:sz="6" w:space="12" w:color="FFFFFF"/>
      </w:pBdr>
      <w:shd w:val="pct10" w:color="808080" w:fill="auto"/>
      <w:spacing w:line="360" w:lineRule="auto"/>
      <w:ind w:left="605" w:right="605"/>
      <w:jc w:val="both"/>
    </w:pPr>
    <w:rPr>
      <w:rFonts w:ascii="Arial" w:hAnsi="Arial"/>
      <w:spacing w:val="-5"/>
      <w:sz w:val="20"/>
      <w:szCs w:val="20"/>
    </w:rPr>
  </w:style>
  <w:style w:type="paragraph" w:customStyle="1" w:styleId="StyleBlockQuotationFirst9ptCondensedby075ptCharCharCharChar">
    <w:name w:val="Style Block Quotation First + 9 pt Condensed by  0.75 pt Char Char Char Char"/>
    <w:basedOn w:val="Normal"/>
    <w:link w:val="StyleBlockQuotationFirst9ptCondensedby075ptCharCharCharCharChar"/>
    <w:rsid w:val="00CA0727"/>
    <w:pPr>
      <w:keepLines/>
      <w:pBdr>
        <w:top w:val="single" w:sz="6" w:space="2" w:color="FFFFFF"/>
        <w:left w:val="single" w:sz="6" w:space="6" w:color="FFFFFF"/>
        <w:right w:val="single" w:sz="6" w:space="6" w:color="FFFFFF"/>
      </w:pBdr>
      <w:shd w:val="pct10" w:color="auto" w:fill="auto"/>
      <w:spacing w:line="360" w:lineRule="auto"/>
      <w:ind w:left="480" w:right="480" w:firstLine="60"/>
    </w:pPr>
    <w:rPr>
      <w:rFonts w:ascii="Arial Black" w:hAnsi="Arial Black"/>
      <w:spacing w:val="-15"/>
      <w:sz w:val="16"/>
      <w:szCs w:val="20"/>
    </w:rPr>
  </w:style>
  <w:style w:type="character" w:customStyle="1" w:styleId="StyleBlockQuotationFirst9ptCondensedby075ptCharCharCharCharChar">
    <w:name w:val="Style Block Quotation First + 9 pt Condensed by  0.75 pt Char Char Char Char Char"/>
    <w:basedOn w:val="Fuentedeprrafopredeter"/>
    <w:link w:val="StyleBlockQuotationFirst9ptCondensedby075ptCharCharCharChar"/>
    <w:rsid w:val="00CA0727"/>
    <w:rPr>
      <w:rFonts w:ascii="Arial Black" w:hAnsi="Arial Black"/>
      <w:spacing w:val="-15"/>
      <w:sz w:val="16"/>
      <w:szCs w:val="20"/>
      <w:shd w:val="pct10" w:color="auto" w:fill="auto"/>
    </w:rPr>
  </w:style>
  <w:style w:type="paragraph" w:customStyle="1" w:styleId="Default">
    <w:name w:val="Default"/>
    <w:rsid w:val="002E7277"/>
    <w:pPr>
      <w:autoSpaceDE w:val="0"/>
      <w:autoSpaceDN w:val="0"/>
      <w:adjustRightInd w:val="0"/>
      <w:spacing w:line="240" w:lineRule="auto"/>
    </w:pPr>
    <w:rPr>
      <w:rFonts w:ascii="Arial" w:hAnsi="Arial" w:cs="Arial"/>
      <w:color w:val="000000"/>
      <w:sz w:val="24"/>
      <w:szCs w:val="24"/>
    </w:rPr>
  </w:style>
  <w:style w:type="paragraph" w:customStyle="1" w:styleId="Normal0">
    <w:name w:val="Normal0"/>
    <w:rsid w:val="00FF3A5F"/>
    <w:pPr>
      <w:spacing w:line="276" w:lineRule="auto"/>
    </w:pPr>
    <w:rPr>
      <w:rFonts w:ascii="Arial" w:eastAsia="Arial" w:hAnsi="Arial" w:cs="Arial"/>
    </w:rPr>
  </w:style>
  <w:style w:type="character" w:customStyle="1" w:styleId="ParagraphChar">
    <w:name w:val="* Paragraph Char"/>
    <w:aliases w:val="left-aligned1 Char"/>
    <w:link w:val="Paragraph0"/>
    <w:locked/>
    <w:rsid w:val="00DB337B"/>
    <w:rPr>
      <w:rFonts w:ascii="Courier New" w:hAnsi="Courier New" w:cs="Courier New"/>
      <w:sz w:val="24"/>
      <w:szCs w:val="24"/>
    </w:rPr>
  </w:style>
  <w:style w:type="character" w:styleId="Mencionar">
    <w:name w:val="Mention"/>
    <w:basedOn w:val="Fuentedeprrafopredeter"/>
    <w:uiPriority w:val="99"/>
    <w:unhideWhenUsed/>
    <w:rsid w:val="006453B6"/>
    <w:rPr>
      <w:color w:val="2B579A"/>
      <w:shd w:val="clear" w:color="auto" w:fill="E1DFDD"/>
    </w:rPr>
  </w:style>
  <w:style w:type="character" w:customStyle="1" w:styleId="SinespaciadoCar">
    <w:name w:val="Sin espaciado Car"/>
    <w:basedOn w:val="Fuentedeprrafopredeter"/>
    <w:link w:val="Sinespaciado"/>
    <w:uiPriority w:val="1"/>
    <w:rsid w:val="00243F0A"/>
  </w:style>
  <w:style w:type="character" w:customStyle="1" w:styleId="ui-provider">
    <w:name w:val="ui-provider"/>
    <w:basedOn w:val="Fuentedeprrafopredeter"/>
    <w:rsid w:val="000E73E2"/>
  </w:style>
  <w:style w:type="paragraph" w:styleId="Descripcin">
    <w:name w:val="caption"/>
    <w:basedOn w:val="Normal"/>
    <w:next w:val="Normal"/>
    <w:uiPriority w:val="35"/>
    <w:unhideWhenUsed/>
    <w:qFormat/>
    <w:rsid w:val="00D7571D"/>
    <w:pPr>
      <w:spacing w:after="200" w:line="240" w:lineRule="auto"/>
    </w:pPr>
    <w:rPr>
      <w:i/>
      <w:iCs/>
      <w:color w:val="1F497D" w:themeColor="text2"/>
      <w:sz w:val="18"/>
      <w:szCs w:val="18"/>
    </w:rPr>
  </w:style>
  <w:style w:type="paragraph" w:styleId="ndice1">
    <w:name w:val="index 1"/>
    <w:basedOn w:val="Normal"/>
    <w:next w:val="Normal"/>
    <w:autoRedefine/>
    <w:uiPriority w:val="99"/>
    <w:unhideWhenUsed/>
    <w:rsid w:val="00D7571D"/>
    <w:pPr>
      <w:ind w:left="220" w:hanging="220"/>
    </w:pPr>
    <w:rPr>
      <w:rFonts w:asciiTheme="minorHAnsi" w:hAnsiTheme="minorHAnsi"/>
      <w:sz w:val="20"/>
      <w:szCs w:val="20"/>
    </w:rPr>
  </w:style>
  <w:style w:type="paragraph" w:styleId="ndice2">
    <w:name w:val="index 2"/>
    <w:basedOn w:val="Normal"/>
    <w:next w:val="Normal"/>
    <w:autoRedefine/>
    <w:uiPriority w:val="99"/>
    <w:unhideWhenUsed/>
    <w:rsid w:val="00D7571D"/>
    <w:pPr>
      <w:ind w:left="440" w:hanging="220"/>
    </w:pPr>
    <w:rPr>
      <w:rFonts w:asciiTheme="minorHAnsi" w:hAnsiTheme="minorHAnsi"/>
      <w:sz w:val="20"/>
      <w:szCs w:val="20"/>
    </w:rPr>
  </w:style>
  <w:style w:type="paragraph" w:styleId="ndice3">
    <w:name w:val="index 3"/>
    <w:basedOn w:val="Normal"/>
    <w:next w:val="Normal"/>
    <w:autoRedefine/>
    <w:uiPriority w:val="99"/>
    <w:unhideWhenUsed/>
    <w:rsid w:val="00D7571D"/>
    <w:pPr>
      <w:ind w:left="660" w:hanging="220"/>
    </w:pPr>
    <w:rPr>
      <w:rFonts w:asciiTheme="minorHAnsi" w:hAnsiTheme="minorHAnsi"/>
      <w:sz w:val="20"/>
      <w:szCs w:val="20"/>
    </w:rPr>
  </w:style>
  <w:style w:type="paragraph" w:styleId="ndice4">
    <w:name w:val="index 4"/>
    <w:basedOn w:val="Normal"/>
    <w:next w:val="Normal"/>
    <w:autoRedefine/>
    <w:uiPriority w:val="99"/>
    <w:unhideWhenUsed/>
    <w:rsid w:val="00D7571D"/>
    <w:pPr>
      <w:ind w:left="880" w:hanging="220"/>
    </w:pPr>
    <w:rPr>
      <w:rFonts w:asciiTheme="minorHAnsi" w:hAnsiTheme="minorHAnsi"/>
      <w:sz w:val="20"/>
      <w:szCs w:val="20"/>
    </w:rPr>
  </w:style>
  <w:style w:type="paragraph" w:styleId="ndice5">
    <w:name w:val="index 5"/>
    <w:basedOn w:val="Normal"/>
    <w:next w:val="Normal"/>
    <w:autoRedefine/>
    <w:uiPriority w:val="99"/>
    <w:unhideWhenUsed/>
    <w:rsid w:val="00D7571D"/>
    <w:pPr>
      <w:ind w:left="1100" w:hanging="220"/>
    </w:pPr>
    <w:rPr>
      <w:rFonts w:asciiTheme="minorHAnsi" w:hAnsiTheme="minorHAnsi"/>
      <w:sz w:val="20"/>
      <w:szCs w:val="20"/>
    </w:rPr>
  </w:style>
  <w:style w:type="paragraph" w:styleId="ndice6">
    <w:name w:val="index 6"/>
    <w:basedOn w:val="Normal"/>
    <w:next w:val="Normal"/>
    <w:autoRedefine/>
    <w:uiPriority w:val="99"/>
    <w:unhideWhenUsed/>
    <w:rsid w:val="00D7571D"/>
    <w:pPr>
      <w:ind w:left="1320" w:hanging="220"/>
    </w:pPr>
    <w:rPr>
      <w:rFonts w:asciiTheme="minorHAnsi" w:hAnsiTheme="minorHAnsi"/>
      <w:sz w:val="20"/>
      <w:szCs w:val="20"/>
    </w:rPr>
  </w:style>
  <w:style w:type="paragraph" w:styleId="ndice7">
    <w:name w:val="index 7"/>
    <w:basedOn w:val="Normal"/>
    <w:next w:val="Normal"/>
    <w:autoRedefine/>
    <w:uiPriority w:val="99"/>
    <w:unhideWhenUsed/>
    <w:rsid w:val="00D7571D"/>
    <w:pPr>
      <w:ind w:left="1540" w:hanging="220"/>
    </w:pPr>
    <w:rPr>
      <w:rFonts w:asciiTheme="minorHAnsi" w:hAnsiTheme="minorHAnsi"/>
      <w:sz w:val="20"/>
      <w:szCs w:val="20"/>
    </w:rPr>
  </w:style>
  <w:style w:type="paragraph" w:styleId="ndice8">
    <w:name w:val="index 8"/>
    <w:basedOn w:val="Normal"/>
    <w:next w:val="Normal"/>
    <w:autoRedefine/>
    <w:uiPriority w:val="99"/>
    <w:unhideWhenUsed/>
    <w:rsid w:val="00D7571D"/>
    <w:pPr>
      <w:ind w:left="1760" w:hanging="220"/>
    </w:pPr>
    <w:rPr>
      <w:rFonts w:asciiTheme="minorHAnsi" w:hAnsiTheme="minorHAnsi"/>
      <w:sz w:val="20"/>
      <w:szCs w:val="20"/>
    </w:rPr>
  </w:style>
  <w:style w:type="paragraph" w:styleId="ndice9">
    <w:name w:val="index 9"/>
    <w:basedOn w:val="Normal"/>
    <w:next w:val="Normal"/>
    <w:autoRedefine/>
    <w:uiPriority w:val="99"/>
    <w:unhideWhenUsed/>
    <w:rsid w:val="00D7571D"/>
    <w:pPr>
      <w:ind w:left="1980" w:hanging="220"/>
    </w:pPr>
    <w:rPr>
      <w:rFonts w:asciiTheme="minorHAnsi" w:hAnsiTheme="minorHAnsi"/>
      <w:sz w:val="20"/>
      <w:szCs w:val="20"/>
    </w:rPr>
  </w:style>
  <w:style w:type="paragraph" w:styleId="Ttulodendice">
    <w:name w:val="index heading"/>
    <w:basedOn w:val="Normal"/>
    <w:next w:val="ndice1"/>
    <w:uiPriority w:val="99"/>
    <w:unhideWhenUsed/>
    <w:rsid w:val="00D7571D"/>
    <w:pPr>
      <w:spacing w:before="120" w:after="120"/>
    </w:pPr>
    <w:rPr>
      <w:rFonts w:asciiTheme="minorHAnsi" w:hAnsiTheme="minorHAnsi"/>
      <w:b/>
      <w:bCs/>
      <w:i/>
      <w:iCs/>
      <w:sz w:val="20"/>
      <w:szCs w:val="20"/>
    </w:rPr>
  </w:style>
  <w:style w:type="character" w:customStyle="1" w:styleId="Ttulo7Car">
    <w:name w:val="Título 7 Car"/>
    <w:basedOn w:val="Fuentedeprrafopredeter"/>
    <w:link w:val="Ttulo7"/>
    <w:uiPriority w:val="9"/>
    <w:rsid w:val="003447E4"/>
    <w:rPr>
      <w:rFonts w:asciiTheme="majorHAnsi" w:eastAsiaTheme="majorEastAsia" w:hAnsiTheme="majorHAnsi" w:cstheme="majorBidi"/>
      <w:i/>
      <w:iCs/>
      <w:color w:val="243F60"/>
      <w:sz w:val="24"/>
      <w:szCs w:val="24"/>
      <w:lang w:eastAsia="sv-SE"/>
    </w:rPr>
  </w:style>
  <w:style w:type="character" w:customStyle="1" w:styleId="Ttulo8Car">
    <w:name w:val="Título 8 Car"/>
    <w:basedOn w:val="Fuentedeprrafopredeter"/>
    <w:link w:val="Ttulo8"/>
    <w:uiPriority w:val="9"/>
    <w:rsid w:val="003447E4"/>
    <w:rPr>
      <w:rFonts w:asciiTheme="majorHAnsi" w:eastAsiaTheme="majorEastAsia" w:hAnsiTheme="majorHAnsi" w:cstheme="majorBidi"/>
      <w:color w:val="272727"/>
      <w:sz w:val="21"/>
      <w:szCs w:val="21"/>
      <w:lang w:eastAsia="sv-SE"/>
    </w:rPr>
  </w:style>
  <w:style w:type="character" w:customStyle="1" w:styleId="Ttulo9Car">
    <w:name w:val="Título 9 Car"/>
    <w:basedOn w:val="Fuentedeprrafopredeter"/>
    <w:link w:val="Ttulo9"/>
    <w:uiPriority w:val="9"/>
    <w:rsid w:val="003447E4"/>
    <w:rPr>
      <w:rFonts w:ascii="Arial" w:hAnsi="Arial" w:cs="Arial"/>
      <w:b/>
      <w:bCs/>
      <w:sz w:val="20"/>
      <w:szCs w:val="20"/>
      <w:u w:val="single"/>
      <w:lang w:eastAsia="sv-SE"/>
    </w:rPr>
  </w:style>
  <w:style w:type="character" w:customStyle="1" w:styleId="Ttulo1Car">
    <w:name w:val="Título 1 Car"/>
    <w:basedOn w:val="Fuentedeprrafopredeter"/>
    <w:link w:val="Ttulo1"/>
    <w:uiPriority w:val="1"/>
    <w:rsid w:val="00D17FEF"/>
    <w:rPr>
      <w:rFonts w:ascii="Arial" w:eastAsia="Arial" w:hAnsi="Arial" w:cs="Arial"/>
      <w:b/>
      <w:smallCaps/>
      <w:color w:val="000000"/>
      <w:szCs w:val="36"/>
    </w:rPr>
  </w:style>
  <w:style w:type="character" w:customStyle="1" w:styleId="Ttulo2Car">
    <w:name w:val="Título 2 Car"/>
    <w:basedOn w:val="Fuentedeprrafopredeter"/>
    <w:link w:val="Ttulo2"/>
    <w:uiPriority w:val="9"/>
    <w:rsid w:val="00D17FEF"/>
    <w:rPr>
      <w:rFonts w:ascii="Arial" w:eastAsia="Arial" w:hAnsi="Arial" w:cs="Arial"/>
      <w:b/>
      <w:smallCaps/>
      <w:color w:val="000000" w:themeColor="text1"/>
      <w:sz w:val="20"/>
      <w:szCs w:val="36"/>
    </w:rPr>
  </w:style>
  <w:style w:type="character" w:customStyle="1" w:styleId="Ttulo3Car">
    <w:name w:val="Título 3 Car"/>
    <w:basedOn w:val="Fuentedeprrafopredeter"/>
    <w:link w:val="Ttulo3"/>
    <w:uiPriority w:val="9"/>
    <w:rsid w:val="003447E4"/>
    <w:rPr>
      <w:rFonts w:ascii="Arial" w:eastAsia="Arial" w:hAnsi="Arial" w:cs="Arial"/>
      <w:b/>
      <w:smallCaps/>
      <w:color w:val="0099FF"/>
      <w:sz w:val="36"/>
      <w:szCs w:val="36"/>
    </w:rPr>
  </w:style>
  <w:style w:type="paragraph" w:styleId="Textoindependiente2">
    <w:name w:val="Body Text 2"/>
    <w:basedOn w:val="Normal"/>
    <w:link w:val="Textoindependiente2Car"/>
    <w:uiPriority w:val="1"/>
    <w:semiHidden/>
    <w:unhideWhenUsed/>
    <w:rsid w:val="003447E4"/>
    <w:pPr>
      <w:spacing w:after="120" w:line="276" w:lineRule="auto"/>
    </w:pPr>
    <w:rPr>
      <w:sz w:val="24"/>
      <w:szCs w:val="24"/>
      <w:lang w:eastAsia="sv-SE"/>
    </w:rPr>
  </w:style>
  <w:style w:type="character" w:customStyle="1" w:styleId="Textoindependiente2Car">
    <w:name w:val="Texto independiente 2 Car"/>
    <w:basedOn w:val="Fuentedeprrafopredeter"/>
    <w:link w:val="Textoindependiente2"/>
    <w:uiPriority w:val="1"/>
    <w:semiHidden/>
    <w:rsid w:val="003447E4"/>
    <w:rPr>
      <w:sz w:val="24"/>
      <w:szCs w:val="24"/>
      <w:lang w:eastAsia="sv-SE"/>
    </w:rPr>
  </w:style>
  <w:style w:type="paragraph" w:styleId="Textoindependiente3">
    <w:name w:val="Body Text 3"/>
    <w:basedOn w:val="Normal"/>
    <w:link w:val="Textoindependiente3Car"/>
    <w:uiPriority w:val="1"/>
    <w:unhideWhenUsed/>
    <w:rsid w:val="003447E4"/>
    <w:pPr>
      <w:spacing w:after="120" w:line="276" w:lineRule="auto"/>
    </w:pPr>
    <w:rPr>
      <w:sz w:val="16"/>
      <w:szCs w:val="16"/>
      <w:lang w:eastAsia="sv-SE"/>
    </w:rPr>
  </w:style>
  <w:style w:type="character" w:customStyle="1" w:styleId="Textoindependiente3Car">
    <w:name w:val="Texto independiente 3 Car"/>
    <w:basedOn w:val="Fuentedeprrafopredeter"/>
    <w:link w:val="Textoindependiente3"/>
    <w:uiPriority w:val="1"/>
    <w:rsid w:val="003447E4"/>
    <w:rPr>
      <w:sz w:val="16"/>
      <w:szCs w:val="16"/>
      <w:lang w:eastAsia="sv-SE"/>
    </w:rPr>
  </w:style>
  <w:style w:type="character" w:styleId="nfasisintenso">
    <w:name w:val="Intense Emphasis"/>
    <w:basedOn w:val="Fuentedeprrafopredeter"/>
    <w:uiPriority w:val="21"/>
    <w:qFormat/>
    <w:rsid w:val="003447E4"/>
    <w:rPr>
      <w:i/>
      <w:iCs/>
      <w:color w:val="4F81BD" w:themeColor="accent1"/>
    </w:rPr>
  </w:style>
  <w:style w:type="character" w:customStyle="1" w:styleId="Ttulo5Car">
    <w:name w:val="Título 5 Car"/>
    <w:basedOn w:val="Fuentedeprrafopredeter"/>
    <w:link w:val="Ttulo5"/>
    <w:uiPriority w:val="9"/>
    <w:rsid w:val="003447E4"/>
    <w:rPr>
      <w:b/>
    </w:rPr>
  </w:style>
  <w:style w:type="paragraph" w:customStyle="1" w:styleId="Header1">
    <w:name w:val="Header 1"/>
    <w:basedOn w:val="Ttulo1"/>
    <w:link w:val="Header1Char"/>
    <w:uiPriority w:val="1"/>
    <w:qFormat/>
    <w:rsid w:val="003447E4"/>
    <w:pPr>
      <w:numPr>
        <w:numId w:val="38"/>
      </w:numPr>
      <w:tabs>
        <w:tab w:val="clear" w:pos="990"/>
      </w:tabs>
      <w:spacing w:before="120" w:after="240" w:line="276" w:lineRule="auto"/>
      <w:ind w:left="446" w:hanging="446"/>
    </w:pPr>
    <w:rPr>
      <w:bCs/>
      <w:smallCaps w:val="0"/>
      <w:sz w:val="20"/>
      <w:szCs w:val="20"/>
      <w:lang w:eastAsia="sv-SE"/>
    </w:rPr>
  </w:style>
  <w:style w:type="character" w:customStyle="1" w:styleId="Header1Char">
    <w:name w:val="Header 1 Char"/>
    <w:basedOn w:val="Ttulo1Car"/>
    <w:link w:val="Header1"/>
    <w:uiPriority w:val="1"/>
    <w:rsid w:val="003447E4"/>
    <w:rPr>
      <w:rFonts w:ascii="Arial" w:eastAsia="Arial" w:hAnsi="Arial" w:cs="Arial"/>
      <w:b/>
      <w:bCs/>
      <w:smallCaps w:val="0"/>
      <w:color w:val="000000"/>
      <w:sz w:val="20"/>
      <w:szCs w:val="20"/>
      <w:lang w:eastAsia="sv-SE"/>
    </w:rPr>
  </w:style>
  <w:style w:type="paragraph" w:customStyle="1" w:styleId="Deafault">
    <w:name w:val="Deafault"/>
    <w:basedOn w:val="Ttulo3"/>
    <w:link w:val="DeafaultChar"/>
    <w:uiPriority w:val="1"/>
    <w:qFormat/>
    <w:rsid w:val="003447E4"/>
    <w:pPr>
      <w:keepLines/>
      <w:tabs>
        <w:tab w:val="clear" w:pos="990"/>
        <w:tab w:val="left" w:pos="1180"/>
      </w:tabs>
      <w:spacing w:before="120" w:after="120"/>
      <w:ind w:left="360" w:right="272" w:firstLine="0"/>
      <w:jc w:val="both"/>
    </w:pPr>
    <w:rPr>
      <w:rFonts w:eastAsia="Calibri"/>
      <w:b w:val="0"/>
      <w:i/>
      <w:smallCaps w:val="0"/>
      <w:sz w:val="20"/>
      <w:szCs w:val="20"/>
      <w:lang w:eastAsia="sv-SE"/>
    </w:rPr>
  </w:style>
  <w:style w:type="character" w:customStyle="1" w:styleId="DeafaultChar">
    <w:name w:val="Deafault Char"/>
    <w:basedOn w:val="Ttulo3Car"/>
    <w:link w:val="Deafault"/>
    <w:uiPriority w:val="1"/>
    <w:rsid w:val="003447E4"/>
    <w:rPr>
      <w:rFonts w:ascii="Arial" w:eastAsia="Calibri" w:hAnsi="Arial" w:cs="Arial"/>
      <w:b w:val="0"/>
      <w:i/>
      <w:smallCaps w:val="0"/>
      <w:color w:val="0099FF"/>
      <w:sz w:val="20"/>
      <w:szCs w:val="20"/>
      <w:lang w:eastAsia="sv-SE"/>
    </w:rPr>
  </w:style>
  <w:style w:type="character" w:customStyle="1" w:styleId="Ttulo4Car">
    <w:name w:val="Título 4 Car"/>
    <w:basedOn w:val="Fuentedeprrafopredeter"/>
    <w:link w:val="Ttulo4"/>
    <w:uiPriority w:val="9"/>
    <w:rsid w:val="003447E4"/>
    <w:rPr>
      <w:rFonts w:ascii="Calibri" w:eastAsia="Calibri" w:hAnsi="Calibri" w:cs="Calibri"/>
      <w:i/>
      <w:color w:val="2E75B5"/>
    </w:rPr>
  </w:style>
  <w:style w:type="character" w:customStyle="1" w:styleId="Ttulo6Car">
    <w:name w:val="Título 6 Car"/>
    <w:basedOn w:val="Fuentedeprrafopredeter"/>
    <w:link w:val="Ttulo6"/>
    <w:uiPriority w:val="9"/>
    <w:rsid w:val="003447E4"/>
    <w:rPr>
      <w:b/>
      <w:sz w:val="20"/>
      <w:szCs w:val="20"/>
    </w:rPr>
  </w:style>
  <w:style w:type="character" w:customStyle="1" w:styleId="TtuloCar">
    <w:name w:val="Título Car"/>
    <w:basedOn w:val="Fuentedeprrafopredeter"/>
    <w:link w:val="Ttulo"/>
    <w:uiPriority w:val="10"/>
    <w:rsid w:val="003447E4"/>
    <w:rPr>
      <w:b/>
      <w:sz w:val="72"/>
      <w:szCs w:val="72"/>
    </w:rPr>
  </w:style>
  <w:style w:type="paragraph" w:styleId="Cita">
    <w:name w:val="Quote"/>
    <w:basedOn w:val="Normal"/>
    <w:next w:val="Normal"/>
    <w:link w:val="CitaCar"/>
    <w:uiPriority w:val="29"/>
    <w:qFormat/>
    <w:rsid w:val="003447E4"/>
    <w:pPr>
      <w:spacing w:before="200" w:line="276" w:lineRule="auto"/>
      <w:ind w:left="864" w:right="864"/>
      <w:jc w:val="center"/>
    </w:pPr>
    <w:rPr>
      <w:i/>
      <w:iCs/>
      <w:color w:val="404040" w:themeColor="text1" w:themeTint="BF"/>
      <w:sz w:val="24"/>
      <w:szCs w:val="24"/>
      <w:lang w:eastAsia="sv-SE"/>
    </w:rPr>
  </w:style>
  <w:style w:type="character" w:customStyle="1" w:styleId="CitaCar">
    <w:name w:val="Cita Car"/>
    <w:basedOn w:val="Fuentedeprrafopredeter"/>
    <w:link w:val="Cita"/>
    <w:uiPriority w:val="29"/>
    <w:rsid w:val="003447E4"/>
    <w:rPr>
      <w:i/>
      <w:iCs/>
      <w:color w:val="404040" w:themeColor="text1" w:themeTint="BF"/>
      <w:sz w:val="24"/>
      <w:szCs w:val="24"/>
      <w:lang w:eastAsia="sv-SE"/>
    </w:rPr>
  </w:style>
  <w:style w:type="paragraph" w:styleId="Citadestacada">
    <w:name w:val="Intense Quote"/>
    <w:basedOn w:val="Normal"/>
    <w:next w:val="Normal"/>
    <w:link w:val="CitadestacadaCar"/>
    <w:uiPriority w:val="30"/>
    <w:qFormat/>
    <w:rsid w:val="003447E4"/>
    <w:pPr>
      <w:spacing w:before="360" w:after="360" w:line="276" w:lineRule="auto"/>
      <w:ind w:left="864" w:right="864"/>
      <w:jc w:val="center"/>
    </w:pPr>
    <w:rPr>
      <w:i/>
      <w:iCs/>
      <w:color w:val="4F81BD" w:themeColor="accent1"/>
      <w:sz w:val="24"/>
      <w:szCs w:val="24"/>
      <w:lang w:eastAsia="sv-SE"/>
    </w:rPr>
  </w:style>
  <w:style w:type="character" w:customStyle="1" w:styleId="CitadestacadaCar">
    <w:name w:val="Cita destacada Car"/>
    <w:basedOn w:val="Fuentedeprrafopredeter"/>
    <w:link w:val="Citadestacada"/>
    <w:uiPriority w:val="30"/>
    <w:rsid w:val="003447E4"/>
    <w:rPr>
      <w:i/>
      <w:iCs/>
      <w:color w:val="4F81BD" w:themeColor="accent1"/>
      <w:sz w:val="24"/>
      <w:szCs w:val="24"/>
      <w:lang w:eastAsia="sv-SE"/>
    </w:rPr>
  </w:style>
  <w:style w:type="paragraph" w:styleId="TDC3">
    <w:name w:val="toc 3"/>
    <w:basedOn w:val="Normal"/>
    <w:next w:val="Normal"/>
    <w:uiPriority w:val="39"/>
    <w:unhideWhenUsed/>
    <w:rsid w:val="003447E4"/>
    <w:pPr>
      <w:spacing w:after="100" w:line="276" w:lineRule="auto"/>
      <w:ind w:left="440"/>
    </w:pPr>
    <w:rPr>
      <w:sz w:val="24"/>
      <w:szCs w:val="24"/>
      <w:lang w:eastAsia="sv-SE"/>
    </w:rPr>
  </w:style>
  <w:style w:type="paragraph" w:styleId="TDC4">
    <w:name w:val="toc 4"/>
    <w:basedOn w:val="Normal"/>
    <w:next w:val="Normal"/>
    <w:uiPriority w:val="39"/>
    <w:unhideWhenUsed/>
    <w:rsid w:val="003447E4"/>
    <w:pPr>
      <w:spacing w:after="100" w:line="276" w:lineRule="auto"/>
      <w:ind w:left="660"/>
    </w:pPr>
    <w:rPr>
      <w:sz w:val="24"/>
      <w:szCs w:val="24"/>
      <w:lang w:eastAsia="sv-SE"/>
    </w:rPr>
  </w:style>
  <w:style w:type="paragraph" w:styleId="TDC5">
    <w:name w:val="toc 5"/>
    <w:basedOn w:val="Normal"/>
    <w:next w:val="Normal"/>
    <w:uiPriority w:val="39"/>
    <w:unhideWhenUsed/>
    <w:rsid w:val="003447E4"/>
    <w:pPr>
      <w:spacing w:after="100" w:line="276" w:lineRule="auto"/>
      <w:ind w:left="880"/>
    </w:pPr>
    <w:rPr>
      <w:sz w:val="24"/>
      <w:szCs w:val="24"/>
      <w:lang w:eastAsia="sv-SE"/>
    </w:rPr>
  </w:style>
  <w:style w:type="paragraph" w:styleId="TDC6">
    <w:name w:val="toc 6"/>
    <w:basedOn w:val="Normal"/>
    <w:next w:val="Normal"/>
    <w:uiPriority w:val="39"/>
    <w:unhideWhenUsed/>
    <w:rsid w:val="003447E4"/>
    <w:pPr>
      <w:spacing w:after="100" w:line="276" w:lineRule="auto"/>
      <w:ind w:left="1100"/>
    </w:pPr>
    <w:rPr>
      <w:sz w:val="24"/>
      <w:szCs w:val="24"/>
      <w:lang w:eastAsia="sv-SE"/>
    </w:rPr>
  </w:style>
  <w:style w:type="paragraph" w:styleId="TDC7">
    <w:name w:val="toc 7"/>
    <w:basedOn w:val="Normal"/>
    <w:next w:val="Normal"/>
    <w:uiPriority w:val="39"/>
    <w:unhideWhenUsed/>
    <w:rsid w:val="003447E4"/>
    <w:pPr>
      <w:spacing w:after="100" w:line="276" w:lineRule="auto"/>
      <w:ind w:left="1320"/>
    </w:pPr>
    <w:rPr>
      <w:sz w:val="24"/>
      <w:szCs w:val="24"/>
      <w:lang w:eastAsia="sv-SE"/>
    </w:rPr>
  </w:style>
  <w:style w:type="paragraph" w:styleId="TDC8">
    <w:name w:val="toc 8"/>
    <w:basedOn w:val="Normal"/>
    <w:next w:val="Normal"/>
    <w:uiPriority w:val="39"/>
    <w:unhideWhenUsed/>
    <w:rsid w:val="003447E4"/>
    <w:pPr>
      <w:spacing w:after="100" w:line="276" w:lineRule="auto"/>
      <w:ind w:left="1540"/>
    </w:pPr>
    <w:rPr>
      <w:sz w:val="24"/>
      <w:szCs w:val="24"/>
      <w:lang w:eastAsia="sv-SE"/>
    </w:rPr>
  </w:style>
  <w:style w:type="paragraph" w:styleId="TDC9">
    <w:name w:val="toc 9"/>
    <w:basedOn w:val="Normal"/>
    <w:next w:val="Normal"/>
    <w:uiPriority w:val="39"/>
    <w:unhideWhenUsed/>
    <w:rsid w:val="003447E4"/>
    <w:pPr>
      <w:spacing w:after="100" w:line="276" w:lineRule="auto"/>
      <w:ind w:left="1760"/>
    </w:pPr>
    <w:rPr>
      <w:sz w:val="24"/>
      <w:szCs w:val="24"/>
      <w:lang w:eastAsia="sv-SE"/>
    </w:rPr>
  </w:style>
  <w:style w:type="paragraph" w:styleId="Textonotaalfinal">
    <w:name w:val="endnote text"/>
    <w:basedOn w:val="Normal"/>
    <w:link w:val="TextonotaalfinalCar"/>
    <w:uiPriority w:val="99"/>
    <w:semiHidden/>
    <w:unhideWhenUsed/>
    <w:rsid w:val="003447E4"/>
    <w:pPr>
      <w:spacing w:line="276" w:lineRule="auto"/>
    </w:pPr>
    <w:rPr>
      <w:sz w:val="20"/>
      <w:szCs w:val="20"/>
      <w:lang w:eastAsia="sv-SE"/>
    </w:rPr>
  </w:style>
  <w:style w:type="character" w:customStyle="1" w:styleId="TextonotaalfinalCar">
    <w:name w:val="Texto nota al final Car"/>
    <w:basedOn w:val="Fuentedeprrafopredeter"/>
    <w:link w:val="Textonotaalfinal"/>
    <w:uiPriority w:val="99"/>
    <w:semiHidden/>
    <w:rsid w:val="003447E4"/>
    <w:rPr>
      <w:sz w:val="20"/>
      <w:szCs w:val="20"/>
      <w:lang w:eastAsia="sv-SE"/>
    </w:rPr>
  </w:style>
  <w:style w:type="character" w:customStyle="1" w:styleId="cf01">
    <w:name w:val="cf01"/>
    <w:basedOn w:val="Fuentedeprrafopredeter"/>
    <w:rsid w:val="003447E4"/>
    <w:rPr>
      <w:rFonts w:ascii="Segoe UI" w:hAnsi="Segoe UI" w:cs="Segoe UI" w:hint="default"/>
      <w:sz w:val="18"/>
      <w:szCs w:val="18"/>
    </w:rPr>
  </w:style>
  <w:style w:type="paragraph" w:customStyle="1" w:styleId="LParagraph">
    <w:name w:val="L Paragraph"/>
    <w:aliases w:val="left-aligned"/>
    <w:uiPriority w:val="99"/>
    <w:rsid w:val="003447E4"/>
    <w:pPr>
      <w:widowControl w:val="0"/>
      <w:autoSpaceDE w:val="0"/>
      <w:autoSpaceDN w:val="0"/>
      <w:adjustRightInd w:val="0"/>
      <w:spacing w:line="240" w:lineRule="atLeast"/>
    </w:pPr>
    <w:rPr>
      <w:rFonts w:ascii="Courier New" w:eastAsia="SimSun" w:hAnsi="Courier New" w:cs="Courier New"/>
      <w:sz w:val="24"/>
      <w:szCs w:val="24"/>
      <w:lang w:eastAsia="zh-CN"/>
    </w:rPr>
  </w:style>
  <w:style w:type="character" w:customStyle="1" w:styleId="HCharacterstring">
    <w:name w:val="H Character string"/>
    <w:aliases w:val="highlighted"/>
    <w:rsid w:val="003447E4"/>
    <w:rPr>
      <w:b/>
      <w:bCs/>
    </w:rPr>
  </w:style>
  <w:style w:type="character" w:customStyle="1" w:styleId="eop">
    <w:name w:val="eop"/>
    <w:basedOn w:val="Fuentedeprrafopredeter"/>
    <w:rsid w:val="003447E4"/>
  </w:style>
  <w:style w:type="paragraph" w:customStyle="1" w:styleId="CommentText1">
    <w:name w:val="Comment Text1"/>
    <w:basedOn w:val="Normal"/>
    <w:link w:val="CommentTextChar"/>
    <w:uiPriority w:val="99"/>
    <w:unhideWhenUsed/>
    <w:rsid w:val="002A1AF4"/>
    <w:pPr>
      <w:spacing w:line="240" w:lineRule="auto"/>
    </w:pPr>
    <w:rPr>
      <w:sz w:val="20"/>
      <w:szCs w:val="20"/>
    </w:rPr>
  </w:style>
  <w:style w:type="character" w:customStyle="1" w:styleId="CommentTextChar">
    <w:name w:val="Comment Text Char"/>
    <w:basedOn w:val="Fuentedeprrafopredeter"/>
    <w:link w:val="CommentText1"/>
    <w:uiPriority w:val="99"/>
    <w:rsid w:val="002A1AF4"/>
    <w:rPr>
      <w:sz w:val="20"/>
      <w:szCs w:val="20"/>
    </w:rPr>
  </w:style>
  <w:style w:type="character" w:customStyle="1" w:styleId="CommentReference1">
    <w:name w:val="Comment Reference1"/>
    <w:basedOn w:val="Fuentedeprrafopredeter"/>
    <w:uiPriority w:val="99"/>
    <w:semiHidden/>
    <w:unhideWhenUsed/>
    <w:rsid w:val="002A1AF4"/>
    <w:rPr>
      <w:sz w:val="16"/>
      <w:szCs w:val="16"/>
    </w:rPr>
  </w:style>
  <w:style w:type="paragraph" w:customStyle="1" w:styleId="CommentSubject1">
    <w:name w:val="Comment Subject1"/>
    <w:basedOn w:val="CommentText1"/>
    <w:next w:val="CommentText1"/>
    <w:link w:val="CommentSubjectChar"/>
    <w:uiPriority w:val="99"/>
    <w:semiHidden/>
    <w:unhideWhenUsed/>
    <w:rsid w:val="002A1AF4"/>
    <w:rPr>
      <w:b/>
      <w:bCs/>
    </w:rPr>
  </w:style>
  <w:style w:type="character" w:customStyle="1" w:styleId="CommentSubjectChar">
    <w:name w:val="Comment Subject Char"/>
    <w:basedOn w:val="CommentTextChar"/>
    <w:link w:val="CommentSubject1"/>
    <w:uiPriority w:val="99"/>
    <w:semiHidden/>
    <w:rsid w:val="002A1AF4"/>
    <w:rPr>
      <w:b/>
      <w:bCs/>
      <w:sz w:val="20"/>
      <w:szCs w:val="20"/>
    </w:rPr>
  </w:style>
  <w:style w:type="paragraph" w:styleId="Asuntodelcomentario">
    <w:name w:val="annotation subject"/>
    <w:basedOn w:val="Textocomentario"/>
    <w:next w:val="Textocomentario"/>
    <w:link w:val="AsuntodelcomentarioCar"/>
    <w:uiPriority w:val="99"/>
    <w:semiHidden/>
    <w:unhideWhenUsed/>
    <w:rsid w:val="00A61341"/>
    <w:rPr>
      <w:b/>
      <w:bCs/>
    </w:rPr>
  </w:style>
  <w:style w:type="character" w:customStyle="1" w:styleId="AsuntodelcomentarioCar">
    <w:name w:val="Asunto del comentario Car"/>
    <w:basedOn w:val="TextocomentarioCar"/>
    <w:link w:val="Asuntodelcomentario"/>
    <w:uiPriority w:val="99"/>
    <w:semiHidden/>
    <w:rsid w:val="00A61341"/>
    <w:rPr>
      <w:b/>
      <w:bCs/>
      <w:sz w:val="20"/>
      <w:szCs w:val="20"/>
    </w:rPr>
  </w:style>
  <w:style w:type="paragraph" w:styleId="Textosinformato">
    <w:name w:val="Plain Text"/>
    <w:basedOn w:val="Normal"/>
    <w:link w:val="TextosinformatoCar"/>
    <w:uiPriority w:val="99"/>
    <w:unhideWhenUsed/>
    <w:rsid w:val="008A6DA6"/>
    <w:pPr>
      <w:spacing w:line="240" w:lineRule="auto"/>
    </w:pPr>
    <w:rPr>
      <w:rFonts w:ascii="Consolas" w:eastAsiaTheme="minorHAnsi" w:hAnsi="Consolas" w:cs="Consolas"/>
      <w:kern w:val="2"/>
      <w:sz w:val="21"/>
      <w:szCs w:val="21"/>
      <w14:ligatures w14:val="standardContextual"/>
    </w:rPr>
  </w:style>
  <w:style w:type="character" w:customStyle="1" w:styleId="TextosinformatoCar">
    <w:name w:val="Texto sin formato Car"/>
    <w:basedOn w:val="Fuentedeprrafopredeter"/>
    <w:link w:val="Textosinformato"/>
    <w:uiPriority w:val="99"/>
    <w:rsid w:val="008A6DA6"/>
    <w:rPr>
      <w:rFonts w:ascii="Consolas" w:eastAsiaTheme="minorHAnsi" w:hAnsi="Consolas" w:cs="Consolas"/>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3271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unicef.org/supply/files/UNICEF_Procedure_on_Sustainable_Procuremen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73f51738-d318-4883-9d64-4f0bd0ccc55e" ContentTypeId="0x0101009BA85F8052A6DA4FA3E31FF9F74C6970" PreviousValue="false"/>
</file>

<file path=customXml/item4.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00738FEFA594944F862740BC29D567FA" ma:contentTypeVersion="56" ma:contentTypeDescription="Create a new document." ma:contentTypeScope="" ma:versionID="2212b2c4e7a9fc376fe72bdf9ee71536">
  <xsd:schema xmlns:xsd="http://www.w3.org/2001/XMLSchema" xmlns:xs="http://www.w3.org/2001/XMLSchema" xmlns:p="http://schemas.microsoft.com/office/2006/metadata/properties" xmlns:ns1="http://schemas.microsoft.com/sharepoint/v3" xmlns:ns2="ca283e0b-db31-4043-a2ef-b80661bf084a" xmlns:ns3="http://schemas.microsoft.com/sharepoint.v3" xmlns:ns4="83abda1d-1a90-4caa-8671-ec4651ff3890" xmlns:ns5="d4f25281-9e58-49c1-bb7b-ad118a0222b0" xmlns:ns6="http://schemas.microsoft.com/sharepoint/v4" targetNamespace="http://schemas.microsoft.com/office/2006/metadata/properties" ma:root="true" ma:fieldsID="205528350b574a19148e7d7a05943ea0" ns1:_="" ns2:_="" ns3:_="" ns4:_="" ns5:_="" ns6:_="">
    <xsd:import namespace="http://schemas.microsoft.com/sharepoint/v3"/>
    <xsd:import namespace="ca283e0b-db31-4043-a2ef-b80661bf084a"/>
    <xsd:import namespace="http://schemas.microsoft.com/sharepoint.v3"/>
    <xsd:import namespace="83abda1d-1a90-4caa-8671-ec4651ff3890"/>
    <xsd:import namespace="d4f25281-9e58-49c1-bb7b-ad118a0222b0"/>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4:SharedWithUsers" minOccurs="0"/>
                <xsd:element ref="ns4:SharedWithDetails" minOccurs="0"/>
                <xsd:element ref="ns5:MediaServiceMetadata" minOccurs="0"/>
                <xsd:element ref="ns5:MediaServiceFastMetadata" minOccurs="0"/>
                <xsd:element ref="ns5:MediaServiceAutoTags" minOccurs="0"/>
                <xsd:element ref="ns5:MediaServiceOCR" minOccurs="0"/>
                <xsd:element ref="ns5:MediaServiceGenerationTime" minOccurs="0"/>
                <xsd:element ref="ns5:MediaServiceEventHashCode" minOccurs="0"/>
                <xsd:element ref="ns4:pa5aa473c75a4436b2edb6700a43bda3" minOccurs="0"/>
                <xsd:element ref="ns4:e37cfc2c55bc4b8ea1fed7a146470bff" minOccurs="0"/>
                <xsd:element ref="ns1:WorkCountry" minOccurs="0"/>
                <xsd:element ref="ns4:Service_x0020_Category" minOccurs="0"/>
                <xsd:element ref="ns5:Office_x002f_Division" minOccurs="0"/>
                <xsd:element ref="ns5:MediaServiceDateTaken" minOccurs="0"/>
                <xsd:element ref="ns5:MediaServiceAutoKeyPoints" minOccurs="0"/>
                <xsd:element ref="ns5:MediaServiceKeyPoints" minOccurs="0"/>
                <xsd:element ref="ns5:MediaServiceLocation" minOccurs="0"/>
                <xsd:element ref="ns5:FolderLabel" minOccurs="0"/>
                <xsd:element ref="ns5:Expiry_x0020_Date" minOccurs="0"/>
                <xsd:element ref="ns5:_Flow_SignoffStatus" minOccurs="0"/>
                <xsd:element ref="ns5:Department" minOccurs="0"/>
                <xsd:element ref="ns5:Services_x0020_Category" minOccurs="0"/>
                <xsd:element ref="ns5:Division_x0020_Contact_x0020_Person" minOccurs="0"/>
                <xsd:element ref="ns5:Expiry_x002f_Closing_x0020_Date" minOccurs="0"/>
                <xsd:element ref="ns6:IconOverlay" minOccurs="0"/>
                <xsd:element ref="ns1:_vti_ItemDeclaredRecord" minOccurs="0"/>
                <xsd:element ref="ns4:TaxKeywordTaxHTField" minOccurs="0"/>
                <xsd:element ref="ns1:_vti_ItemHoldRecordStatus" minOccurs="0"/>
                <xsd:element ref="ns4:SemaphoreItemMetadata" minOccurs="0"/>
                <xsd:element ref="ns5:MediaLengthInSeconds" minOccurs="0"/>
                <xsd:element ref="ns5:lcf76f155ced4ddcb4097134ff3c332f" minOccurs="0"/>
                <xsd:element ref="ns5:MediaServiceObjectDetectorVersions"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orkCountry" ma:index="43" nillable="true" ma:displayName="Country/Region" ma:internalName="WorkCountry">
      <xsd:simpleType>
        <xsd:restriction base="dms:Text"/>
      </xsd:simpleType>
    </xsd:element>
    <xsd:element name="_vti_ItemDeclaredRecord" ma:index="58" nillable="true" ma:displayName="Declared Record" ma:hidden="true" ma:internalName="_vti_ItemDeclaredRecord" ma:readOnly="true">
      <xsd:simpleType>
        <xsd:restriction base="dms:DateTime"/>
      </xsd:simpleType>
    </xsd:element>
    <xsd:element name="_vti_ItemHoldRecordStatus" ma:index="60"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4;#Denmark-1200|659a1518-a057-49e4-87e3-a15fb5fd11de"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e75b6692-0a71-4686-8332-f0e2bc9bbc65}" ma:internalName="TaxCatchAllLabel" ma:readOnly="true" ma:showField="CatchAllDataLabel" ma:web="83abda1d-1a90-4caa-8671-ec4651ff3890">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e75b6692-0a71-4686-8332-f0e2bc9bbc65}" ma:internalName="TaxCatchAll" ma:showField="CatchAllData" ma:web="83abda1d-1a90-4caa-8671-ec4651ff3890">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abda1d-1a90-4caa-8671-ec4651ff3890"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element name="pa5aa473c75a4436b2edb6700a43bda3" ma:index="40" nillable="true" ma:taxonomy="true" ma:internalName="pa5aa473c75a4436b2edb6700a43bda3" ma:taxonomyFieldName="SD_CentreUnit" ma:displayName="SD Centre and Unit" ma:fieldId="{9a5aa473-c75a-4436-b2ed-b6700a43bda3}" ma:taxonomyMulti="true" ma:sspId="73f51738-d318-4883-9d64-4f0bd0ccc55e" ma:termSetId="9b9b5c14-9059-428d-835b-a04b15d06be5" ma:anchorId="00000000-0000-0000-0000-000000000000" ma:open="false" ma:isKeyword="false">
      <xsd:complexType>
        <xsd:sequence>
          <xsd:element ref="pc:Terms" minOccurs="0" maxOccurs="1"/>
        </xsd:sequence>
      </xsd:complexType>
    </xsd:element>
    <xsd:element name="e37cfc2c55bc4b8ea1fed7a146470bff" ma:index="42" nillable="true" ma:taxonomy="true" ma:internalName="e37cfc2c55bc4b8ea1fed7a146470bff" ma:taxonomyFieldName="SD_Year" ma:displayName="SD Year" ma:fieldId="{e37cfc2c-55bc-4b8e-a1fe-d7a146470bff}" ma:sspId="73f51738-d318-4883-9d64-4f0bd0ccc55e" ma:termSetId="284a576a-e760-4b0f-8d13-3de09bdce9ab" ma:anchorId="00000000-0000-0000-0000-000000000000" ma:open="false" ma:isKeyword="false">
      <xsd:complexType>
        <xsd:sequence>
          <xsd:element ref="pc:Terms" minOccurs="0" maxOccurs="1"/>
        </xsd:sequence>
      </xsd:complexType>
    </xsd:element>
    <xsd:element name="Service_x0020_Category" ma:index="44" nillable="true" ma:displayName="Service Category" ma:internalName="Service_x0020_Category">
      <xsd:simpleType>
        <xsd:restriction base="dms:Text">
          <xsd:maxLength value="255"/>
        </xsd:restriction>
      </xsd:simpleType>
    </xsd:element>
    <xsd:element name="TaxKeywordTaxHTField" ma:index="59"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61" nillable="true" ma:displayName="Semaphore Status" ma:hidden="true" ma:internalName="SemaphoreItemMeta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f25281-9e58-49c1-bb7b-ad118a0222b0"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Office_x002f_Division" ma:index="45" nillable="true" ma:displayName="Division/Office" ma:description="Origin of request" ma:format="Dropdown" ma:internalName="Office_x002f_Division">
      <xsd:simpleType>
        <xsd:restriction base="dms:Choice">
          <xsd:enumeration value="DAPM"/>
          <xsd:enumeration value="DFAM"/>
          <xsd:enumeration value="DHR"/>
          <xsd:enumeration value="DOC"/>
          <xsd:enumeration value="ECW"/>
          <xsd:enumeration value="EMOPS"/>
          <xsd:enumeration value="Ethics Office"/>
          <xsd:enumeration value="EVAC"/>
          <xsd:enumeration value="Evaluation Office"/>
          <xsd:enumeration value="FRG"/>
          <xsd:enumeration value="GenU"/>
          <xsd:enumeration value="ICTD"/>
          <xsd:enumeration value="Legal Office"/>
          <xsd:enumeration value="OED"/>
          <xsd:enumeration value="Office of Innovation"/>
          <xsd:enumeration value="OGIP"/>
          <xsd:enumeration value="OIAI"/>
          <xsd:enumeration value="OSEB"/>
          <xsd:enumeration value="Programme Division"/>
          <xsd:enumeration value="PPD"/>
          <xsd:enumeration value="Staff Association"/>
          <xsd:enumeration value="Supply Division"/>
          <xsd:enumeration value="SWA"/>
          <xsd:enumeration value="UNGEI"/>
        </xsd:restriction>
      </xsd:simpleType>
    </xsd:element>
    <xsd:element name="MediaServiceDateTaken" ma:index="46" nillable="true" ma:displayName="MediaServiceDateTaken" ma:hidden="true" ma:internalName="MediaServiceDateTaken" ma:readOnly="true">
      <xsd:simpleType>
        <xsd:restriction base="dms:Text"/>
      </xsd:simpleType>
    </xsd:element>
    <xsd:element name="MediaServiceAutoKeyPoints" ma:index="47" nillable="true" ma:displayName="MediaServiceAutoKeyPoints" ma:hidden="true" ma:internalName="MediaServiceAutoKeyPoints" ma:readOnly="true">
      <xsd:simpleType>
        <xsd:restriction base="dms:Note"/>
      </xsd:simpleType>
    </xsd:element>
    <xsd:element name="MediaServiceKeyPoints" ma:index="48" nillable="true" ma:displayName="KeyPoints" ma:internalName="MediaServiceKeyPoints" ma:readOnly="true">
      <xsd:simpleType>
        <xsd:restriction base="dms:Note">
          <xsd:maxLength value="255"/>
        </xsd:restriction>
      </xsd:simpleType>
    </xsd:element>
    <xsd:element name="MediaServiceLocation" ma:index="49" nillable="true" ma:displayName="Location" ma:internalName="MediaServiceLocation" ma:readOnly="true">
      <xsd:simpleType>
        <xsd:restriction base="dms:Text"/>
      </xsd:simpleType>
    </xsd:element>
    <xsd:element name="FolderLabel" ma:index="50" nillable="true" ma:displayName="FolderLabel" ma:internalName="FolderLabel">
      <xsd:simpleType>
        <xsd:restriction base="dms:Text"/>
      </xsd:simpleType>
    </xsd:element>
    <xsd:element name="Expiry_x0020_Date" ma:index="51" nillable="true" ma:displayName="Expiry Date" ma:format="DateOnly" ma:internalName="Expiry_x0020_Date">
      <xsd:simpleType>
        <xsd:restriction base="dms:DateTime"/>
      </xsd:simpleType>
    </xsd:element>
    <xsd:element name="_Flow_SignoffStatus" ma:index="52" nillable="true" ma:displayName="Sign-off status" ma:internalName="Sign_x002d_off_x0020_status">
      <xsd:simpleType>
        <xsd:restriction base="dms:Text"/>
      </xsd:simpleType>
    </xsd:element>
    <xsd:element name="Department" ma:index="53" nillable="true" ma:displayName="Department" ma:format="Dropdown" ma:internalName="Department">
      <xsd:simpleType>
        <xsd:restriction base="dms:Choice">
          <xsd:enumeration value="Facilities"/>
          <xsd:enumeration value="Learning"/>
          <xsd:enumeration value="Transcription"/>
          <xsd:enumeration value="Translation"/>
        </xsd:restriction>
      </xsd:simpleType>
    </xsd:element>
    <xsd:element name="Services_x0020_Category" ma:index="54" nillable="true" ma:displayName="Services Category" ma:format="Dropdown" ma:internalName="Services_x0020_Category">
      <xsd:simpleType>
        <xsd:restriction base="dms:Choice">
          <xsd:enumeration value="Archiving Services"/>
          <xsd:enumeration value="Audit, Investigation &amp; Assurance Services"/>
          <xsd:enumeration value="Branding"/>
          <xsd:enumeration value="Capacity Building &amp; Learning"/>
          <xsd:enumeration value="Change Management"/>
          <xsd:enumeration value="Communication &amp; Advocacy"/>
          <xsd:enumeration value="Communication Equipment"/>
          <xsd:enumeration value="Community Engagement/Advocacy"/>
          <xsd:enumeration value="Construction &amp; Building Maintenance"/>
          <xsd:enumeration value="Data Validation"/>
          <xsd:enumeration value="Design, Editing, Publications Development"/>
          <xsd:enumeration value="Developing Action Planning"/>
          <xsd:enumeration value="Documentation of Lessons Learnt"/>
          <xsd:enumeration value="Equipment Maintenance Services"/>
          <xsd:enumeration value="Evaluation &amp; Monitoring"/>
          <xsd:enumeration value="Event Management"/>
          <xsd:enumeration value="Facilitation Services"/>
          <xsd:enumeration value="Facilities Management Services"/>
          <xsd:enumeration value="Feasibility Studies"/>
          <xsd:enumeration value="Financial &amp; Treasury Services"/>
          <xsd:enumeration value="Fund Raising Services"/>
          <xsd:enumeration value="Furniture"/>
          <xsd:enumeration value="ICT App/Tool Development &amp; Enhancement Services"/>
          <xsd:enumeration value="ICT Connectivity Services"/>
          <xsd:enumeration value="ICT Data Centre"/>
          <xsd:enumeration value="ICT Hardware"/>
          <xsd:enumeration value="ICT Other Services"/>
          <xsd:enumeration value="ICT Professional Services"/>
          <xsd:enumeration value="ICT Quality Assurance Services"/>
          <xsd:enumeration value="ICT Security Services"/>
          <xsd:enumeration value="ICT Software Subscription/Licensing Services"/>
          <xsd:enumeration value="Insurance Services"/>
          <xsd:enumeration value="Leadership Executive Support"/>
          <xsd:enumeration value="Lease of Equipment"/>
          <xsd:enumeration value="Legal Services"/>
          <xsd:enumeration value="Media/Advertisement"/>
          <xsd:enumeration value="Office Lease"/>
          <xsd:enumeration value="Photography &amp; Videography Services"/>
          <xsd:enumeration value="Planning, Implementation of Programme"/>
          <xsd:enumeration value="Printing Services"/>
          <xsd:enumeration value="Publication Services"/>
          <xsd:enumeration value="Recruitment Services"/>
          <xsd:enumeration value="Research, Assessment, Reviews"/>
          <xsd:enumeration value="Resource Mobilization"/>
          <xsd:enumeration value="Risk Management"/>
          <xsd:enumeration value="Security Services"/>
          <xsd:enumeration value="Software Subscriptions"/>
          <xsd:enumeration value="Staff Related Services"/>
          <xsd:enumeration value="Strategic Data Management"/>
          <xsd:enumeration value="Strategy Development"/>
          <xsd:enumeration value="Technical Assistance"/>
          <xsd:enumeration value="Temporary Personnel Services"/>
          <xsd:enumeration value="Transcription Services"/>
          <xsd:enumeration value="Translation Services"/>
          <xsd:enumeration value="Travel Management Services"/>
          <xsd:enumeration value="Venues &amp; Catering Services"/>
          <xsd:enumeration value="Video Documentation/ Production"/>
        </xsd:restriction>
      </xsd:simpleType>
    </xsd:element>
    <xsd:element name="Division_x0020_Contact_x0020_Person" ma:index="55" nillable="true" ma:displayName="Division PIC" ma:description="Division Contact Person" ma:format="Dropdown" ma:internalName="Division_x0020_Contact_x0020_Person">
      <xsd:simpleType>
        <xsd:restriction base="dms:Text">
          <xsd:maxLength value="255"/>
        </xsd:restriction>
      </xsd:simpleType>
    </xsd:element>
    <xsd:element name="Expiry_x002f_Closing_x0020_Date" ma:index="56" nillable="true" ma:displayName="Expiry/Closing Date" ma:format="DateOnly" ma:internalName="Expiry_x002f_Closing_x0020_Date">
      <xsd:simpleType>
        <xsd:restriction base="dms:DateTime"/>
      </xsd:simpleType>
    </xsd:element>
    <xsd:element name="MediaLengthInSeconds" ma:index="62" nillable="true" ma:displayName="Length (seconds)" ma:internalName="MediaLengthInSeconds" ma:readOnly="true">
      <xsd:simpleType>
        <xsd:restriction base="dms:Unknown"/>
      </xsd:simpleType>
    </xsd:element>
    <xsd:element name="lcf76f155ced4ddcb4097134ff3c332f" ma:index="64"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6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66" nillable="true" ma:displayName="MediaServiceSearchProperties" ma:hidden="true" ma:internalName="MediaServiceSearchProperties" ma:readOnly="true">
      <xsd:simpleType>
        <xsd:restriction base="dms:Note"/>
      </xsd:simpleType>
    </xsd:element>
    <xsd:element name="MediaServiceBillingMetadata" ma:index="6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5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6.xml><?xml version="1.0" encoding="utf-8"?>
<p:properties xmlns:p="http://schemas.microsoft.com/office/2006/metadata/properties" xmlns:xsi="http://www.w3.org/2001/XMLSchema-instance" xmlns:pc="http://schemas.microsoft.com/office/infopath/2007/PartnerControls">
  <documentManagement>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Info &amp; Comm Technology Div-456L</TermName>
          <TermId xmlns="http://schemas.microsoft.com/office/infopath/2007/PartnerControls">199fb188-5181-4d45-9c4c-5375df70e034</TermId>
        </TermInfo>
      </Terms>
    </ga975397408f43e4b84ec8e5a598e523>
    <TaxCatchAll xmlns="ca283e0b-db31-4043-a2ef-b80661bf084a">
      <Value>3</Value>
      <Value>9</Value>
      <Value>73</Value>
    </TaxCatchAll>
    <k8c968e8c72a4eda96b7e8fdbe192be2 xmlns="ca283e0b-db31-4043-a2ef-b80661bf084a">
      <Terms xmlns="http://schemas.microsoft.com/office/infopath/2007/PartnerControls"/>
    </k8c968e8c72a4eda96b7e8fdbe192be2>
    <DateTransmittedEmail xmlns="ca283e0b-db31-4043-a2ef-b80661bf084a" xsi:nil="true"/>
    <ContentStatus xmlns="ca283e0b-db31-4043-a2ef-b80661bf084a" xsi:nil="true"/>
    <SenderEmail xmlns="ca283e0b-db31-4043-a2ef-b80661bf084a" xsi:nil="true"/>
    <IconOverlay xmlns="http://schemas.microsoft.com/sharepoint/v4" xsi:nil="true"/>
    <ContentLanguage xmlns="ca283e0b-db31-4043-a2ef-b80661bf084a">English</ContentLanguage>
    <h6a71f3e574e4344bc34f3fc9dd20054 xmlns="ca283e0b-db31-4043-a2ef-b80661bf084a">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62fe7219-0ec3-42ac-964d-70ae5d8291bb</TermId>
        </TermInfo>
      </Terms>
    </h6a71f3e574e4344bc34f3fc9dd20054>
    <CategoryDescription xmlns="http://schemas.microsoft.com/sharepoint.v3" xsi:nil="true"/>
    <RecipientsEmail xmlns="ca283e0b-db31-4043-a2ef-b80661bf084a" xsi:nil="true"/>
    <mda26ace941f4791a7314a339fee829c xmlns="ca283e0b-db31-4043-a2ef-b80661bf084a">
      <Terms xmlns="http://schemas.microsoft.com/office/infopath/2007/PartnerControls">
        <TermInfo xmlns="http://schemas.microsoft.com/office/infopath/2007/PartnerControls">
          <TermName xmlns="http://schemas.microsoft.com/office/infopath/2007/PartnerControls">Bids/ tenders (bid evaluations and adjudication)</TermName>
          <TermId xmlns="http://schemas.microsoft.com/office/infopath/2007/PartnerControls">69d08d89-fac4-4a57-a8e1-01c91efde237</TermId>
        </TermInfo>
      </Terms>
    </mda26ace941f4791a7314a339fee829c>
    <WrittenBy xmlns="ca283e0b-db31-4043-a2ef-b80661bf084a">
      <UserInfo>
        <DisplayName/>
        <AccountId xsi:nil="true"/>
        <AccountType/>
      </UserInfo>
    </WrittenBy>
    <TaxKeywordTaxHTField xmlns="83abda1d-1a90-4caa-8671-ec4651ff3890">
      <Terms xmlns="http://schemas.microsoft.com/office/infopath/2007/PartnerControls"/>
    </TaxKeywordTaxHTField>
    <SharedWithUsers xmlns="83abda1d-1a90-4caa-8671-ec4651ff3890">
      <UserInfo>
        <DisplayName>Ilona Lalova</DisplayName>
        <AccountId>1068</AccountId>
        <AccountType/>
      </UserInfo>
      <UserInfo>
        <DisplayName>Meena Desai</DisplayName>
        <AccountId>128</AccountId>
        <AccountType/>
      </UserInfo>
      <UserInfo>
        <DisplayName>Joyce Joan Munga</DisplayName>
        <AccountId>717</AccountId>
        <AccountType/>
      </UserInfo>
      <UserInfo>
        <DisplayName>Parul Singh</DisplayName>
        <AccountId>14</AccountId>
        <AccountType/>
      </UserInfo>
      <UserInfo>
        <DisplayName>Md Sazzad Ahmed</DisplayName>
        <AccountId>1041</AccountId>
        <AccountType/>
      </UserInfo>
      <UserInfo>
        <DisplayName>Cristina Cabrejas</DisplayName>
        <AccountId>338</AccountId>
        <AccountType/>
      </UserInfo>
      <UserInfo>
        <DisplayName>Uma Dandu</DisplayName>
        <AccountId>589</AccountId>
        <AccountType/>
      </UserInfo>
    </SharedWithUsers>
    <pa5aa473c75a4436b2edb6700a43bda3 xmlns="83abda1d-1a90-4caa-8671-ec4651ff3890">
      <Terms xmlns="http://schemas.microsoft.com/office/infopath/2007/PartnerControls"/>
    </pa5aa473c75a4436b2edb6700a43bda3>
    <Service_x0020_Category xmlns="83abda1d-1a90-4caa-8671-ec4651ff3890" xsi:nil="true"/>
    <e37cfc2c55bc4b8ea1fed7a146470bff xmlns="83abda1d-1a90-4caa-8671-ec4651ff3890">
      <Terms xmlns="http://schemas.microsoft.com/office/infopath/2007/PartnerControls"/>
    </e37cfc2c55bc4b8ea1fed7a146470bff>
    <WorkCountry xmlns="http://schemas.microsoft.com/sharepoint/v3" xsi:nil="true"/>
    <FolderLabel xmlns="d4f25281-9e58-49c1-bb7b-ad118a0222b0" xsi:nil="true"/>
    <Office_x002f_Division xmlns="d4f25281-9e58-49c1-bb7b-ad118a0222b0" xsi:nil="true"/>
    <Expiry_x0020_Date xmlns="d4f25281-9e58-49c1-bb7b-ad118a0222b0" xsi:nil="true"/>
    <Services_x0020_Category xmlns="d4f25281-9e58-49c1-bb7b-ad118a0222b0" xsi:nil="true"/>
    <Division_x0020_Contact_x0020_Person xmlns="d4f25281-9e58-49c1-bb7b-ad118a0222b0" xsi:nil="true"/>
    <Expiry_x002f_Closing_x0020_Date xmlns="d4f25281-9e58-49c1-bb7b-ad118a0222b0" xsi:nil="true"/>
    <Department xmlns="d4f25281-9e58-49c1-bb7b-ad118a0222b0" xsi:nil="true"/>
    <_Flow_SignoffStatus xmlns="d4f25281-9e58-49c1-bb7b-ad118a0222b0" xsi:nil="true"/>
    <j169e817e0ee4eb8974e6fc4a2762909 xmlns="ca283e0b-db31-4043-a2ef-b80661bf084a">
      <Terms xmlns="http://schemas.microsoft.com/office/infopath/2007/PartnerControls"/>
    </j169e817e0ee4eb8974e6fc4a2762909>
    <j048a4f9aaad4a8990a1d5e5f53cb451 xmlns="ca283e0b-db31-4043-a2ef-b80661bf084a">
      <Terms xmlns="http://schemas.microsoft.com/office/infopath/2007/PartnerControls"/>
    </j048a4f9aaad4a8990a1d5e5f53cb451>
    <SemaphoreItemMetadata xmlns="83abda1d-1a90-4caa-8671-ec4651ff3890" xsi:nil="true"/>
    <lcf76f155ced4ddcb4097134ff3c332f xmlns="d4f25281-9e58-49c1-bb7b-ad118a0222b0">
      <Terms xmlns="http://schemas.microsoft.com/office/infopath/2007/PartnerControls"/>
    </lcf76f155ced4ddcb4097134ff3c332f>
  </documentManagement>
</p:properties>
</file>

<file path=customXml/item7.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366E1A42-0779-425D-AC79-F9BBE8349D38}">
  <ds:schemaRefs>
    <ds:schemaRef ds:uri="http://schemas.microsoft.com/sharepoint/v3/contenttype/forms"/>
  </ds:schemaRefs>
</ds:datastoreItem>
</file>

<file path=customXml/itemProps2.xml><?xml version="1.0" encoding="utf-8"?>
<ds:datastoreItem xmlns:ds="http://schemas.openxmlformats.org/officeDocument/2006/customXml" ds:itemID="{044BE6CE-9808-4BD0-9F05-4639EC21C84C}">
  <ds:schemaRefs>
    <ds:schemaRef ds:uri="http://schemas.openxmlformats.org/officeDocument/2006/bibliography"/>
  </ds:schemaRefs>
</ds:datastoreItem>
</file>

<file path=customXml/itemProps3.xml><?xml version="1.0" encoding="utf-8"?>
<ds:datastoreItem xmlns:ds="http://schemas.openxmlformats.org/officeDocument/2006/customXml" ds:itemID="{75085375-B626-4FDF-8DE5-518A32299863}">
  <ds:schemaRefs>
    <ds:schemaRef ds:uri="Microsoft.SharePoint.Taxonomy.ContentTypeSync"/>
  </ds:schemaRefs>
</ds:datastoreItem>
</file>

<file path=customXml/itemProps4.xml><?xml version="1.0" encoding="utf-8"?>
<ds:datastoreItem xmlns:ds="http://schemas.openxmlformats.org/officeDocument/2006/customXml" ds:itemID="{8B39B1D6-B217-49D9-85B4-145DD260A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83abda1d-1a90-4caa-8671-ec4651ff3890"/>
    <ds:schemaRef ds:uri="d4f25281-9e58-49c1-bb7b-ad118a0222b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C2C92A0-956E-40EC-88B1-FDF4104114F3}">
  <ds:schemaRefs>
    <ds:schemaRef ds:uri="http://schemas.microsoft.com/sharepoint/events"/>
  </ds:schemaRefs>
</ds:datastoreItem>
</file>

<file path=customXml/itemProps6.xml><?xml version="1.0" encoding="utf-8"?>
<ds:datastoreItem xmlns:ds="http://schemas.openxmlformats.org/officeDocument/2006/customXml" ds:itemID="{7EA1CB67-0CF7-4152-B98C-6FF1F7032EF8}">
  <ds:schemaRefs>
    <ds:schemaRef ds:uri="http://schemas.microsoft.com/office/2006/metadata/properties"/>
    <ds:schemaRef ds:uri="http://schemas.microsoft.com/office/infopath/2007/PartnerControls"/>
    <ds:schemaRef ds:uri="ca283e0b-db31-4043-a2ef-b80661bf084a"/>
    <ds:schemaRef ds:uri="http://schemas.microsoft.com/sharepoint/v4"/>
    <ds:schemaRef ds:uri="http://schemas.microsoft.com/sharepoint.v3"/>
    <ds:schemaRef ds:uri="83abda1d-1a90-4caa-8671-ec4651ff3890"/>
    <ds:schemaRef ds:uri="http://schemas.microsoft.com/sharepoint/v3"/>
    <ds:schemaRef ds:uri="d4f25281-9e58-49c1-bb7b-ad118a0222b0"/>
  </ds:schemaRefs>
</ds:datastoreItem>
</file>

<file path=customXml/itemProps7.xml><?xml version="1.0" encoding="utf-8"?>
<ds:datastoreItem xmlns:ds="http://schemas.openxmlformats.org/officeDocument/2006/customXml" ds:itemID="{E07BF358-8580-4BFB-A4C1-788C98DA84AE}">
  <ds:schemaRefs>
    <ds:schemaRef ds:uri="http://schemas.microsoft.com/office/2006/metadata/customXsn"/>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117</TotalTime>
  <Pages>42</Pages>
  <Words>16668</Words>
  <Characters>91677</Characters>
  <Application>Microsoft Office Word</Application>
  <DocSecurity>0</DocSecurity>
  <Lines>763</Lines>
  <Paragraphs>216</Paragraphs>
  <ScaleCrop>false</ScaleCrop>
  <Company/>
  <LinksUpToDate>false</LinksUpToDate>
  <CharactersWithSpaces>108129</CharactersWithSpaces>
  <SharedDoc>false</SharedDoc>
  <HLinks>
    <vt:vector size="210" baseType="variant">
      <vt:variant>
        <vt:i4>6881337</vt:i4>
      </vt:variant>
      <vt:variant>
        <vt:i4>156</vt:i4>
      </vt:variant>
      <vt:variant>
        <vt:i4>0</vt:i4>
      </vt:variant>
      <vt:variant>
        <vt:i4>5</vt:i4>
      </vt:variant>
      <vt:variant>
        <vt:lpwstr>https://www.unicef.org/supply/files/UNICEF_Procedure_on_Sustainable_Procurement.pdf</vt:lpwstr>
      </vt:variant>
      <vt:variant>
        <vt:lpwstr/>
      </vt:variant>
      <vt:variant>
        <vt:i4>2752595</vt:i4>
      </vt:variant>
      <vt:variant>
        <vt:i4>153</vt:i4>
      </vt:variant>
      <vt:variant>
        <vt:i4>0</vt:i4>
      </vt:variant>
      <vt:variant>
        <vt:i4>5</vt:i4>
      </vt:variant>
      <vt:variant>
        <vt:lpwstr/>
      </vt:variant>
      <vt:variant>
        <vt:lpwstr>Appendix_B2_Security_Requirements</vt:lpwstr>
      </vt:variant>
      <vt:variant>
        <vt:i4>6619177</vt:i4>
      </vt:variant>
      <vt:variant>
        <vt:i4>150</vt:i4>
      </vt:variant>
      <vt:variant>
        <vt:i4>0</vt:i4>
      </vt:variant>
      <vt:variant>
        <vt:i4>5</vt:i4>
      </vt:variant>
      <vt:variant>
        <vt:lpwstr/>
      </vt:variant>
      <vt:variant>
        <vt:lpwstr>Appendix_B1_Vendor_Response_Guidelines</vt:lpwstr>
      </vt:variant>
      <vt:variant>
        <vt:i4>6619177</vt:i4>
      </vt:variant>
      <vt:variant>
        <vt:i4>147</vt:i4>
      </vt:variant>
      <vt:variant>
        <vt:i4>0</vt:i4>
      </vt:variant>
      <vt:variant>
        <vt:i4>5</vt:i4>
      </vt:variant>
      <vt:variant>
        <vt:lpwstr/>
      </vt:variant>
      <vt:variant>
        <vt:lpwstr>Appendix_B1_Vendor_Response_Guidelines</vt:lpwstr>
      </vt:variant>
      <vt:variant>
        <vt:i4>1441843</vt:i4>
      </vt:variant>
      <vt:variant>
        <vt:i4>140</vt:i4>
      </vt:variant>
      <vt:variant>
        <vt:i4>0</vt:i4>
      </vt:variant>
      <vt:variant>
        <vt:i4>5</vt:i4>
      </vt:variant>
      <vt:variant>
        <vt:lpwstr/>
      </vt:variant>
      <vt:variant>
        <vt:lpwstr>_Toc242104301</vt:lpwstr>
      </vt:variant>
      <vt:variant>
        <vt:i4>1441843</vt:i4>
      </vt:variant>
      <vt:variant>
        <vt:i4>134</vt:i4>
      </vt:variant>
      <vt:variant>
        <vt:i4>0</vt:i4>
      </vt:variant>
      <vt:variant>
        <vt:i4>5</vt:i4>
      </vt:variant>
      <vt:variant>
        <vt:lpwstr/>
      </vt:variant>
      <vt:variant>
        <vt:lpwstr>_Toc242104300</vt:lpwstr>
      </vt:variant>
      <vt:variant>
        <vt:i4>2031666</vt:i4>
      </vt:variant>
      <vt:variant>
        <vt:i4>128</vt:i4>
      </vt:variant>
      <vt:variant>
        <vt:i4>0</vt:i4>
      </vt:variant>
      <vt:variant>
        <vt:i4>5</vt:i4>
      </vt:variant>
      <vt:variant>
        <vt:lpwstr/>
      </vt:variant>
      <vt:variant>
        <vt:lpwstr>_Toc242104299</vt:lpwstr>
      </vt:variant>
      <vt:variant>
        <vt:i4>2031666</vt:i4>
      </vt:variant>
      <vt:variant>
        <vt:i4>122</vt:i4>
      </vt:variant>
      <vt:variant>
        <vt:i4>0</vt:i4>
      </vt:variant>
      <vt:variant>
        <vt:i4>5</vt:i4>
      </vt:variant>
      <vt:variant>
        <vt:lpwstr/>
      </vt:variant>
      <vt:variant>
        <vt:lpwstr>_Toc242104298</vt:lpwstr>
      </vt:variant>
      <vt:variant>
        <vt:i4>2031666</vt:i4>
      </vt:variant>
      <vt:variant>
        <vt:i4>116</vt:i4>
      </vt:variant>
      <vt:variant>
        <vt:i4>0</vt:i4>
      </vt:variant>
      <vt:variant>
        <vt:i4>5</vt:i4>
      </vt:variant>
      <vt:variant>
        <vt:lpwstr/>
      </vt:variant>
      <vt:variant>
        <vt:lpwstr>_Toc242104297</vt:lpwstr>
      </vt:variant>
      <vt:variant>
        <vt:i4>2031666</vt:i4>
      </vt:variant>
      <vt:variant>
        <vt:i4>110</vt:i4>
      </vt:variant>
      <vt:variant>
        <vt:i4>0</vt:i4>
      </vt:variant>
      <vt:variant>
        <vt:i4>5</vt:i4>
      </vt:variant>
      <vt:variant>
        <vt:lpwstr/>
      </vt:variant>
      <vt:variant>
        <vt:lpwstr>_Toc242104296</vt:lpwstr>
      </vt:variant>
      <vt:variant>
        <vt:i4>2031666</vt:i4>
      </vt:variant>
      <vt:variant>
        <vt:i4>104</vt:i4>
      </vt:variant>
      <vt:variant>
        <vt:i4>0</vt:i4>
      </vt:variant>
      <vt:variant>
        <vt:i4>5</vt:i4>
      </vt:variant>
      <vt:variant>
        <vt:lpwstr/>
      </vt:variant>
      <vt:variant>
        <vt:lpwstr>_Toc242104295</vt:lpwstr>
      </vt:variant>
      <vt:variant>
        <vt:i4>2031666</vt:i4>
      </vt:variant>
      <vt:variant>
        <vt:i4>98</vt:i4>
      </vt:variant>
      <vt:variant>
        <vt:i4>0</vt:i4>
      </vt:variant>
      <vt:variant>
        <vt:i4>5</vt:i4>
      </vt:variant>
      <vt:variant>
        <vt:lpwstr/>
      </vt:variant>
      <vt:variant>
        <vt:lpwstr>_Toc242104294</vt:lpwstr>
      </vt:variant>
      <vt:variant>
        <vt:i4>2031666</vt:i4>
      </vt:variant>
      <vt:variant>
        <vt:i4>92</vt:i4>
      </vt:variant>
      <vt:variant>
        <vt:i4>0</vt:i4>
      </vt:variant>
      <vt:variant>
        <vt:i4>5</vt:i4>
      </vt:variant>
      <vt:variant>
        <vt:lpwstr/>
      </vt:variant>
      <vt:variant>
        <vt:lpwstr>_Toc242104293</vt:lpwstr>
      </vt:variant>
      <vt:variant>
        <vt:i4>2031666</vt:i4>
      </vt:variant>
      <vt:variant>
        <vt:i4>86</vt:i4>
      </vt:variant>
      <vt:variant>
        <vt:i4>0</vt:i4>
      </vt:variant>
      <vt:variant>
        <vt:i4>5</vt:i4>
      </vt:variant>
      <vt:variant>
        <vt:lpwstr/>
      </vt:variant>
      <vt:variant>
        <vt:lpwstr>_Toc242104292</vt:lpwstr>
      </vt:variant>
      <vt:variant>
        <vt:i4>2031666</vt:i4>
      </vt:variant>
      <vt:variant>
        <vt:i4>80</vt:i4>
      </vt:variant>
      <vt:variant>
        <vt:i4>0</vt:i4>
      </vt:variant>
      <vt:variant>
        <vt:i4>5</vt:i4>
      </vt:variant>
      <vt:variant>
        <vt:lpwstr/>
      </vt:variant>
      <vt:variant>
        <vt:lpwstr>_Toc242104291</vt:lpwstr>
      </vt:variant>
      <vt:variant>
        <vt:i4>2031666</vt:i4>
      </vt:variant>
      <vt:variant>
        <vt:i4>74</vt:i4>
      </vt:variant>
      <vt:variant>
        <vt:i4>0</vt:i4>
      </vt:variant>
      <vt:variant>
        <vt:i4>5</vt:i4>
      </vt:variant>
      <vt:variant>
        <vt:lpwstr/>
      </vt:variant>
      <vt:variant>
        <vt:lpwstr>_Toc242104290</vt:lpwstr>
      </vt:variant>
      <vt:variant>
        <vt:i4>1966130</vt:i4>
      </vt:variant>
      <vt:variant>
        <vt:i4>68</vt:i4>
      </vt:variant>
      <vt:variant>
        <vt:i4>0</vt:i4>
      </vt:variant>
      <vt:variant>
        <vt:i4>5</vt:i4>
      </vt:variant>
      <vt:variant>
        <vt:lpwstr/>
      </vt:variant>
      <vt:variant>
        <vt:lpwstr>_Toc242104289</vt:lpwstr>
      </vt:variant>
      <vt:variant>
        <vt:i4>1966130</vt:i4>
      </vt:variant>
      <vt:variant>
        <vt:i4>62</vt:i4>
      </vt:variant>
      <vt:variant>
        <vt:i4>0</vt:i4>
      </vt:variant>
      <vt:variant>
        <vt:i4>5</vt:i4>
      </vt:variant>
      <vt:variant>
        <vt:lpwstr/>
      </vt:variant>
      <vt:variant>
        <vt:lpwstr>_Toc242104288</vt:lpwstr>
      </vt:variant>
      <vt:variant>
        <vt:i4>1966130</vt:i4>
      </vt:variant>
      <vt:variant>
        <vt:i4>56</vt:i4>
      </vt:variant>
      <vt:variant>
        <vt:i4>0</vt:i4>
      </vt:variant>
      <vt:variant>
        <vt:i4>5</vt:i4>
      </vt:variant>
      <vt:variant>
        <vt:lpwstr/>
      </vt:variant>
      <vt:variant>
        <vt:lpwstr>_Toc242104287</vt:lpwstr>
      </vt:variant>
      <vt:variant>
        <vt:i4>1966130</vt:i4>
      </vt:variant>
      <vt:variant>
        <vt:i4>50</vt:i4>
      </vt:variant>
      <vt:variant>
        <vt:i4>0</vt:i4>
      </vt:variant>
      <vt:variant>
        <vt:i4>5</vt:i4>
      </vt:variant>
      <vt:variant>
        <vt:lpwstr/>
      </vt:variant>
      <vt:variant>
        <vt:lpwstr>_Toc242104286</vt:lpwstr>
      </vt:variant>
      <vt:variant>
        <vt:i4>1966130</vt:i4>
      </vt:variant>
      <vt:variant>
        <vt:i4>44</vt:i4>
      </vt:variant>
      <vt:variant>
        <vt:i4>0</vt:i4>
      </vt:variant>
      <vt:variant>
        <vt:i4>5</vt:i4>
      </vt:variant>
      <vt:variant>
        <vt:lpwstr/>
      </vt:variant>
      <vt:variant>
        <vt:lpwstr>_Toc242104285</vt:lpwstr>
      </vt:variant>
      <vt:variant>
        <vt:i4>1966130</vt:i4>
      </vt:variant>
      <vt:variant>
        <vt:i4>38</vt:i4>
      </vt:variant>
      <vt:variant>
        <vt:i4>0</vt:i4>
      </vt:variant>
      <vt:variant>
        <vt:i4>5</vt:i4>
      </vt:variant>
      <vt:variant>
        <vt:lpwstr/>
      </vt:variant>
      <vt:variant>
        <vt:lpwstr>_Toc242104284</vt:lpwstr>
      </vt:variant>
      <vt:variant>
        <vt:i4>1966130</vt:i4>
      </vt:variant>
      <vt:variant>
        <vt:i4>32</vt:i4>
      </vt:variant>
      <vt:variant>
        <vt:i4>0</vt:i4>
      </vt:variant>
      <vt:variant>
        <vt:i4>5</vt:i4>
      </vt:variant>
      <vt:variant>
        <vt:lpwstr/>
      </vt:variant>
      <vt:variant>
        <vt:lpwstr>_Toc242104283</vt:lpwstr>
      </vt:variant>
      <vt:variant>
        <vt:i4>1966130</vt:i4>
      </vt:variant>
      <vt:variant>
        <vt:i4>26</vt:i4>
      </vt:variant>
      <vt:variant>
        <vt:i4>0</vt:i4>
      </vt:variant>
      <vt:variant>
        <vt:i4>5</vt:i4>
      </vt:variant>
      <vt:variant>
        <vt:lpwstr/>
      </vt:variant>
      <vt:variant>
        <vt:lpwstr>_Toc242104282</vt:lpwstr>
      </vt:variant>
      <vt:variant>
        <vt:i4>1966130</vt:i4>
      </vt:variant>
      <vt:variant>
        <vt:i4>20</vt:i4>
      </vt:variant>
      <vt:variant>
        <vt:i4>0</vt:i4>
      </vt:variant>
      <vt:variant>
        <vt:i4>5</vt:i4>
      </vt:variant>
      <vt:variant>
        <vt:lpwstr/>
      </vt:variant>
      <vt:variant>
        <vt:lpwstr>_Toc242104281</vt:lpwstr>
      </vt:variant>
      <vt:variant>
        <vt:i4>1966130</vt:i4>
      </vt:variant>
      <vt:variant>
        <vt:i4>14</vt:i4>
      </vt:variant>
      <vt:variant>
        <vt:i4>0</vt:i4>
      </vt:variant>
      <vt:variant>
        <vt:i4>5</vt:i4>
      </vt:variant>
      <vt:variant>
        <vt:lpwstr/>
      </vt:variant>
      <vt:variant>
        <vt:lpwstr>_Toc242104280</vt:lpwstr>
      </vt:variant>
      <vt:variant>
        <vt:i4>1114162</vt:i4>
      </vt:variant>
      <vt:variant>
        <vt:i4>8</vt:i4>
      </vt:variant>
      <vt:variant>
        <vt:i4>0</vt:i4>
      </vt:variant>
      <vt:variant>
        <vt:i4>5</vt:i4>
      </vt:variant>
      <vt:variant>
        <vt:lpwstr/>
      </vt:variant>
      <vt:variant>
        <vt:lpwstr>_Toc242104279</vt:lpwstr>
      </vt:variant>
      <vt:variant>
        <vt:i4>1114162</vt:i4>
      </vt:variant>
      <vt:variant>
        <vt:i4>2</vt:i4>
      </vt:variant>
      <vt:variant>
        <vt:i4>0</vt:i4>
      </vt:variant>
      <vt:variant>
        <vt:i4>5</vt:i4>
      </vt:variant>
      <vt:variant>
        <vt:lpwstr/>
      </vt:variant>
      <vt:variant>
        <vt:lpwstr>_Toc242104278</vt:lpwstr>
      </vt:variant>
      <vt:variant>
        <vt:i4>2949142</vt:i4>
      </vt:variant>
      <vt:variant>
        <vt:i4>18</vt:i4>
      </vt:variant>
      <vt:variant>
        <vt:i4>0</vt:i4>
      </vt:variant>
      <vt:variant>
        <vt:i4>5</vt:i4>
      </vt:variant>
      <vt:variant>
        <vt:lpwstr>mailto:lcivil@unicef.org</vt:lpwstr>
      </vt:variant>
      <vt:variant>
        <vt:lpwstr/>
      </vt:variant>
      <vt:variant>
        <vt:i4>2949142</vt:i4>
      </vt:variant>
      <vt:variant>
        <vt:i4>15</vt:i4>
      </vt:variant>
      <vt:variant>
        <vt:i4>0</vt:i4>
      </vt:variant>
      <vt:variant>
        <vt:i4>5</vt:i4>
      </vt:variant>
      <vt:variant>
        <vt:lpwstr>mailto:lcivil@unicef.org</vt:lpwstr>
      </vt:variant>
      <vt:variant>
        <vt:lpwstr/>
      </vt:variant>
      <vt:variant>
        <vt:i4>2949142</vt:i4>
      </vt:variant>
      <vt:variant>
        <vt:i4>12</vt:i4>
      </vt:variant>
      <vt:variant>
        <vt:i4>0</vt:i4>
      </vt:variant>
      <vt:variant>
        <vt:i4>5</vt:i4>
      </vt:variant>
      <vt:variant>
        <vt:lpwstr>mailto:lcivil@unicef.org</vt:lpwstr>
      </vt:variant>
      <vt:variant>
        <vt:lpwstr/>
      </vt:variant>
      <vt:variant>
        <vt:i4>2949142</vt:i4>
      </vt:variant>
      <vt:variant>
        <vt:i4>9</vt:i4>
      </vt:variant>
      <vt:variant>
        <vt:i4>0</vt:i4>
      </vt:variant>
      <vt:variant>
        <vt:i4>5</vt:i4>
      </vt:variant>
      <vt:variant>
        <vt:lpwstr>mailto:lcivil@unicef.org</vt:lpwstr>
      </vt:variant>
      <vt:variant>
        <vt:lpwstr/>
      </vt:variant>
      <vt:variant>
        <vt:i4>2949142</vt:i4>
      </vt:variant>
      <vt:variant>
        <vt:i4>6</vt:i4>
      </vt:variant>
      <vt:variant>
        <vt:i4>0</vt:i4>
      </vt:variant>
      <vt:variant>
        <vt:i4>5</vt:i4>
      </vt:variant>
      <vt:variant>
        <vt:lpwstr>mailto:lcivil@unicef.org</vt:lpwstr>
      </vt:variant>
      <vt:variant>
        <vt:lpwstr/>
      </vt:variant>
      <vt:variant>
        <vt:i4>2949142</vt:i4>
      </vt:variant>
      <vt:variant>
        <vt:i4>3</vt:i4>
      </vt:variant>
      <vt:variant>
        <vt:i4>0</vt:i4>
      </vt:variant>
      <vt:variant>
        <vt:i4>5</vt:i4>
      </vt:variant>
      <vt:variant>
        <vt:lpwstr>mailto:lcivil@unicef.org</vt:lpwstr>
      </vt:variant>
      <vt:variant>
        <vt:lpwstr/>
      </vt:variant>
      <vt:variant>
        <vt:i4>2949142</vt:i4>
      </vt:variant>
      <vt:variant>
        <vt:i4>0</vt:i4>
      </vt:variant>
      <vt:variant>
        <vt:i4>0</vt:i4>
      </vt:variant>
      <vt:variant>
        <vt:i4>5</vt:i4>
      </vt:variant>
      <vt:variant>
        <vt:lpwstr>mailto:lcivil@unicef.org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Sazzad Ahmed</dc:creator>
  <cp:keywords/>
  <dc:description/>
  <cp:lastModifiedBy>Laura Civil Recio</cp:lastModifiedBy>
  <cp:revision>87</cp:revision>
  <cp:lastPrinted>2020-02-29T00:53:00Z</cp:lastPrinted>
  <dcterms:created xsi:type="dcterms:W3CDTF">2026-10-08T06:45:00Z</dcterms:created>
  <dcterms:modified xsi:type="dcterms:W3CDTF">2026-10-08T14:39:00Z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0x0101009BA85F8052A6DA4FA3E31FF9F74C69700000738FEFA594944F862740BC29D567FA</vt:lpwstr>
  </property>
  <property fmtid="{D5CDD505-2E9C-101B-9397-08002B2CF9AE}" pid="3" name="TaxKeyword">
    <vt:lpwstr/>
  </property>
  <property fmtid="{D5CDD505-2E9C-101B-9397-08002B2CF9AE}" pid="4" name="OfficeDivision">
    <vt:lpwstr>73;#Info &amp; Comm Technology Div-456L|199fb188-5181-4d45-9c4c-5375df70e034</vt:lpwstr>
  </property>
  <property fmtid="{D5CDD505-2E9C-101B-9397-08002B2CF9AE}" pid="5" name="Topic">
    <vt:lpwstr>3;#n/a|62fe7219-0ec3-42ac-964d-70ae5d8291bb</vt:lpwstr>
  </property>
  <property fmtid="{D5CDD505-2E9C-101B-9397-08002B2CF9AE}" pid="6" name="DocumentType">
    <vt:lpwstr>9;#Bids/ tenders (bid evaluations and adjudication)|69d08d89-fac4-4a57-a8e1-01c91efde237</vt:lpwstr>
  </property>
  <property fmtid="{D5CDD505-2E9C-101B-9397-08002B2CF9AE}" pid="7" name="GeographicScope">
    <vt:lpwstr/>
  </property>
  <property fmtid="{D5CDD505-2E9C-101B-9397-08002B2CF9AE}" pid="8" name="SD_CentreUnit">
    <vt:lpwstr/>
  </property>
  <property fmtid="{D5CDD505-2E9C-101B-9397-08002B2CF9AE}" pid="9" name="SD_Year">
    <vt:lpwstr/>
  </property>
  <property fmtid="{D5CDD505-2E9C-101B-9397-08002B2CF9AE}" pid="10" name="SystemDTAC">
    <vt:lpwstr/>
  </property>
  <property fmtid="{D5CDD505-2E9C-101B-9397-08002B2CF9AE}" pid="11" name="MediaServiceImageTags">
    <vt:lpwstr/>
  </property>
  <property fmtid="{D5CDD505-2E9C-101B-9397-08002B2CF9AE}" pid="12" name="CriticalForLongTermRetention">
    <vt:lpwstr/>
  </property>
  <property fmtid="{D5CDD505-2E9C-101B-9397-08002B2CF9AE}" pid="13" name="docLang">
    <vt:lpwstr>en</vt:lpwstr>
  </property>
</Properties>
</file>